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A232" w14:textId="7DACEEC1" w:rsidR="00191171" w:rsidRDefault="00DF5336" w:rsidP="007B360E">
      <w:pPr>
        <w:pStyle w:val="Subtitle"/>
        <w:rPr>
          <w:rFonts w:eastAsiaTheme="majorEastAsia"/>
          <w:b/>
          <w:bCs/>
          <w:spacing w:val="-10"/>
          <w:kern w:val="28"/>
          <w:sz w:val="40"/>
          <w:szCs w:val="40"/>
        </w:rPr>
      </w:pPr>
      <w:r>
        <w:rPr>
          <w:rFonts w:eastAsiaTheme="majorEastAsia"/>
          <w:b/>
          <w:bCs/>
          <w:spacing w:val="-10"/>
          <w:kern w:val="28"/>
          <w:sz w:val="40"/>
          <w:szCs w:val="40"/>
        </w:rPr>
        <w:t>Computationally p</w:t>
      </w:r>
      <w:r w:rsidR="00170B3B" w:rsidRPr="00787696">
        <w:rPr>
          <w:rFonts w:eastAsiaTheme="majorEastAsia"/>
          <w:b/>
          <w:bCs/>
          <w:spacing w:val="-10"/>
          <w:kern w:val="28"/>
          <w:sz w:val="40"/>
          <w:szCs w:val="40"/>
        </w:rPr>
        <w:t>robing c</w:t>
      </w:r>
      <w:r w:rsidR="00191171" w:rsidRPr="00787696">
        <w:rPr>
          <w:rFonts w:eastAsiaTheme="majorEastAsia"/>
          <w:b/>
          <w:bCs/>
          <w:spacing w:val="-10"/>
          <w:kern w:val="28"/>
          <w:sz w:val="40"/>
          <w:szCs w:val="40"/>
        </w:rPr>
        <w:t xml:space="preserve">avitation </w:t>
      </w:r>
      <w:r>
        <w:rPr>
          <w:rFonts w:eastAsiaTheme="majorEastAsia"/>
          <w:b/>
          <w:bCs/>
          <w:spacing w:val="-10"/>
          <w:kern w:val="28"/>
          <w:sz w:val="40"/>
          <w:szCs w:val="40"/>
        </w:rPr>
        <w:t>due to evaporation at the air-</w:t>
      </w:r>
      <w:r w:rsidR="001B407B">
        <w:rPr>
          <w:rFonts w:eastAsiaTheme="majorEastAsia"/>
          <w:b/>
          <w:bCs/>
          <w:spacing w:val="-10"/>
          <w:kern w:val="28"/>
          <w:sz w:val="40"/>
          <w:szCs w:val="40"/>
        </w:rPr>
        <w:t>water</w:t>
      </w:r>
      <w:r>
        <w:rPr>
          <w:rFonts w:eastAsiaTheme="majorEastAsia"/>
          <w:b/>
          <w:bCs/>
          <w:spacing w:val="-10"/>
          <w:kern w:val="28"/>
          <w:sz w:val="40"/>
          <w:szCs w:val="40"/>
        </w:rPr>
        <w:t xml:space="preserve"> interface in </w:t>
      </w:r>
      <w:r w:rsidR="00191171" w:rsidRPr="00787696">
        <w:rPr>
          <w:rFonts w:eastAsiaTheme="majorEastAsia"/>
          <w:b/>
          <w:bCs/>
          <w:spacing w:val="-10"/>
          <w:kern w:val="28"/>
          <w:sz w:val="40"/>
          <w:szCs w:val="40"/>
        </w:rPr>
        <w:t>nanoconfinements</w:t>
      </w:r>
      <w:r w:rsidR="00087025" w:rsidRPr="00787696">
        <w:rPr>
          <w:rFonts w:eastAsiaTheme="majorEastAsia"/>
          <w:b/>
          <w:bCs/>
          <w:spacing w:val="-10"/>
          <w:kern w:val="28"/>
          <w:sz w:val="40"/>
          <w:szCs w:val="40"/>
        </w:rPr>
        <w:t xml:space="preserve"> </w:t>
      </w:r>
      <w:r w:rsidR="007A2CA7" w:rsidRPr="00787696">
        <w:rPr>
          <w:rFonts w:eastAsiaTheme="majorEastAsia"/>
          <w:b/>
          <w:bCs/>
          <w:spacing w:val="-10"/>
          <w:kern w:val="28"/>
          <w:sz w:val="40"/>
          <w:szCs w:val="40"/>
        </w:rPr>
        <w:t xml:space="preserve"> </w:t>
      </w:r>
      <w:r w:rsidR="00934720" w:rsidRPr="00787696">
        <w:rPr>
          <w:rFonts w:eastAsiaTheme="majorEastAsia"/>
          <w:b/>
          <w:bCs/>
          <w:spacing w:val="-10"/>
          <w:kern w:val="28"/>
          <w:sz w:val="40"/>
          <w:szCs w:val="40"/>
        </w:rPr>
        <w:t xml:space="preserve"> </w:t>
      </w:r>
    </w:p>
    <w:p w14:paraId="46C7D59C" w14:textId="77777777" w:rsidR="00E254A1" w:rsidRPr="00E254A1" w:rsidRDefault="00E254A1" w:rsidP="00E254A1"/>
    <w:p w14:paraId="5D2DECB9" w14:textId="5C779C04" w:rsidR="0098491B" w:rsidRPr="00D009BE" w:rsidRDefault="0098491B" w:rsidP="002B5104">
      <w:pPr>
        <w:pStyle w:val="Heading1"/>
      </w:pPr>
      <w:r w:rsidRPr="00D009BE">
        <w:t xml:space="preserve">Abstract </w:t>
      </w:r>
    </w:p>
    <w:p w14:paraId="75A00B56" w14:textId="4BBB810C" w:rsidR="00065950" w:rsidRDefault="0023612F" w:rsidP="00394624">
      <w:pPr>
        <w:rPr>
          <w:color w:val="000000" w:themeColor="text1"/>
        </w:rPr>
      </w:pPr>
      <w:r>
        <w:t>The evaporation at air-water interface</w:t>
      </w:r>
      <w:r w:rsidR="00394624">
        <w:t xml:space="preserve"> in </w:t>
      </w:r>
      <w:r w:rsidR="00394624" w:rsidRPr="00D009BE">
        <w:t>nanoconfinement</w:t>
      </w:r>
      <w:r w:rsidR="00394624">
        <w:t>s</w:t>
      </w:r>
      <w:r>
        <w:t xml:space="preserve"> can induce a suction force within the liquid that is experienced in form of negative </w:t>
      </w:r>
      <w:r w:rsidRPr="00D009BE">
        <w:t>capillary pressure</w:t>
      </w:r>
      <w:r>
        <w:t xml:space="preserve">, </w:t>
      </w:r>
      <w:r w:rsidRPr="00D009BE">
        <w:t xml:space="preserve">leading to cavitation under </w:t>
      </w:r>
      <w:r w:rsidRPr="005D2047">
        <w:t>certain conditions</w:t>
      </w:r>
      <w:r>
        <w:t xml:space="preserve">. </w:t>
      </w:r>
      <w:r w:rsidRPr="00D009BE">
        <w:t>Our current understanding of water thermodynamics</w:t>
      </w:r>
      <w:r w:rsidR="00394624">
        <w:t xml:space="preserve"> </w:t>
      </w:r>
      <w:r w:rsidRPr="00D009BE">
        <w:t xml:space="preserve">suggests </w:t>
      </w:r>
      <w:r w:rsidR="00394624">
        <w:t>this</w:t>
      </w:r>
      <w:r w:rsidRPr="00D009BE">
        <w:t xml:space="preserve"> observ</w:t>
      </w:r>
      <w:r w:rsidR="00394624">
        <w:t xml:space="preserve">ation </w:t>
      </w:r>
      <w:r w:rsidRPr="00D009BE">
        <w:t>should be associated with nanoconfinement (size and surface properties) and water composition (contaminations and entrapped bubbles)</w:t>
      </w:r>
      <w:r>
        <w:t xml:space="preserve">. </w:t>
      </w:r>
      <w:r w:rsidR="00394624" w:rsidRPr="00D009BE">
        <w:t xml:space="preserve">The effect of nanoconfinement surface homo/heterogeneity, </w:t>
      </w:r>
      <w:r w:rsidR="00394624" w:rsidRPr="00D009BE">
        <w:rPr>
          <w:color w:val="000000" w:themeColor="text1"/>
        </w:rPr>
        <w:t>roughness, uniformity, and size on the cavitation of water is thoroughly evaluated and discussed, followed by recommendations on properly probing this process via computational tools</w:t>
      </w:r>
      <w:r w:rsidR="00394624">
        <w:rPr>
          <w:color w:val="000000" w:themeColor="text1"/>
        </w:rPr>
        <w:t xml:space="preserve">. </w:t>
      </w:r>
      <w:r w:rsidR="00394624" w:rsidRPr="00D009BE">
        <w:t xml:space="preserve">This </w:t>
      </w:r>
      <w:r w:rsidR="00394624">
        <w:t>letter</w:t>
      </w:r>
      <w:r w:rsidR="00394624" w:rsidRPr="00D009BE">
        <w:t xml:space="preserve"> offers new insight on the cavitation within nanoconfinements</w:t>
      </w:r>
      <w:r w:rsidR="00394624" w:rsidRPr="00D009BE">
        <w:rPr>
          <w:color w:val="000000" w:themeColor="text1"/>
        </w:rPr>
        <w:t xml:space="preserve"> of about several nanometers, where </w:t>
      </w:r>
      <w:r w:rsidR="00394624" w:rsidRPr="00D009BE">
        <w:t>negative pressures emerge that stem from properties of nanoconfinement and water, and their interplay on phase behavior</w:t>
      </w:r>
      <w:r w:rsidR="00394624" w:rsidRPr="00D009BE">
        <w:rPr>
          <w:color w:val="000000" w:themeColor="text1"/>
        </w:rPr>
        <w:t>.</w:t>
      </w:r>
      <w:r w:rsidR="00394624" w:rsidRPr="00D009BE">
        <w:t xml:space="preserve"> </w:t>
      </w:r>
    </w:p>
    <w:p w14:paraId="090F9873" w14:textId="77777777" w:rsidR="00454659" w:rsidRDefault="0098491B" w:rsidP="00787696">
      <w:r w:rsidRPr="00D009BE">
        <w:rPr>
          <w:rStyle w:val="Strong"/>
        </w:rPr>
        <w:t>Keywords</w:t>
      </w:r>
      <w:r w:rsidRPr="00D009BE">
        <w:t xml:space="preserve">: </w:t>
      </w:r>
      <w:r w:rsidR="004D154E" w:rsidRPr="00D009BE">
        <w:t xml:space="preserve">nanoconfinement; </w:t>
      </w:r>
      <w:r w:rsidR="000005A7" w:rsidRPr="00D009BE">
        <w:t>cavitation</w:t>
      </w:r>
      <w:r w:rsidR="004D154E" w:rsidRPr="00D009BE">
        <w:t xml:space="preserve">; </w:t>
      </w:r>
      <w:r w:rsidR="000005A7" w:rsidRPr="00D009BE">
        <w:t xml:space="preserve">surface </w:t>
      </w:r>
      <w:r w:rsidR="00765E1E" w:rsidRPr="00D009BE">
        <w:t>physics</w:t>
      </w:r>
      <w:r w:rsidR="00787696">
        <w:t xml:space="preserve">; thermophysical properties; nucleation. </w:t>
      </w:r>
    </w:p>
    <w:p w14:paraId="4B312300" w14:textId="3871A721" w:rsidR="00EC54AD" w:rsidRPr="00D009BE" w:rsidRDefault="00065950" w:rsidP="00A71885">
      <w:pPr>
        <w:pStyle w:val="Heading1"/>
      </w:pPr>
      <w:r>
        <w:t xml:space="preserve">Problem definition </w:t>
      </w:r>
    </w:p>
    <w:p w14:paraId="6B8DAF92" w14:textId="49B41A0B" w:rsidR="00402265" w:rsidRPr="00D009BE" w:rsidRDefault="004527F2" w:rsidP="00DF5336">
      <w:r w:rsidRPr="00D009BE">
        <w:t xml:space="preserve">Cavitation, by definition, involves bubble formation within a liquid. Bubble formation in a liquid, usually, can be induced by </w:t>
      </w:r>
      <w:r w:rsidR="006705ED" w:rsidRPr="00D009BE">
        <w:t>(</w:t>
      </w:r>
      <w:r w:rsidR="002C1B1C" w:rsidRPr="00D009BE">
        <w:t>1</w:t>
      </w:r>
      <w:r w:rsidR="006705ED" w:rsidRPr="00D009BE">
        <w:t xml:space="preserve">) </w:t>
      </w:r>
      <w:r w:rsidRPr="00D009BE">
        <w:t xml:space="preserve">changing temperature at a relatively constant pressure or </w:t>
      </w:r>
      <w:r w:rsidR="006705ED" w:rsidRPr="00D009BE">
        <w:t>(</w:t>
      </w:r>
      <w:r w:rsidR="002C1B1C" w:rsidRPr="00D009BE">
        <w:t>2</w:t>
      </w:r>
      <w:r w:rsidR="006705ED" w:rsidRPr="00D009BE">
        <w:t xml:space="preserve">) </w:t>
      </w:r>
      <w:r w:rsidRPr="00D009BE">
        <w:t>changing pressure at relatively constant temperature.  The first is referred as boiling and the latter is vaporization and/or cavitation</w:t>
      </w:r>
      <w:r w:rsidR="00E970B3" w:rsidRPr="00D009BE">
        <w:t xml:space="preserve"> as illustrated in </w:t>
      </w:r>
      <w:r w:rsidR="00E970B3" w:rsidRPr="00D009BE">
        <w:fldChar w:fldCharType="begin"/>
      </w:r>
      <w:r w:rsidR="00E970B3" w:rsidRPr="00D009BE">
        <w:instrText xml:space="preserve"> REF _Ref107410549 \h </w:instrText>
      </w:r>
      <w:r w:rsidR="00E970B3" w:rsidRPr="00D009BE">
        <w:fldChar w:fldCharType="separate"/>
      </w:r>
      <w:r w:rsidR="007E21A8" w:rsidRPr="00D009BE">
        <w:t>Fig. 1</w:t>
      </w:r>
      <w:r w:rsidR="00E970B3" w:rsidRPr="00D009BE">
        <w:fldChar w:fldCharType="end"/>
      </w:r>
      <w:r w:rsidR="002C1B1C" w:rsidRPr="00D009BE">
        <w:t xml:space="preserve"> (left)</w:t>
      </w:r>
      <w:r w:rsidRPr="00D009BE">
        <w:t>.</w:t>
      </w:r>
      <w:r w:rsidR="003C28D5" w:rsidRPr="00D009BE">
        <w:t xml:space="preserve"> In both cases, the bubble formation requires a phase transition (liquid → gas/vapor), and therefore knowledge of </w:t>
      </w:r>
      <w:r w:rsidR="0080702F" w:rsidRPr="00D009BE">
        <w:t xml:space="preserve">equilibrium and coexistence boundaries or </w:t>
      </w:r>
      <w:r w:rsidR="003C28D5" w:rsidRPr="00D009BE">
        <w:t>vapor pressure profile. Liquids establish different vapor pressure</w:t>
      </w:r>
      <w:r w:rsidR="00711068" w:rsidRPr="00D009BE">
        <w:t>s</w:t>
      </w:r>
      <w:r w:rsidR="003C28D5" w:rsidRPr="00D009BE">
        <w:t xml:space="preserve"> depending </w:t>
      </w:r>
      <w:r w:rsidR="00AC2DD4" w:rsidRPr="00D009BE">
        <w:t>on their</w:t>
      </w:r>
      <w:r w:rsidR="00711068" w:rsidRPr="00D009BE">
        <w:t xml:space="preserve"> compositions</w:t>
      </w:r>
      <w:r w:rsidR="00DE0F7E" w:rsidRPr="00D009BE">
        <w:t xml:space="preserve"> and this in turn affects such a transition under </w:t>
      </w:r>
      <w:r w:rsidR="00DB672D" w:rsidRPr="00D009BE">
        <w:t>system</w:t>
      </w:r>
      <w:r w:rsidR="00DE0F7E" w:rsidRPr="00D009BE">
        <w:t xml:space="preserve"> </w:t>
      </w:r>
      <w:r w:rsidR="00711068" w:rsidRPr="00D009BE">
        <w:t xml:space="preserve">temperature </w:t>
      </w:r>
      <w:r w:rsidR="00DE0F7E" w:rsidRPr="00D009BE">
        <w:t>and/or</w:t>
      </w:r>
      <w:r w:rsidR="00711068" w:rsidRPr="00D009BE">
        <w:t xml:space="preserve"> </w:t>
      </w:r>
      <w:r w:rsidR="003C28D5" w:rsidRPr="00D009BE">
        <w:t xml:space="preserve">pressure. </w:t>
      </w:r>
    </w:p>
    <w:p w14:paraId="77565588" w14:textId="4A0C9363" w:rsidR="004E548D" w:rsidRPr="00D009BE" w:rsidRDefault="00645C39" w:rsidP="004E548D">
      <w:r w:rsidRPr="00D009BE">
        <w:t>I</w:t>
      </w:r>
      <w:r w:rsidR="00DE0F7E" w:rsidRPr="00D009BE">
        <w:t xml:space="preserve">nformation </w:t>
      </w:r>
      <w:r w:rsidR="0080702F" w:rsidRPr="00D009BE">
        <w:t xml:space="preserve">about </w:t>
      </w:r>
      <w:r w:rsidR="00402265" w:rsidRPr="00D009BE">
        <w:t xml:space="preserve">liquid → gas/vapor phase transition </w:t>
      </w:r>
      <w:r w:rsidR="00DE0F7E" w:rsidRPr="00D009BE">
        <w:t xml:space="preserve">can be synthesized using a pressure – temperature phase diagram (in short: </w:t>
      </w:r>
      <w:r w:rsidR="00DE0F7E" w:rsidRPr="00D009BE">
        <w:rPr>
          <w:i/>
          <w:iCs/>
        </w:rPr>
        <w:t>P</w:t>
      </w:r>
      <w:r w:rsidR="00DE0F7E" w:rsidRPr="00D009BE">
        <w:t>–</w:t>
      </w:r>
      <w:r w:rsidR="00DE0F7E" w:rsidRPr="00D009BE">
        <w:rPr>
          <w:i/>
          <w:iCs/>
        </w:rPr>
        <w:t>T</w:t>
      </w:r>
      <w:r w:rsidR="00DE0F7E" w:rsidRPr="00D009BE">
        <w:t xml:space="preserve"> diagram)</w:t>
      </w:r>
      <w:r w:rsidR="00E213AE" w:rsidRPr="00D009BE">
        <w:t xml:space="preserve"> which explains phase coexistence and transition boundaries. A </w:t>
      </w:r>
      <w:r w:rsidR="00E213AE" w:rsidRPr="00D009BE">
        <w:rPr>
          <w:i/>
          <w:iCs/>
        </w:rPr>
        <w:t>P</w:t>
      </w:r>
      <w:r w:rsidR="00E213AE" w:rsidRPr="00D009BE">
        <w:t>–</w:t>
      </w:r>
      <w:r w:rsidR="00E213AE" w:rsidRPr="00D009BE">
        <w:rPr>
          <w:i/>
          <w:iCs/>
        </w:rPr>
        <w:t>T</w:t>
      </w:r>
      <w:r w:rsidR="00E213AE" w:rsidRPr="00D009BE">
        <w:t xml:space="preserve"> diagram</w:t>
      </w:r>
      <w:r w:rsidR="002C1B1C" w:rsidRPr="00D009BE">
        <w:t xml:space="preserve"> </w:t>
      </w:r>
      <w:r w:rsidR="00402265" w:rsidRPr="00D009BE">
        <w:t>(</w:t>
      </w:r>
      <w:r w:rsidR="002C1B1C" w:rsidRPr="00D009BE">
        <w:fldChar w:fldCharType="begin"/>
      </w:r>
      <w:r w:rsidR="002C1B1C" w:rsidRPr="00D009BE">
        <w:instrText xml:space="preserve"> REF _Ref107410549 \h </w:instrText>
      </w:r>
      <w:r w:rsidR="002C1B1C" w:rsidRPr="00D009BE">
        <w:fldChar w:fldCharType="separate"/>
      </w:r>
      <w:r w:rsidR="007E21A8" w:rsidRPr="00D009BE">
        <w:t>Fig. 1</w:t>
      </w:r>
      <w:r w:rsidR="002C1B1C" w:rsidRPr="00D009BE">
        <w:fldChar w:fldCharType="end"/>
      </w:r>
      <w:r w:rsidR="002C1B1C" w:rsidRPr="00D009BE">
        <w:t xml:space="preserve"> </w:t>
      </w:r>
      <w:r w:rsidR="00402265" w:rsidRPr="00D009BE">
        <w:t>(</w:t>
      </w:r>
      <w:r w:rsidR="002C1B1C" w:rsidRPr="00D009BE">
        <w:t>left</w:t>
      </w:r>
      <w:r w:rsidR="00402265" w:rsidRPr="00D009BE">
        <w:t>)</w:t>
      </w:r>
      <w:r w:rsidR="002C1B1C" w:rsidRPr="00D009BE">
        <w:t>)</w:t>
      </w:r>
      <w:r w:rsidR="00E213AE" w:rsidRPr="00D009BE">
        <w:t xml:space="preserve">, however, does not offer any important information on the path that such transitions would follow, which has its roots in the use of Gibbs free energy. For instance, one </w:t>
      </w:r>
      <w:r w:rsidR="003C28D5" w:rsidRPr="00D009BE">
        <w:t xml:space="preserve">can </w:t>
      </w:r>
      <w:r w:rsidR="007870B7" w:rsidRPr="00D009BE">
        <w:t xml:space="preserve">realize </w:t>
      </w:r>
      <w:r w:rsidR="00E213AE" w:rsidRPr="00D009BE">
        <w:t xml:space="preserve">that </w:t>
      </w:r>
      <w:r w:rsidR="003C28D5" w:rsidRPr="00D009BE">
        <w:t xml:space="preserve">vaporization at constant temperature can </w:t>
      </w:r>
      <w:r w:rsidR="003C28D5" w:rsidRPr="00D009BE">
        <w:lastRenderedPageBreak/>
        <w:t xml:space="preserve">occur with a pressure </w:t>
      </w:r>
      <w:r w:rsidR="007870B7" w:rsidRPr="00D009BE">
        <w:t>dropdown but</w:t>
      </w:r>
      <w:r w:rsidR="003C28D5" w:rsidRPr="00D009BE">
        <w:t xml:space="preserve"> </w:t>
      </w:r>
      <w:r w:rsidR="00E213AE" w:rsidRPr="00D009BE">
        <w:t xml:space="preserve">cannot </w:t>
      </w:r>
      <w:r w:rsidR="007870B7" w:rsidRPr="00D009BE">
        <w:t xml:space="preserve">conclude </w:t>
      </w:r>
      <w:r w:rsidR="003C28D5" w:rsidRPr="00D009BE">
        <w:t xml:space="preserve">how </w:t>
      </w:r>
      <w:r w:rsidR="007870B7" w:rsidRPr="00D009BE">
        <w:t xml:space="preserve">vaporization </w:t>
      </w:r>
      <w:r w:rsidR="00B10523" w:rsidRPr="00D009BE">
        <w:t>a</w:t>
      </w:r>
      <w:r w:rsidR="00C4328C" w:rsidRPr="00D009BE">
        <w:t>t</w:t>
      </w:r>
      <w:r w:rsidR="00B10523" w:rsidRPr="00D009BE">
        <w:t xml:space="preserve"> a phase </w:t>
      </w:r>
      <w:r w:rsidR="007870B7" w:rsidRPr="00D009BE">
        <w:t xml:space="preserve">transition would </w:t>
      </w:r>
      <w:r w:rsidR="003C28D5" w:rsidRPr="00D009BE">
        <w:t>progress or why it sometimes is observed and sometimes not.</w:t>
      </w:r>
      <w:r w:rsidR="00B10523" w:rsidRPr="00D009BE">
        <w:t xml:space="preserve"> </w:t>
      </w:r>
    </w:p>
    <w:p w14:paraId="2F3796A7" w14:textId="66B8FE0D" w:rsidR="006646AE" w:rsidRPr="00D009BE" w:rsidRDefault="00511311" w:rsidP="00687C2C">
      <w:r w:rsidRPr="00D009BE">
        <w:t>To</w:t>
      </w:r>
      <w:r w:rsidR="00B10523" w:rsidRPr="00D009BE">
        <w:t xml:space="preserve"> synthesize </w:t>
      </w:r>
      <w:r w:rsidR="00644C59" w:rsidRPr="00D009BE">
        <w:t xml:space="preserve">an understanding of </w:t>
      </w:r>
      <w:r w:rsidR="00554B29" w:rsidRPr="00D009BE">
        <w:t>how vaporization progresses</w:t>
      </w:r>
      <w:r w:rsidR="00644C59" w:rsidRPr="00D009BE">
        <w:t>, one would need to study the pressure – volume relation</w:t>
      </w:r>
      <w:r w:rsidR="002C1B1C" w:rsidRPr="00D009BE">
        <w:t>ship</w:t>
      </w:r>
      <w:r w:rsidR="00540B92" w:rsidRPr="00D009BE">
        <w:t xml:space="preserve"> </w:t>
      </w:r>
      <w:r w:rsidR="00644C59" w:rsidRPr="00D009BE">
        <w:t xml:space="preserve">(in short: </w:t>
      </w:r>
      <w:r w:rsidR="00644C59" w:rsidRPr="00D009BE">
        <w:rPr>
          <w:i/>
          <w:iCs/>
        </w:rPr>
        <w:t>P</w:t>
      </w:r>
      <w:r w:rsidR="00644C59" w:rsidRPr="00D009BE">
        <w:t>–</w:t>
      </w:r>
      <w:r w:rsidR="00644C59" w:rsidRPr="00D009BE">
        <w:rPr>
          <w:i/>
          <w:iCs/>
        </w:rPr>
        <w:t>V</w:t>
      </w:r>
      <w:r w:rsidR="00644C59" w:rsidRPr="00D009BE">
        <w:t xml:space="preserve"> diagram). </w:t>
      </w:r>
      <w:r w:rsidR="007D3A34" w:rsidRPr="00D009BE">
        <w:t xml:space="preserve">The </w:t>
      </w:r>
      <w:r w:rsidR="007D3A34" w:rsidRPr="00D009BE">
        <w:rPr>
          <w:i/>
          <w:iCs/>
        </w:rPr>
        <w:t>P</w:t>
      </w:r>
      <w:r w:rsidR="007D3A34" w:rsidRPr="00D009BE">
        <w:t>–</w:t>
      </w:r>
      <w:r w:rsidR="007D3A34" w:rsidRPr="00D009BE">
        <w:rPr>
          <w:i/>
          <w:iCs/>
        </w:rPr>
        <w:t>V</w:t>
      </w:r>
      <w:r w:rsidR="007D3A34" w:rsidRPr="00D009BE">
        <w:t xml:space="preserve"> diagram also shows the volume of each phase (liquid and vapor) once a phase transition occurs as indicated by the intersection of the isotherm and vapor pressure curve (</w:t>
      </w:r>
      <w:r w:rsidR="007D3A34" w:rsidRPr="00D009BE">
        <w:fldChar w:fldCharType="begin"/>
      </w:r>
      <w:r w:rsidR="007D3A34" w:rsidRPr="00D009BE">
        <w:instrText xml:space="preserve"> REF _Ref107410549 \h </w:instrText>
      </w:r>
      <w:r w:rsidR="007D3A34" w:rsidRPr="00D009BE">
        <w:fldChar w:fldCharType="separate"/>
      </w:r>
      <w:r w:rsidR="007E21A8" w:rsidRPr="00D009BE">
        <w:t>Fig. 1</w:t>
      </w:r>
      <w:r w:rsidR="007D3A34" w:rsidRPr="00D009BE">
        <w:fldChar w:fldCharType="end"/>
      </w:r>
      <w:r w:rsidR="007D3A34" w:rsidRPr="00D009BE">
        <w:t xml:space="preserve"> (right)). </w:t>
      </w:r>
      <w:r w:rsidR="00554B29" w:rsidRPr="00D009BE">
        <w:t xml:space="preserve">In </w:t>
      </w:r>
      <w:r w:rsidR="006705ED" w:rsidRPr="00D009BE">
        <w:t xml:space="preserve">thermodynamics, vaporization is a phase transition that involves </w:t>
      </w:r>
      <w:r w:rsidR="00B10523" w:rsidRPr="00D009BE">
        <w:t xml:space="preserve">performing work </w:t>
      </w:r>
      <w:r w:rsidR="00554B29" w:rsidRPr="00D009BE">
        <w:t xml:space="preserve">on the environment </w:t>
      </w:r>
      <w:r w:rsidR="00B10523" w:rsidRPr="00D009BE">
        <w:t>in form of volume change.</w:t>
      </w:r>
      <w:r w:rsidR="00554B29" w:rsidRPr="00D009BE">
        <w:t xml:space="preserve"> Therefore, the environment </w:t>
      </w:r>
      <w:r w:rsidR="00B836A9" w:rsidRPr="00D009BE">
        <w:t>(</w:t>
      </w:r>
      <w:r w:rsidR="00554B29" w:rsidRPr="00D009BE">
        <w:t>such as the container confining it</w:t>
      </w:r>
      <w:r w:rsidR="00B836A9" w:rsidRPr="00D009BE">
        <w:t>)</w:t>
      </w:r>
      <w:r w:rsidR="00554B29" w:rsidRPr="00D009BE">
        <w:t xml:space="preserve"> also play</w:t>
      </w:r>
      <w:r w:rsidR="00B836A9" w:rsidRPr="00D009BE">
        <w:t>s a</w:t>
      </w:r>
      <w:r w:rsidR="00554B29" w:rsidRPr="00D009BE">
        <w:t xml:space="preserve"> role on vaporization progress or the path it may follow. </w:t>
      </w:r>
      <w:r w:rsidR="00176B20" w:rsidRPr="00D009BE">
        <w:t>Helmholtz free energy is capable of tracking and explaining this phase transition while Gibbs free energy does not allow it</w:t>
      </w:r>
      <w:r w:rsidR="00065950">
        <w:t xml:space="preserve"> (</w:t>
      </w:r>
      <w:r w:rsidR="00176B20" w:rsidRPr="00D009BE">
        <w:t>for further reading see</w:t>
      </w:r>
      <w:r w:rsidR="00EE34D2" w:rsidRPr="00D009BE">
        <w:t xml:space="preserve"> </w:t>
      </w:r>
      <w:hyperlink w:anchor="_ENREF_1" w:tooltip="Smith, 1950 #1" w:history="1">
        <w:r w:rsidR="00687C2C" w:rsidRPr="00687C2C">
          <w:rPr>
            <w:rStyle w:val="Hyperlink"/>
            <w:vertAlign w:val="superscript"/>
          </w:rPr>
          <w:t>1</w:t>
        </w:r>
        <w:r w:rsidR="00687C2C" w:rsidRPr="00D009BE">
          <w:fldChar w:fldCharType="begin"/>
        </w:r>
        <w:r w:rsidR="00687C2C" w:rsidRPr="00D009BE">
          <w:instrText xml:space="preserve"> ADDIN EN.CITE &lt;EndNote&gt;&lt;Cite&gt;&lt;Author&gt;Smith&lt;/Author&gt;&lt;Year&gt;1950&lt;/Year&gt;&lt;RecNum&gt;1&lt;/RecNum&gt;&lt;DisplayText&gt;&lt;style face="superscript"&gt;1&lt;/style&gt;&lt;/DisplayText&gt;&lt;record&gt;&lt;rec-number&gt;1&lt;/rec-number&gt;&lt;foreign-keys&gt;&lt;key app="EN" db-id="2t29vsfw5dst96eat5wp5frwzttpsp90ww2t" timestamp="1722007440"&gt;1&lt;/key&gt;&lt;/foreign-keys&gt;&lt;ref-type name="Generic"&gt;13&lt;/ref-type&gt;&lt;contributors&gt;&lt;authors&gt;&lt;author&gt;Smith, Joseph Mauk&lt;/author&gt;&lt;/authors&gt;&lt;/contributors&gt;&lt;titles&gt;&lt;title&gt;Introduction to chemical engineering thermodynamics&lt;/title&gt;&lt;/titles&gt;&lt;dates&gt;&lt;year&gt;1950&lt;/year&gt;&lt;/dates&gt;&lt;publisher&gt;ACS Publications&lt;/publisher&gt;&lt;isbn&gt;0021-9584&lt;/isbn&gt;&lt;urls&gt;&lt;/urls&gt;&lt;/record&gt;&lt;/Cite&gt;&lt;/EndNote&gt;</w:instrText>
        </w:r>
        <w:r w:rsidR="00000000">
          <w:fldChar w:fldCharType="separate"/>
        </w:r>
        <w:r w:rsidR="00687C2C" w:rsidRPr="00D009BE">
          <w:fldChar w:fldCharType="end"/>
        </w:r>
      </w:hyperlink>
      <w:r w:rsidR="0006595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527F2" w:rsidRPr="00D009BE" w14:paraId="6365899C" w14:textId="77777777" w:rsidTr="00B84F67">
        <w:tc>
          <w:tcPr>
            <w:tcW w:w="9016" w:type="dxa"/>
          </w:tcPr>
          <w:p w14:paraId="2E5A907B" w14:textId="7CF4DD33" w:rsidR="004527F2" w:rsidRPr="00D009BE" w:rsidRDefault="005F7923" w:rsidP="00711068">
            <w:pPr>
              <w:spacing w:line="240" w:lineRule="auto"/>
              <w:jc w:val="center"/>
            </w:pPr>
            <w:r w:rsidRPr="00D009BE">
              <w:rPr>
                <w:noProof/>
              </w:rPr>
              <w:drawing>
                <wp:inline distT="0" distB="0" distL="0" distR="0" wp14:anchorId="58D6E017" wp14:editId="5735ED67">
                  <wp:extent cx="2735884" cy="22348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3824" b="21085"/>
                          <a:stretch/>
                        </pic:blipFill>
                        <pic:spPr bwMode="auto">
                          <a:xfrm>
                            <a:off x="0" y="0"/>
                            <a:ext cx="2753699" cy="2249430"/>
                          </a:xfrm>
                          <a:prstGeom prst="rect">
                            <a:avLst/>
                          </a:prstGeom>
                          <a:noFill/>
                          <a:ln>
                            <a:noFill/>
                          </a:ln>
                          <a:extLst>
                            <a:ext uri="{53640926-AAD7-44D8-BBD7-CCE9431645EC}">
                              <a14:shadowObscured xmlns:a14="http://schemas.microsoft.com/office/drawing/2010/main"/>
                            </a:ext>
                          </a:extLst>
                        </pic:spPr>
                      </pic:pic>
                    </a:graphicData>
                  </a:graphic>
                </wp:inline>
              </w:drawing>
            </w:r>
            <w:r w:rsidR="00711068" w:rsidRPr="00D009BE">
              <w:rPr>
                <w:noProof/>
              </w:rPr>
              <w:drawing>
                <wp:inline distT="0" distB="0" distL="0" distR="0" wp14:anchorId="239209E5" wp14:editId="036D326B">
                  <wp:extent cx="2761380" cy="228839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720" cy="2320993"/>
                          </a:xfrm>
                          <a:prstGeom prst="rect">
                            <a:avLst/>
                          </a:prstGeom>
                          <a:noFill/>
                        </pic:spPr>
                      </pic:pic>
                    </a:graphicData>
                  </a:graphic>
                </wp:inline>
              </w:drawing>
            </w:r>
          </w:p>
        </w:tc>
      </w:tr>
      <w:tr w:rsidR="004527F2" w:rsidRPr="00D009BE" w14:paraId="1371EBD9" w14:textId="77777777" w:rsidTr="00B84F67">
        <w:tc>
          <w:tcPr>
            <w:tcW w:w="9016" w:type="dxa"/>
          </w:tcPr>
          <w:p w14:paraId="495D1816" w14:textId="1138E7CE" w:rsidR="004527F2" w:rsidRPr="00D009BE" w:rsidRDefault="003C28D5" w:rsidP="003C28D5">
            <w:pPr>
              <w:pStyle w:val="Caption"/>
            </w:pPr>
            <w:bookmarkStart w:id="0" w:name="_Ref107410549"/>
            <w:r w:rsidRPr="00D009BE">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1</w:t>
            </w:r>
            <w:r w:rsidR="007E21A8" w:rsidRPr="00D009BE">
              <w:fldChar w:fldCharType="end"/>
            </w:r>
            <w:bookmarkEnd w:id="0"/>
            <w:r w:rsidRPr="00D009BE">
              <w:t>. The schematic phase diagram for liquids</w:t>
            </w:r>
            <w:r w:rsidR="00881DDE" w:rsidRPr="00D009BE">
              <w:t>/water</w:t>
            </w:r>
            <w:r w:rsidR="00902D93">
              <w:t>.</w:t>
            </w:r>
            <w:r w:rsidRPr="00D009BE">
              <w:t xml:space="preserve"> </w:t>
            </w:r>
            <w:r w:rsidR="00902D93" w:rsidRPr="00902D93">
              <w:rPr>
                <w:b/>
                <w:bCs/>
              </w:rPr>
              <w:t>Left</w:t>
            </w:r>
            <w:r w:rsidR="00902D93">
              <w:t xml:space="preserve">: </w:t>
            </w:r>
            <w:r w:rsidR="005F7923" w:rsidRPr="00D009BE">
              <w:t>the phase boundaries and coexistence for solid, liquid and vapor sates of water</w:t>
            </w:r>
            <w:r w:rsidR="009C49C0" w:rsidRPr="00D009BE">
              <w:t xml:space="preserve"> in form of </w:t>
            </w:r>
            <w:r w:rsidR="009C49C0" w:rsidRPr="00D009BE">
              <w:rPr>
                <w:i/>
                <w:iCs/>
              </w:rPr>
              <w:t>P</w:t>
            </w:r>
            <w:r w:rsidR="009C49C0" w:rsidRPr="00D009BE">
              <w:t>–</w:t>
            </w:r>
            <w:r w:rsidR="009C49C0" w:rsidRPr="00D009BE">
              <w:rPr>
                <w:i/>
                <w:iCs/>
              </w:rPr>
              <w:t>T</w:t>
            </w:r>
            <w:r w:rsidR="009C49C0" w:rsidRPr="00D009BE">
              <w:t xml:space="preserve"> diagram</w:t>
            </w:r>
            <w:r w:rsidR="005F7923" w:rsidRPr="00D009BE">
              <w:t xml:space="preserve">, blue solid line shows the </w:t>
            </w:r>
            <w:r w:rsidR="009C49C0" w:rsidRPr="00D009BE">
              <w:t>liquid–vapor boundary (vapor pressure profile), red arrow shows the boiling process of liquid transition to vapor, red arrow shows vaporization liquid transition to gas</w:t>
            </w:r>
            <w:r w:rsidR="00902D93">
              <w:t xml:space="preserve">. </w:t>
            </w:r>
            <w:r w:rsidR="00902D93" w:rsidRPr="00902D93">
              <w:rPr>
                <w:b/>
                <w:bCs/>
              </w:rPr>
              <w:t>Right</w:t>
            </w:r>
            <w:r w:rsidR="006646AE" w:rsidRPr="00D009BE">
              <w:t xml:space="preserve">: </w:t>
            </w:r>
            <w:r w:rsidR="009C49C0" w:rsidRPr="00D009BE">
              <w:t xml:space="preserve">the vaporization liquid transition to vapor in from of </w:t>
            </w:r>
            <w:r w:rsidR="009C49C0" w:rsidRPr="00D009BE">
              <w:rPr>
                <w:i/>
                <w:iCs/>
              </w:rPr>
              <w:t>P</w:t>
            </w:r>
            <w:r w:rsidR="009C49C0" w:rsidRPr="00D009BE">
              <w:t>–</w:t>
            </w:r>
            <w:r w:rsidR="009C49C0" w:rsidRPr="00D009BE">
              <w:rPr>
                <w:i/>
                <w:iCs/>
              </w:rPr>
              <w:t>V</w:t>
            </w:r>
            <w:r w:rsidR="009C49C0" w:rsidRPr="00D009BE">
              <w:t xml:space="preserve"> diagram, blue line is liquid–vapor boundary (vapor pressure profile), green solid line is actual isotherm, green dashed line is </w:t>
            </w:r>
            <w:r w:rsidR="00B836A9" w:rsidRPr="00D009BE">
              <w:t xml:space="preserve">theoretically expected isotherm, ovals show where </w:t>
            </w:r>
            <w:r w:rsidR="00902D93" w:rsidRPr="00D009BE">
              <w:t>the two types</w:t>
            </w:r>
            <w:r w:rsidR="00B836A9" w:rsidRPr="00D009BE">
              <w:t xml:space="preserve"> of </w:t>
            </w:r>
            <w:r w:rsidR="00902D93" w:rsidRPr="00D009BE">
              <w:t>isotherms</w:t>
            </w:r>
            <w:r w:rsidR="00B836A9" w:rsidRPr="00D009BE">
              <w:t xml:space="preserve"> meet each other</w:t>
            </w:r>
            <w:r w:rsidR="006646AE" w:rsidRPr="00D009BE">
              <w:t>.</w:t>
            </w:r>
          </w:p>
        </w:tc>
      </w:tr>
    </w:tbl>
    <w:p w14:paraId="13C0863D" w14:textId="0F67FA20" w:rsidR="005F7923" w:rsidRPr="00D009BE" w:rsidRDefault="005F7923" w:rsidP="00782186">
      <w:pPr>
        <w:tabs>
          <w:tab w:val="left" w:pos="1225"/>
        </w:tabs>
      </w:pPr>
    </w:p>
    <w:p w14:paraId="1A71847E" w14:textId="2ADA843A" w:rsidR="005F7923" w:rsidRPr="00D009BE" w:rsidRDefault="002A1381" w:rsidP="00687C2C">
      <w:pPr>
        <w:tabs>
          <w:tab w:val="left" w:pos="1225"/>
        </w:tabs>
      </w:pPr>
      <w:r w:rsidRPr="00D009BE">
        <w:t>T</w:t>
      </w:r>
      <w:r w:rsidR="00B836A9" w:rsidRPr="00D009BE">
        <w:t xml:space="preserve">he </w:t>
      </w:r>
      <w:r w:rsidR="00B836A9" w:rsidRPr="00D009BE">
        <w:rPr>
          <w:i/>
          <w:iCs/>
        </w:rPr>
        <w:t>P</w:t>
      </w:r>
      <w:r w:rsidR="00B836A9" w:rsidRPr="00D009BE">
        <w:t>–</w:t>
      </w:r>
      <w:r w:rsidR="00B836A9" w:rsidRPr="00D009BE">
        <w:rPr>
          <w:i/>
          <w:iCs/>
        </w:rPr>
        <w:t>V</w:t>
      </w:r>
      <w:r w:rsidR="00B836A9" w:rsidRPr="00D009BE">
        <w:t xml:space="preserve"> diagram </w:t>
      </w:r>
      <w:r w:rsidR="0005493F" w:rsidRPr="00D009BE">
        <w:t xml:space="preserve">is given </w:t>
      </w:r>
      <w:r w:rsidR="006311BF" w:rsidRPr="00D009BE">
        <w:t>in</w:t>
      </w:r>
      <w:r w:rsidR="00B836A9" w:rsidRPr="00D009BE">
        <w:t xml:space="preserve"> more details</w:t>
      </w:r>
      <w:r w:rsidR="0005493F" w:rsidRPr="00D009BE">
        <w:t xml:space="preserve"> in </w:t>
      </w:r>
      <w:r w:rsidR="00F6614D" w:rsidRPr="00D009BE">
        <w:fldChar w:fldCharType="begin"/>
      </w:r>
      <w:r w:rsidR="00F6614D" w:rsidRPr="00D009BE">
        <w:instrText xml:space="preserve"> REF _Ref107415304 \h </w:instrText>
      </w:r>
      <w:r w:rsidR="00F6614D" w:rsidRPr="00D009BE">
        <w:fldChar w:fldCharType="separate"/>
      </w:r>
      <w:r w:rsidR="007E21A8" w:rsidRPr="00D009BE">
        <w:t>Fig. 2</w:t>
      </w:r>
      <w:r w:rsidR="00F6614D" w:rsidRPr="00D009BE">
        <w:fldChar w:fldCharType="end"/>
      </w:r>
      <w:r w:rsidR="00B836A9" w:rsidRPr="00D009BE">
        <w:t xml:space="preserve"> </w:t>
      </w:r>
      <w:r w:rsidR="004F511D" w:rsidRPr="00D009BE">
        <w:t>to</w:t>
      </w:r>
      <w:r w:rsidR="00B836A9" w:rsidRPr="00D009BE">
        <w:t xml:space="preserve"> gain an understanding of vaporization path and progress and interplay of </w:t>
      </w:r>
      <w:r w:rsidR="00CE7A90" w:rsidRPr="00D009BE">
        <w:t xml:space="preserve">the </w:t>
      </w:r>
      <w:r w:rsidR="000A2303" w:rsidRPr="00D009BE">
        <w:t>surrounding</w:t>
      </w:r>
      <w:r w:rsidR="00CE7A90" w:rsidRPr="00D009BE">
        <w:t xml:space="preserve">’s </w:t>
      </w:r>
      <w:r w:rsidR="00B836A9" w:rsidRPr="00D009BE">
        <w:t>constraints on it</w:t>
      </w:r>
      <w:r w:rsidR="00402265" w:rsidRPr="00D009BE">
        <w:t xml:space="preserve">, especially the container </w:t>
      </w:r>
      <w:r w:rsidR="00CE7A90" w:rsidRPr="00D009BE">
        <w:t xml:space="preserve">that </w:t>
      </w:r>
      <w:r w:rsidR="00402265" w:rsidRPr="00D009BE">
        <w:t>confining the liquid</w:t>
      </w:r>
      <w:r w:rsidR="00B836A9" w:rsidRPr="00D009BE">
        <w:t xml:space="preserve">. </w:t>
      </w:r>
      <w:r w:rsidR="005F7923" w:rsidRPr="00D009BE">
        <w:t>If</w:t>
      </w:r>
      <w:r w:rsidR="00C753D8" w:rsidRPr="00D009BE">
        <w:t xml:space="preserve"> one</w:t>
      </w:r>
      <w:r w:rsidR="005F7923" w:rsidRPr="00D009BE">
        <w:t xml:space="preserve"> connect</w:t>
      </w:r>
      <w:r w:rsidR="00C753D8" w:rsidRPr="00D009BE">
        <w:t>s</w:t>
      </w:r>
      <w:r w:rsidR="005F7923" w:rsidRPr="00D009BE">
        <w:t xml:space="preserve"> the critical point </w:t>
      </w:r>
      <w:r w:rsidR="006C6410" w:rsidRPr="00D009BE">
        <w:t>of liquid</w:t>
      </w:r>
      <w:r w:rsidR="00C753D8" w:rsidRPr="00D009BE">
        <w:t>–vapor boundary (bi</w:t>
      </w:r>
      <w:r w:rsidR="005F7923" w:rsidRPr="00D009BE">
        <w:t>nodal</w:t>
      </w:r>
      <w:r w:rsidR="00C753D8" w:rsidRPr="00D009BE">
        <w:t xml:space="preserve">) </w:t>
      </w:r>
      <w:r w:rsidR="005F7923" w:rsidRPr="00D009BE">
        <w:t xml:space="preserve">to the critical points of theoretical isotherm, the curve </w:t>
      </w:r>
      <w:r w:rsidR="00C753D8" w:rsidRPr="00D009BE">
        <w:t xml:space="preserve">that yields is called </w:t>
      </w:r>
      <w:r w:rsidR="005F7923" w:rsidRPr="00D009BE">
        <w:t>the spinodal boundary</w:t>
      </w:r>
      <w:r w:rsidR="00C753D8" w:rsidRPr="00D009BE">
        <w:t xml:space="preserve">, </w:t>
      </w:r>
      <w:r w:rsidR="005F7923" w:rsidRPr="00D009BE">
        <w:t>which reflect</w:t>
      </w:r>
      <w:r w:rsidR="00C753D8" w:rsidRPr="00D009BE">
        <w:t>s</w:t>
      </w:r>
      <w:r w:rsidR="005F7923" w:rsidRPr="00D009BE">
        <w:t xml:space="preserve"> on the </w:t>
      </w:r>
      <w:r w:rsidR="00C753D8" w:rsidRPr="00D009BE">
        <w:t xml:space="preserve">thermodynamic </w:t>
      </w:r>
      <w:r w:rsidR="005F7923" w:rsidRPr="00D009BE">
        <w:t>stability of</w:t>
      </w:r>
      <w:r w:rsidR="00C753D8" w:rsidRPr="00D009BE">
        <w:t xml:space="preserve"> liquid and vapor phases in</w:t>
      </w:r>
      <w:r w:rsidR="005F7923" w:rsidRPr="00D009BE">
        <w:t xml:space="preserve"> </w:t>
      </w:r>
      <w:r w:rsidR="00C753D8" w:rsidRPr="00D009BE">
        <w:t>system</w:t>
      </w:r>
      <w:r w:rsidR="00431CBE" w:rsidRPr="00D009BE">
        <w:t xml:space="preserve"> </w:t>
      </w:r>
      <w:hyperlink w:anchor="_ENREF_2" w:tooltip="Lienhard, 1986 #55" w:history="1">
        <w:r w:rsidR="00687C2C" w:rsidRPr="00687C2C">
          <w:rPr>
            <w:rStyle w:val="Hyperlink"/>
            <w:vertAlign w:val="superscript"/>
          </w:rPr>
          <w:t>2</w:t>
        </w:r>
        <w:r w:rsidR="00687C2C" w:rsidRPr="00D009BE">
          <w:fldChar w:fldCharType="begin"/>
        </w:r>
        <w:r w:rsidR="00687C2C" w:rsidRPr="00D009BE">
          <w:instrText xml:space="preserve"> ADDIN EN.CITE &lt;EndNote&gt;&lt;Cite&gt;&lt;Author&gt;Lienhard&lt;/Author&gt;&lt;Year&gt;1986&lt;/Year&gt;&lt;RecNum&gt;55&lt;/RecNum&gt;&lt;DisplayText&gt;&lt;style face="superscript"&gt;2&lt;/style&gt;&lt;/DisplayText&gt;&lt;record&gt;&lt;rec-number&gt;55&lt;/rec-number&gt;&lt;foreign-keys&gt;&lt;key app="EN" db-id="2t29vsfw5dst96eat5wp5frwzttpsp90ww2t" timestamp="1722150393"&gt;55&lt;/key&gt;&lt;/foreign-keys&gt;&lt;ref-type name="Journal Article"&gt;17&lt;/ref-type&gt;&lt;contributors&gt;&lt;authors&gt;&lt;author&gt;Lienhard, John H.&lt;/author&gt;&lt;author&gt;Shamsundar, N.&lt;/author&gt;&lt;author&gt;Biney, Paul O.&lt;/author&gt;&lt;/authors&gt;&lt;/contributors&gt;&lt;titles&gt;&lt;title&gt;Spinodal lines and equations of state: A review&lt;/title&gt;&lt;secondary-title&gt;Nuclear Engineering and Design&lt;/secondary-title&gt;&lt;/titles&gt;&lt;periodical&gt;&lt;full-title&gt;Nuclear Engineering and Design&lt;/full-title&gt;&lt;/periodical&gt;&lt;pages&gt;297-314&lt;/pages&gt;&lt;volume&gt;95&lt;/volume&gt;&lt;dates&gt;&lt;year&gt;1986&lt;/year&gt;&lt;pub-dates&gt;&lt;date&gt;1986/08/01/&lt;/date&gt;&lt;/pub-dates&gt;&lt;/dates&gt;&lt;isbn&gt;0029-5493&lt;/isbn&gt;&lt;urls&gt;&lt;related-urls&gt;&lt;url&gt;https://www.sciencedirect.com/science/article/pii/0029549386900567&lt;/url&gt;&lt;/related-urls&gt;&lt;/urls&gt;&lt;electronic-resource-num&gt;https://doi.org/10.1016/0029-5493(86)90056-7&lt;/electronic-resource-num&gt;&lt;/record&gt;&lt;/Cite&gt;&lt;/EndNote&gt;</w:instrText>
        </w:r>
        <w:r w:rsidR="00000000">
          <w:fldChar w:fldCharType="separate"/>
        </w:r>
        <w:r w:rsidR="00687C2C" w:rsidRPr="00D009BE">
          <w:fldChar w:fldCharType="end"/>
        </w:r>
      </w:hyperlink>
      <w:r w:rsidR="005F7923" w:rsidRPr="00D009BE">
        <w:t xml:space="preserve">. </w:t>
      </w:r>
      <w:r w:rsidR="00C753D8" w:rsidRPr="00D009BE">
        <w:t>A p</w:t>
      </w:r>
      <w:r w:rsidR="005F7923" w:rsidRPr="00D009BE">
        <w:t xml:space="preserve">hase </w:t>
      </w:r>
      <w:r w:rsidR="00C753D8" w:rsidRPr="00D009BE">
        <w:t>is</w:t>
      </w:r>
      <w:r w:rsidR="005F7923" w:rsidRPr="00D009BE">
        <w:t xml:space="preserve"> unstable if </w:t>
      </w:r>
      <w:r w:rsidR="005F65D7" w:rsidRPr="00D009BE">
        <w:t xml:space="preserve">it is </w:t>
      </w:r>
      <w:r w:rsidR="005F7923" w:rsidRPr="00D009BE">
        <w:t xml:space="preserve">enveloped within </w:t>
      </w:r>
      <w:r w:rsidR="005F5A8C" w:rsidRPr="00D009BE">
        <w:t xml:space="preserve">the </w:t>
      </w:r>
      <w:r w:rsidR="005F7923" w:rsidRPr="00D009BE">
        <w:t xml:space="preserve">spinodal boundary and </w:t>
      </w:r>
      <w:r w:rsidR="005F65D7" w:rsidRPr="00D009BE">
        <w:t xml:space="preserve">therefore </w:t>
      </w:r>
      <w:r w:rsidR="005F5A8C" w:rsidRPr="00D009BE">
        <w:t xml:space="preserve">will </w:t>
      </w:r>
      <w:r w:rsidR="005F7923" w:rsidRPr="00D009BE">
        <w:t xml:space="preserve">always </w:t>
      </w:r>
      <w:r w:rsidR="005F65D7" w:rsidRPr="00D009BE">
        <w:t xml:space="preserve">tend </w:t>
      </w:r>
      <w:r w:rsidR="005F7923" w:rsidRPr="00D009BE">
        <w:t xml:space="preserve">towards a phase transition to stabilize the </w:t>
      </w:r>
      <w:r w:rsidR="00402265" w:rsidRPr="00D009BE">
        <w:t>syste</w:t>
      </w:r>
      <w:r w:rsidR="002B0C24" w:rsidRPr="00D009BE">
        <w:t>m</w:t>
      </w:r>
      <w:r w:rsidR="005F7923" w:rsidRPr="00D009BE">
        <w:t>. The system</w:t>
      </w:r>
      <w:r w:rsidR="002B0C24" w:rsidRPr="00D009BE">
        <w:t>,</w:t>
      </w:r>
      <w:r w:rsidR="005F7923" w:rsidRPr="00D009BE">
        <w:t xml:space="preserve"> where</w:t>
      </w:r>
      <w:r w:rsidR="006311BF" w:rsidRPr="00D009BE">
        <w:t>ver</w:t>
      </w:r>
      <w:r w:rsidR="005F7923" w:rsidRPr="00D009BE">
        <w:t xml:space="preserve"> </w:t>
      </w:r>
      <w:r w:rsidR="002B0C24" w:rsidRPr="00D009BE">
        <w:t xml:space="preserve">it </w:t>
      </w:r>
      <w:r w:rsidR="005F7923" w:rsidRPr="00D009BE">
        <w:t xml:space="preserve">is in between </w:t>
      </w:r>
      <w:r w:rsidR="005F7923" w:rsidRPr="00D009BE">
        <w:lastRenderedPageBreak/>
        <w:t>the two binodal and spinodal boundaries</w:t>
      </w:r>
      <w:r w:rsidR="002B0C24" w:rsidRPr="00D009BE">
        <w:t>,</w:t>
      </w:r>
      <w:r w:rsidR="005F7923" w:rsidRPr="00D009BE">
        <w:t xml:space="preserve"> is metastable and will not experience a phase transition unless appropriate thermodynamic or kinetic triggers exist, such as nucleation sites of </w:t>
      </w:r>
      <w:r w:rsidR="005F7923" w:rsidRPr="00D009BE">
        <w:rPr>
          <w:i/>
          <w:iCs/>
        </w:rPr>
        <w:t>sufficient</w:t>
      </w:r>
      <w:r w:rsidR="005F7923" w:rsidRPr="00D009BE">
        <w:t xml:space="preserve"> size</w:t>
      </w:r>
      <w:r w:rsidR="005F5A8C" w:rsidRPr="00D009BE">
        <w:t>, perturbation of the container,</w:t>
      </w:r>
      <w:r w:rsidR="005F7923" w:rsidRPr="00D009BE">
        <w:t xml:space="preserve"> or sudden changes of system container </w:t>
      </w:r>
      <w:r w:rsidR="002B0C24" w:rsidRPr="00D009BE">
        <w:t xml:space="preserve">constraints </w:t>
      </w:r>
      <w:r w:rsidR="005F7923" w:rsidRPr="00D009BE">
        <w:t xml:space="preserve">like </w:t>
      </w:r>
      <w:r w:rsidR="005F65D7" w:rsidRPr="00D009BE">
        <w:t>p</w:t>
      </w:r>
      <w:r w:rsidR="005F7923" w:rsidRPr="00D009BE">
        <w:t xml:space="preserve">ressure or </w:t>
      </w:r>
      <w:r w:rsidR="005F65D7" w:rsidRPr="00D009BE">
        <w:t>v</w:t>
      </w:r>
      <w:r w:rsidR="005F7923" w:rsidRPr="00D009BE">
        <w:t>olume change</w:t>
      </w:r>
      <w:r w:rsidR="006311BF" w:rsidRPr="00D009BE">
        <w:t>s</w:t>
      </w:r>
      <w:r w:rsidR="004401F5" w:rsidRPr="00D009BE">
        <w:t xml:space="preserve"> </w:t>
      </w:r>
      <w:hyperlink w:anchor="_ENREF_3" w:tooltip="Torabi, 2010 #48" w:history="1">
        <w:r w:rsidR="00687C2C" w:rsidRPr="00687C2C">
          <w:rPr>
            <w:rStyle w:val="Hyperlink"/>
            <w:vertAlign w:val="superscript"/>
          </w:rPr>
          <w:t>3-5</w:t>
        </w:r>
        <w:r w:rsidR="00687C2C" w:rsidRPr="00D009BE">
          <w:fldChar w:fldCharType="begin">
            <w:fldData xml:space="preserve">PEVuZE5vdGU+PENpdGU+PEF1dGhvcj5Ub3JhYmk8L0F1dGhvcj48WWVhcj4yMDEwPC9ZZWFyPjxS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</w:fldData>
          </w:fldChar>
        </w:r>
        <w:r w:rsidR="00687C2C" w:rsidRPr="00D009BE">
          <w:instrText xml:space="preserve"> ADDIN EN.CITE </w:instrText>
        </w:r>
        <w:r w:rsidR="00687C2C" w:rsidRPr="00D009BE">
          <w:fldChar w:fldCharType="begin">
            <w:fldData xml:space="preserve">PEVuZE5vdGU+PENpdGU+PEF1dGhvcj5Ub3JhYmk8L0F1dGhvcj48WWVhcj4yMDEwPC9ZZWFyPjxS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</w:fldData>
          </w:fldChar>
        </w:r>
        <w:r w:rsidR="00687C2C" w:rsidRPr="00D009BE">
          <w:instrText xml:space="preserve"> ADDIN EN.CITE.DATA </w:instrText>
        </w:r>
        <w:r w:rsidR="00687C2C" w:rsidRPr="00D009BE">
          <w:fldChar w:fldCharType="end"/>
        </w:r>
        <w:r w:rsidR="00000000">
          <w:fldChar w:fldCharType="separate"/>
        </w:r>
        <w:r w:rsidR="00687C2C" w:rsidRPr="00D009BE">
          <w:fldChar w:fldCharType="end"/>
        </w:r>
      </w:hyperlink>
      <w:r w:rsidR="005F7923" w:rsidRPr="00D009BE">
        <w:t xml:space="preserve">. </w:t>
      </w:r>
    </w:p>
    <w:p w14:paraId="67336C7E" w14:textId="4ED07118" w:rsidR="00D01E96" w:rsidRPr="00D009BE" w:rsidRDefault="005F7923" w:rsidP="00687C2C">
      <w:r w:rsidRPr="00D009BE">
        <w:t xml:space="preserve">The phase transition from liquid to vapor follows the actual isotherm (solid green line) if nucleation sites of </w:t>
      </w:r>
      <w:r w:rsidRPr="00D009BE">
        <w:rPr>
          <w:i/>
          <w:iCs/>
        </w:rPr>
        <w:t>sufficient</w:t>
      </w:r>
      <w:r w:rsidRPr="00D009BE">
        <w:t xml:space="preserve"> size</w:t>
      </w:r>
      <w:r w:rsidR="005F65D7" w:rsidRPr="00D009BE">
        <w:t xml:space="preserve"> exist within the liquid</w:t>
      </w:r>
      <w:r w:rsidRPr="00D009BE">
        <w:t>. These nucleation sites</w:t>
      </w:r>
      <w:r w:rsidR="00AC0D55" w:rsidRPr="00D009BE">
        <w:t>,</w:t>
      </w:r>
      <w:r w:rsidRPr="00D009BE">
        <w:t xml:space="preserve"> </w:t>
      </w:r>
      <w:r w:rsidR="00AC0D55" w:rsidRPr="00D009BE">
        <w:t xml:space="preserve">for example, </w:t>
      </w:r>
      <w:r w:rsidRPr="00D009BE">
        <w:t xml:space="preserve">can be the entrapped </w:t>
      </w:r>
      <w:r w:rsidR="00E47C53" w:rsidRPr="00D009BE">
        <w:t>bubble</w:t>
      </w:r>
      <w:r w:rsidR="005F5A8C" w:rsidRPr="00D009BE">
        <w:t>s</w:t>
      </w:r>
      <w:r w:rsidRPr="00D009BE">
        <w:t xml:space="preserve"> within the liquid itself, which for </w:t>
      </w:r>
      <w:r w:rsidR="005F5A8C" w:rsidRPr="00D009BE">
        <w:t xml:space="preserve">the </w:t>
      </w:r>
      <w:r w:rsidRPr="00D009BE">
        <w:t xml:space="preserve">case of water practically always </w:t>
      </w:r>
      <w:r w:rsidR="002B0C24" w:rsidRPr="00D009BE">
        <w:t>exists</w:t>
      </w:r>
      <w:r w:rsidRPr="00D009BE">
        <w:t>. Other source of such nucleation sites is contaminations and impurities like ions and/or minerals. Also, the container surface roughness and properties can act as nucleation sites at irregular contact zones.</w:t>
      </w:r>
      <w:r w:rsidR="008823B6" w:rsidRPr="00D009BE">
        <w:t xml:space="preserve"> </w:t>
      </w:r>
      <w:r w:rsidR="00ED01AD" w:rsidRPr="00D009BE">
        <w:t>If</w:t>
      </w:r>
      <w:r w:rsidRPr="00D009BE">
        <w:t xml:space="preserve"> </w:t>
      </w:r>
      <w:r w:rsidR="003031AD" w:rsidRPr="00D009BE">
        <w:t xml:space="preserve">enough </w:t>
      </w:r>
      <w:r w:rsidR="00DF21DC" w:rsidRPr="00D009BE">
        <w:t xml:space="preserve">sufficient </w:t>
      </w:r>
      <w:r w:rsidRPr="00D009BE">
        <w:t xml:space="preserve">nucleation sites </w:t>
      </w:r>
      <w:r w:rsidR="008823B6" w:rsidRPr="00D009BE">
        <w:t>do</w:t>
      </w:r>
      <w:r w:rsidRPr="00D009BE">
        <w:t xml:space="preserve"> not exist or nucleation growth is slow or delayed, then the liquid tends to follow the theoretical isotherm allowing </w:t>
      </w:r>
      <w:r w:rsidR="002B0C24" w:rsidRPr="00D009BE">
        <w:t xml:space="preserve">itself </w:t>
      </w:r>
      <w:r w:rsidRPr="00D009BE">
        <w:t xml:space="preserve">to withstand more pressure dropdown than </w:t>
      </w:r>
      <w:r w:rsidR="008823B6" w:rsidRPr="00D009BE">
        <w:t>usual</w:t>
      </w:r>
      <w:r w:rsidRPr="00D009BE">
        <w:t>. This allows the liquid to enter a metastable equilibrium state to tolerate the lower pressure</w:t>
      </w:r>
      <w:r w:rsidR="00150398" w:rsidRPr="00D009BE">
        <w:t>s</w:t>
      </w:r>
      <w:r w:rsidR="0032057E" w:rsidRPr="00D009BE">
        <w:t xml:space="preserve">, even negative, </w:t>
      </w:r>
      <w:r w:rsidRPr="00D009BE">
        <w:t xml:space="preserve">while there </w:t>
      </w:r>
      <w:r w:rsidR="002B0C24" w:rsidRPr="00D009BE">
        <w:t>is</w:t>
      </w:r>
      <w:r w:rsidRPr="00D009BE">
        <w:t xml:space="preserve"> no chance of bubble formations (delayed or avoided)</w:t>
      </w:r>
      <w:r w:rsidR="008823B6" w:rsidRPr="00D009BE">
        <w:t xml:space="preserve">, which is shown in red in </w:t>
      </w:r>
      <w:r w:rsidR="008823B6" w:rsidRPr="00D009BE">
        <w:fldChar w:fldCharType="begin"/>
      </w:r>
      <w:r w:rsidR="008823B6" w:rsidRPr="00D009BE">
        <w:instrText xml:space="preserve"> REF _Ref107415304 \h </w:instrText>
      </w:r>
      <w:r w:rsidR="008823B6" w:rsidRPr="00D009BE">
        <w:fldChar w:fldCharType="separate"/>
      </w:r>
      <w:r w:rsidR="007E21A8" w:rsidRPr="00D009BE">
        <w:t>Fig. 2</w:t>
      </w:r>
      <w:r w:rsidR="008823B6" w:rsidRPr="00D009BE">
        <w:fldChar w:fldCharType="end"/>
      </w:r>
      <w:r w:rsidRPr="00D009BE">
        <w:t>.</w:t>
      </w:r>
      <w:r w:rsidR="00D35738" w:rsidRPr="00D009BE">
        <w:t xml:space="preserve"> </w:t>
      </w:r>
      <w:r w:rsidRPr="00D009BE">
        <w:t>However, there is a lower negative pressure limit where the phase change from liquid to vapor</w:t>
      </w:r>
      <w:r w:rsidR="0032057E" w:rsidRPr="00D009BE">
        <w:t xml:space="preserve"> (cavitation</w:t>
      </w:r>
      <w:r w:rsidRPr="00D009BE">
        <w:t xml:space="preserve">) will occur </w:t>
      </w:r>
      <w:r w:rsidR="002B0C24" w:rsidRPr="00D009BE">
        <w:t xml:space="preserve">eventually </w:t>
      </w:r>
      <w:r w:rsidRPr="00D009BE">
        <w:t xml:space="preserve">by the spontaneous breaking of </w:t>
      </w:r>
      <w:r w:rsidR="0032057E" w:rsidRPr="00D009BE">
        <w:t xml:space="preserve">cohesion </w:t>
      </w:r>
      <w:r w:rsidR="00F50A60" w:rsidRPr="00D009BE">
        <w:t xml:space="preserve">between </w:t>
      </w:r>
      <w:r w:rsidR="0032057E" w:rsidRPr="00D009BE">
        <w:t>water molecules</w:t>
      </w:r>
      <w:r w:rsidR="005A5BFF" w:rsidRPr="00D009BE">
        <w:t xml:space="preserve">, </w:t>
      </w:r>
      <w:r w:rsidRPr="00D009BE">
        <w:t>even in an absolutely pure liquid (</w:t>
      </w:r>
      <w:r w:rsidR="0032057E" w:rsidRPr="00D009BE">
        <w:t xml:space="preserve">marked by the </w:t>
      </w:r>
      <w:r w:rsidRPr="00D009BE">
        <w:t>black bullets</w:t>
      </w:r>
      <w:r w:rsidR="0032057E" w:rsidRPr="00D009BE">
        <w:t xml:space="preserve"> on theoretical isotherm </w:t>
      </w:r>
      <w:r w:rsidRPr="00D009BE">
        <w:t xml:space="preserve">at </w:t>
      </w:r>
      <w:r w:rsidR="0032057E" w:rsidRPr="00D009BE">
        <w:t>negative side of pressure axis</w:t>
      </w:r>
      <w:r w:rsidR="002B0C24" w:rsidRPr="00D009BE">
        <w:t xml:space="preserve"> in </w:t>
      </w:r>
      <w:r w:rsidR="002B0C24" w:rsidRPr="00D009BE">
        <w:fldChar w:fldCharType="begin"/>
      </w:r>
      <w:r w:rsidR="002B0C24" w:rsidRPr="00D009BE">
        <w:instrText xml:space="preserve"> REF _Ref107415304 \h </w:instrText>
      </w:r>
      <w:r w:rsidR="002B0C24" w:rsidRPr="00D009BE">
        <w:fldChar w:fldCharType="separate"/>
      </w:r>
      <w:r w:rsidR="007E21A8" w:rsidRPr="00D009BE">
        <w:t>Fig. 2</w:t>
      </w:r>
      <w:r w:rsidR="002B0C24" w:rsidRPr="00D009BE">
        <w:fldChar w:fldCharType="end"/>
      </w:r>
      <w:r w:rsidR="0032057E" w:rsidRPr="00D009BE">
        <w:t>)</w:t>
      </w:r>
      <w:r w:rsidRPr="00D009BE">
        <w:t>.</w:t>
      </w:r>
      <w:r w:rsidR="005A5BFF" w:rsidRPr="00D009BE">
        <w:t xml:space="preserve"> This is known as homogeneous </w:t>
      </w:r>
      <w:r w:rsidR="002B0C24" w:rsidRPr="00D009BE">
        <w:t>cavitation and</w:t>
      </w:r>
      <w:r w:rsidR="00D01E96" w:rsidRPr="00D009BE">
        <w:t xml:space="preserve"> </w:t>
      </w:r>
      <w:r w:rsidR="005A5BFF" w:rsidRPr="00D009BE">
        <w:t xml:space="preserve">corresponds to the most negative pressure a liquid can ever sustain. </w:t>
      </w:r>
      <w:r w:rsidR="002B0C24" w:rsidRPr="00D009BE">
        <w:t>For example, p</w:t>
      </w:r>
      <w:r w:rsidR="00D01E96" w:rsidRPr="00D009BE">
        <w:t>ure water can sustain a negative pressure of about -30 MPa at normal temperatures</w:t>
      </w:r>
      <w:r w:rsidR="00B30CA9" w:rsidRPr="00D009BE">
        <w:t xml:space="preserve"> (between 5 and 35 °C)</w:t>
      </w:r>
      <w:r w:rsidR="004F1877" w:rsidRPr="00D009BE">
        <w:t xml:space="preserve"> </w:t>
      </w:r>
      <w:hyperlink w:anchor="_ENREF_6" w:tooltip="Briggs, 1950 #52" w:history="1">
        <w:r w:rsidR="00687C2C" w:rsidRPr="00687C2C">
          <w:rPr>
            <w:rStyle w:val="Hyperlink"/>
            <w:vertAlign w:val="superscript"/>
          </w:rPr>
          <w:t>6</w:t>
        </w:r>
        <w:r w:rsidR="00687C2C" w:rsidRPr="00D009BE">
          <w:fldChar w:fldCharType="begin"/>
        </w:r>
        <w:r w:rsidR="00687C2C" w:rsidRPr="00D009BE">
          <w:instrText xml:space="preserve"> ADDIN EN.CITE &lt;EndNote&gt;&lt;Cite&gt;&lt;Author&gt;Briggs&lt;/Author&gt;&lt;Year&gt;1950&lt;/Year&gt;&lt;RecNum&gt;52&lt;/RecNum&gt;&lt;DisplayText&gt;&lt;style face="superscript"&gt;6&lt;/style&gt;&lt;/DisplayText&gt;&lt;record&gt;&lt;rec-number&gt;52&lt;/rec-number&gt;&lt;foreign-keys&gt;&lt;key app="EN" db-id="2t29vsfw5dst96eat5wp5frwzttpsp90ww2t" timestamp="1722149973"&gt;52&lt;/key&gt;&lt;/foreign-keys&gt;&lt;ref-type name="Journal Article"&gt;17&lt;/ref-type&gt;&lt;contributors&gt;&lt;authors&gt;&lt;author&gt;Briggs, Lyman J.&lt;/author&gt;&lt;/authors&gt;&lt;/contributors&gt;&lt;titles&gt;&lt;title&gt;Limiting Negative Pressure of Water&lt;/title&gt;&lt;secondary-title&gt;Journal of Applied Physics&lt;/secondary-title&gt;&lt;/titles&gt;&lt;periodical&gt;&lt;full-title&gt;Journal of Applied Physics&lt;/full-title&gt;&lt;/periodical&gt;&lt;pages&gt;721-722&lt;/pages&gt;&lt;volume&gt;21&lt;/volume&gt;&lt;number&gt;7&lt;/number&gt;&lt;dates&gt;&lt;year&gt;1950&lt;/year&gt;&lt;/dates&gt;&lt;isbn&gt;0021-8979&lt;/isbn&gt;&lt;urls&gt;&lt;related-urls&gt;&lt;url&gt;https://doi.org/10.1063/1.1699741&lt;/url&gt;&lt;/related-urls&gt;&lt;/urls&gt;&lt;electronic-resource-num&gt;10.1063/1.1699741&lt;/electronic-resource-num&gt;&lt;access-date&gt;7/28/2024&lt;/access-date&gt;&lt;/record&gt;&lt;/Cite&gt;&lt;/EndNote&gt;</w:instrText>
        </w:r>
        <w:r w:rsidR="00000000">
          <w:fldChar w:fldCharType="separate"/>
        </w:r>
        <w:r w:rsidR="00687C2C" w:rsidRPr="00D009BE">
          <w:fldChar w:fldCharType="end"/>
        </w:r>
      </w:hyperlink>
      <w:r w:rsidR="00D01E96" w:rsidRPr="00D009BE">
        <w:t xml:space="preserve">. </w:t>
      </w:r>
      <w:r w:rsidR="005A5BFF" w:rsidRPr="00D009BE">
        <w:t xml:space="preserve">In practice, </w:t>
      </w:r>
      <w:r w:rsidR="00B30CA9" w:rsidRPr="00D009BE">
        <w:t xml:space="preserve">however, </w:t>
      </w:r>
      <w:r w:rsidR="00E10727" w:rsidRPr="00D009BE">
        <w:t>one</w:t>
      </w:r>
      <w:r w:rsidR="005A5BFF" w:rsidRPr="00D009BE">
        <w:t xml:space="preserve"> cannot expect </w:t>
      </w:r>
      <w:r w:rsidR="00D01E96" w:rsidRPr="00D009BE">
        <w:t>liquid water</w:t>
      </w:r>
      <w:r w:rsidR="002B0C24" w:rsidRPr="00D009BE">
        <w:t xml:space="preserve"> </w:t>
      </w:r>
      <w:r w:rsidR="00D01E96" w:rsidRPr="00D009BE">
        <w:t xml:space="preserve">to be </w:t>
      </w:r>
      <w:r w:rsidR="005A5BFF" w:rsidRPr="00D009BE">
        <w:t>pure</w:t>
      </w:r>
      <w:r w:rsidR="00E10727" w:rsidRPr="00D009BE">
        <w:t>, impurity</w:t>
      </w:r>
      <w:r w:rsidR="00D01E96" w:rsidRPr="00D009BE">
        <w:t xml:space="preserve">-free, </w:t>
      </w:r>
      <w:r w:rsidR="005A5BFF" w:rsidRPr="00D009BE">
        <w:t>contamination-free</w:t>
      </w:r>
      <w:r w:rsidR="00E10727" w:rsidRPr="00D009BE">
        <w:t>,</w:t>
      </w:r>
      <w:r w:rsidR="005A5BFF" w:rsidRPr="00D009BE">
        <w:t xml:space="preserve"> with no </w:t>
      </w:r>
      <w:r w:rsidR="00E10727" w:rsidRPr="00D009BE">
        <w:t xml:space="preserve">entrapped </w:t>
      </w:r>
      <w:r w:rsidR="00E47C53" w:rsidRPr="00D009BE">
        <w:t>bubble</w:t>
      </w:r>
      <w:r w:rsidR="00583E97" w:rsidRPr="00D009BE">
        <w:t xml:space="preserve">. This </w:t>
      </w:r>
      <w:r w:rsidR="005A5BFF" w:rsidRPr="00D009BE">
        <w:t>trigger</w:t>
      </w:r>
      <w:r w:rsidR="00583E97" w:rsidRPr="00D009BE">
        <w:t>s</w:t>
      </w:r>
      <w:r w:rsidR="005A5BFF" w:rsidRPr="00D009BE">
        <w:t xml:space="preserve"> formation of bubbles well before </w:t>
      </w:r>
      <w:r w:rsidR="00B53F50" w:rsidRPr="00D009BE">
        <w:t xml:space="preserve">the </w:t>
      </w:r>
      <w:r w:rsidR="005A5BFF" w:rsidRPr="00D009BE">
        <w:t xml:space="preserve">liquid </w:t>
      </w:r>
      <w:r w:rsidR="00B53F50" w:rsidRPr="00D009BE">
        <w:t xml:space="preserve">would </w:t>
      </w:r>
      <w:r w:rsidR="005A5BFF" w:rsidRPr="00D009BE">
        <w:t xml:space="preserve">reach the </w:t>
      </w:r>
      <w:r w:rsidR="00583E97" w:rsidRPr="00D009BE">
        <w:t xml:space="preserve">lower negative pressure limit, and </w:t>
      </w:r>
      <w:r w:rsidR="00D479A5" w:rsidRPr="00D009BE">
        <w:t xml:space="preserve">consequently </w:t>
      </w:r>
      <w:r w:rsidR="00583E97" w:rsidRPr="00D009BE">
        <w:t xml:space="preserve">cavitation </w:t>
      </w:r>
      <w:r w:rsidR="00D479A5" w:rsidRPr="00D009BE">
        <w:t xml:space="preserve">may </w:t>
      </w:r>
      <w:r w:rsidR="00583E97" w:rsidRPr="00D009BE">
        <w:t xml:space="preserve">occur. This type of cavitation is known as heterogeneous cavitation. This concludes that </w:t>
      </w:r>
      <w:r w:rsidR="005A5BFF" w:rsidRPr="00D009BE">
        <w:t>the actual cavitation limit sits well above the theoretical limit</w:t>
      </w:r>
      <w:r w:rsidR="00D01E96" w:rsidRPr="00D009BE">
        <w:t>, a</w:t>
      </w:r>
      <w:r w:rsidR="00F50A60" w:rsidRPr="00D009BE">
        <w:t>nd</w:t>
      </w:r>
      <w:r w:rsidR="00D01E96" w:rsidRPr="00D009BE">
        <w:t xml:space="preserve"> it has been confirmed by many experiments</w:t>
      </w:r>
      <w:r w:rsidR="00422781" w:rsidRPr="00D009BE">
        <w:t xml:space="preserve">, where liquid water </w:t>
      </w:r>
      <w:r w:rsidR="002A714B" w:rsidRPr="00D009BE">
        <w:t xml:space="preserve">would </w:t>
      </w:r>
      <w:r w:rsidR="00422781" w:rsidRPr="00D009BE">
        <w:t>sustain pressures down to -25MPa</w:t>
      </w:r>
      <w:r w:rsidR="000771DD" w:rsidRPr="00D009BE">
        <w:t xml:space="preserve"> </w:t>
      </w:r>
      <w:hyperlink w:anchor="_ENREF_7" w:tooltip="Herbert, 2006 #38" w:history="1">
        <w:r w:rsidR="00687C2C" w:rsidRPr="00687C2C">
          <w:rPr>
            <w:rStyle w:val="Hyperlink"/>
            <w:vertAlign w:val="superscript"/>
          </w:rPr>
          <w:t>7</w:t>
        </w:r>
        <w:r w:rsidR="00687C2C" w:rsidRPr="00D009BE">
          <w:fldChar w:fldCharType="begin"/>
        </w:r>
        <w:r w:rsidR="00687C2C" w:rsidRPr="00D009BE">
          <w:instrText xml:space="preserve"> ADDIN EN.CITE &lt;EndNote&gt;&lt;Cite&gt;&lt;Author&gt;Herbert&lt;/Author&gt;&lt;Year&gt;2006&lt;/Year&gt;&lt;RecNum&gt;38&lt;/RecNum&gt;&lt;DisplayText&gt;&lt;style face="superscript"&gt;7&lt;/style&gt;&lt;/DisplayText&gt;&lt;record&gt;&lt;rec-number&gt;38&lt;/rec-number&gt;&lt;foreign-keys&gt;&lt;key app="EN" db-id="2t29vsfw5dst96eat5wp5frwzttpsp90ww2t" timestamp="1722145539"&gt;38&lt;/key&gt;&lt;/foreign-keys&gt;&lt;ref-type name="Journal Article"&gt;17&lt;/ref-type&gt;&lt;contributors&gt;&lt;authors&gt;&lt;author&gt;Herbert, Eric&lt;/author&gt;&lt;author&gt;Balibar, Sébastien&lt;/author&gt;&lt;author&gt;Caupin, Frédéric&lt;/author&gt;&lt;/authors&gt;&lt;/contributors&gt;&lt;titles&gt;&lt;title&gt;Cavitation pressure in water&lt;/title&gt;&lt;secondary-title&gt;Physical Review E&lt;/secondary-title&gt;&lt;/titles&gt;&lt;periodical&gt;&lt;full-title&gt;Physical Review E&lt;/full-title&gt;&lt;/periodical&gt;&lt;pages&gt;041603&lt;/pages&gt;&lt;volume&gt;74&lt;/volume&gt;&lt;number&gt;4&lt;/number&gt;&lt;dates&gt;&lt;year&gt;2006&lt;/year&gt;&lt;pub-dates&gt;&lt;date&gt;10/16/&lt;/date&gt;&lt;/pub-dates&gt;&lt;/dates&gt;&lt;publisher&gt;American Physical Society&lt;/publisher&gt;&lt;urls&gt;&lt;related-urls&gt;&lt;url&gt;https://link.aps.org/doi/10.1103/PhysRevE.74.041603&lt;/url&gt;&lt;/related-urls&gt;&lt;/urls&gt;&lt;electronic-resource-num&gt;10.1103/PhysRevE.74.041603&lt;/electronic-resource-num&gt;&lt;/record&gt;&lt;/Cite&gt;&lt;/EndNote&gt;</w:instrText>
        </w:r>
        <w:r w:rsidR="00000000">
          <w:fldChar w:fldCharType="separate"/>
        </w:r>
        <w:r w:rsidR="00687C2C" w:rsidRPr="00D009BE">
          <w:fldChar w:fldCharType="end"/>
        </w:r>
      </w:hyperlink>
      <w:r w:rsidR="00422781" w:rsidRPr="00D009BE">
        <w:t xml:space="preserve">. </w:t>
      </w:r>
      <w:r w:rsidR="00B53F50" w:rsidRPr="00D009BE">
        <w:t xml:space="preserve">It is important to note that </w:t>
      </w:r>
      <w:r w:rsidR="00DF21DC" w:rsidRPr="00D009BE">
        <w:t>the corresponding vapor phase is within the spinodal boundary and therefore unstable</w:t>
      </w:r>
      <w:r w:rsidR="002E6186" w:rsidRPr="00D009BE">
        <w:t xml:space="preserve">, </w:t>
      </w:r>
      <w:r w:rsidR="00537AF4" w:rsidRPr="00D009BE">
        <w:t>so</w:t>
      </w:r>
      <w:r w:rsidR="002E6186" w:rsidRPr="00D009BE">
        <w:t xml:space="preserve"> if </w:t>
      </w:r>
      <w:r w:rsidR="00DF21DC" w:rsidRPr="00D009BE">
        <w:t>liquid → gas/vapor phase transition occurs, the bubble</w:t>
      </w:r>
      <w:r w:rsidR="00800220" w:rsidRPr="00D009BE">
        <w:t>s</w:t>
      </w:r>
      <w:r w:rsidR="00DF21DC" w:rsidRPr="00D009BE">
        <w:t xml:space="preserve"> </w:t>
      </w:r>
      <w:r w:rsidR="00800220" w:rsidRPr="00D009BE">
        <w:rPr>
          <w:i/>
          <w:iCs/>
        </w:rPr>
        <w:t>must</w:t>
      </w:r>
      <w:r w:rsidR="00800220" w:rsidRPr="00D009BE">
        <w:t xml:space="preserve"> </w:t>
      </w:r>
      <w:r w:rsidR="00DF21DC" w:rsidRPr="00D009BE">
        <w:t xml:space="preserve">nucleate and grow.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54B29" w:rsidRPr="00D009BE" w14:paraId="6C1B985C" w14:textId="77777777" w:rsidTr="00B84F67">
        <w:tc>
          <w:tcPr>
            <w:tcW w:w="9016" w:type="dxa"/>
          </w:tcPr>
          <w:p w14:paraId="1FBE8C5D" w14:textId="3EEEDCFE" w:rsidR="00554B29" w:rsidRPr="00D009BE" w:rsidRDefault="006646AE" w:rsidP="002A6F91">
            <w:pPr>
              <w:spacing w:line="240" w:lineRule="auto"/>
              <w:jc w:val="center"/>
            </w:pPr>
            <w:r w:rsidRPr="00D009BE">
              <w:rPr>
                <w:noProof/>
              </w:rPr>
              <w:lastRenderedPageBreak/>
              <w:drawing>
                <wp:inline distT="0" distB="0" distL="0" distR="0" wp14:anchorId="6CA0D3F0" wp14:editId="01F73307">
                  <wp:extent cx="5427023" cy="275004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8221" cy="2786126"/>
                          </a:xfrm>
                          <a:prstGeom prst="rect">
                            <a:avLst/>
                          </a:prstGeom>
                          <a:noFill/>
                        </pic:spPr>
                      </pic:pic>
                    </a:graphicData>
                  </a:graphic>
                </wp:inline>
              </w:drawing>
            </w:r>
          </w:p>
        </w:tc>
      </w:tr>
      <w:tr w:rsidR="00554B29" w:rsidRPr="00D009BE" w14:paraId="148180EE" w14:textId="77777777" w:rsidTr="00B84F67">
        <w:tc>
          <w:tcPr>
            <w:tcW w:w="9016" w:type="dxa"/>
          </w:tcPr>
          <w:p w14:paraId="79B0F3AF" w14:textId="68216991" w:rsidR="00554B29" w:rsidRPr="00D009BE" w:rsidRDefault="00554B29" w:rsidP="002A6F91">
            <w:pPr>
              <w:pStyle w:val="Caption"/>
            </w:pPr>
            <w:bookmarkStart w:id="1" w:name="_Ref107415304"/>
            <w:r w:rsidRPr="00D009BE">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2</w:t>
            </w:r>
            <w:r w:rsidR="007E21A8" w:rsidRPr="00D009BE">
              <w:fldChar w:fldCharType="end"/>
            </w:r>
            <w:bookmarkEnd w:id="1"/>
            <w:r w:rsidRPr="00D009BE">
              <w:t>. A closer look at</w:t>
            </w:r>
            <w:r w:rsidR="00673319" w:rsidRPr="00D009BE">
              <w:t xml:space="preserve"> schematic </w:t>
            </w:r>
            <w:r w:rsidRPr="00D009BE">
              <w:rPr>
                <w:i/>
                <w:iCs/>
              </w:rPr>
              <w:t>P</w:t>
            </w:r>
            <w:r w:rsidRPr="00D009BE">
              <w:t>–</w:t>
            </w:r>
            <w:r w:rsidRPr="00D009BE">
              <w:rPr>
                <w:i/>
                <w:iCs/>
              </w:rPr>
              <w:t>V</w:t>
            </w:r>
            <w:r w:rsidRPr="00D009BE">
              <w:t xml:space="preserve"> diagram</w:t>
            </w:r>
            <w:r w:rsidR="00F6614D" w:rsidRPr="00D009BE">
              <w:t xml:space="preserve">, blue line is liquid–vapor boundary (vapor pressure profile), green solid line is actual isotherm, </w:t>
            </w:r>
            <w:r w:rsidR="00C753D8" w:rsidRPr="00D009BE">
              <w:t xml:space="preserve">yellow solid line shows the spinodal boundary, </w:t>
            </w:r>
            <w:r w:rsidR="00F6614D" w:rsidRPr="00D009BE">
              <w:t>green dashed line is theoretically expected isotherm, ovals show where the two type of isotherm meet each other</w:t>
            </w:r>
            <w:r w:rsidR="003F1208" w:rsidRPr="00D009BE">
              <w:t>, red oval shows the conditions reflecting confined liquid, cyan double arrow shows the volume change due to vaporization under normal conditions (no confinement) and white double arrow shows the volume change due to vaporization attainable (allowed) within a confinement.</w:t>
            </w:r>
            <w:r w:rsidR="00C753D8" w:rsidRPr="00D009BE">
              <w:t xml:space="preserve"> </w:t>
            </w:r>
            <w:r w:rsidR="003F1208" w:rsidRPr="00D009BE">
              <w:t xml:space="preserve"> </w:t>
            </w:r>
          </w:p>
        </w:tc>
      </w:tr>
    </w:tbl>
    <w:p w14:paraId="27CE1DBB" w14:textId="77777777" w:rsidR="00ED01AD" w:rsidRPr="00D009BE" w:rsidRDefault="00ED01AD" w:rsidP="0065427B"/>
    <w:p w14:paraId="62B257D5" w14:textId="77777777" w:rsidR="008177B4" w:rsidRDefault="00ED01AD" w:rsidP="00065950">
      <w:r w:rsidRPr="00D009BE">
        <w:t>For water, the ratio of density of vapor (0.804g/</w:t>
      </w:r>
      <w:r w:rsidR="00D009BE" w:rsidRPr="00D009BE">
        <w:t>liter</w:t>
      </w:r>
      <w:r w:rsidRPr="00D009BE">
        <w:t>) to that of liquid (997g/</w:t>
      </w:r>
      <w:r w:rsidR="00D009BE" w:rsidRPr="00D009BE">
        <w:t>liter</w:t>
      </w:r>
      <w:r w:rsidRPr="00D009BE">
        <w:t>) is in order</w:t>
      </w:r>
      <w:r w:rsidR="00DF5336">
        <w:t>s</w:t>
      </w:r>
      <w:r w:rsidRPr="00D009BE">
        <w:t xml:space="preserve"> of magnitude of about 10</w:t>
      </w:r>
      <w:r w:rsidRPr="00D009BE">
        <w:rPr>
          <w:vertAlign w:val="superscript"/>
        </w:rPr>
        <w:t>4</w:t>
      </w:r>
      <w:r w:rsidRPr="00D009BE">
        <w:t>. In other words, the same amount (mass) of water requires and occupies a volume of 10</w:t>
      </w:r>
      <w:r w:rsidRPr="00D009BE">
        <w:rPr>
          <w:vertAlign w:val="superscript"/>
        </w:rPr>
        <w:t>4</w:t>
      </w:r>
      <w:r w:rsidRPr="00D009BE">
        <w:t xml:space="preserve"> times that of its liquid state</w:t>
      </w:r>
      <w:r w:rsidR="000C1DFA" w:rsidRPr="00D009BE">
        <w:t xml:space="preserve"> (assuming gas incompressible to emphasize the magnitude of changes)</w:t>
      </w:r>
      <w:r w:rsidRPr="00D009BE">
        <w:t>. This means that even if the thermodynamic dictates a liquid → gas/vapor phase transition, it may be suppressed/delayed due to the environmental constrain</w:t>
      </w:r>
      <w:r w:rsidR="009E5F37" w:rsidRPr="00D009BE">
        <w:t>t</w:t>
      </w:r>
      <w:r w:rsidRPr="00D009BE">
        <w:t>s like the size/volume of container confining the system. For example, a nanoconfinement cannot accommodate such a large volume change, therefore it will push the liquid to follow the theoretical isotherm entering the metastable state rather than immediately following the actual isotherm forming bubbles.</w:t>
      </w:r>
      <w:r w:rsidR="00FF197A">
        <w:t xml:space="preserve"> </w:t>
      </w:r>
    </w:p>
    <w:p w14:paraId="73900393" w14:textId="5C1B1A09" w:rsidR="00D647DA" w:rsidRDefault="00484715" w:rsidP="00687C2C">
      <w:r w:rsidRPr="00D009BE">
        <w:t xml:space="preserve">This metastable state of water in a nanoconfinement </w:t>
      </w:r>
      <w:r w:rsidR="00A553F1" w:rsidRPr="00D009BE">
        <w:t xml:space="preserve">(shown in red in </w:t>
      </w:r>
      <w:r w:rsidR="00A553F1" w:rsidRPr="00D009BE">
        <w:fldChar w:fldCharType="begin"/>
      </w:r>
      <w:r w:rsidR="00A553F1" w:rsidRPr="00D009BE">
        <w:instrText xml:space="preserve"> REF _Ref107415304 \h </w:instrText>
      </w:r>
      <w:r w:rsidR="00A553F1" w:rsidRPr="00D009BE">
        <w:fldChar w:fldCharType="separate"/>
      </w:r>
      <w:r w:rsidR="007E21A8" w:rsidRPr="00D009BE">
        <w:t>Fig. 2</w:t>
      </w:r>
      <w:r w:rsidR="00A553F1" w:rsidRPr="00D009BE">
        <w:fldChar w:fldCharType="end"/>
      </w:r>
      <w:r w:rsidR="00A553F1" w:rsidRPr="00D009BE">
        <w:t>)</w:t>
      </w:r>
      <w:r w:rsidR="0019220E" w:rsidRPr="00D009BE">
        <w:t xml:space="preserve"> has been </w:t>
      </w:r>
      <w:r w:rsidR="009E5F37" w:rsidRPr="00D009BE">
        <w:t xml:space="preserve">the </w:t>
      </w:r>
      <w:r w:rsidR="0019220E" w:rsidRPr="00D009BE">
        <w:t xml:space="preserve">subject of many studies </w:t>
      </w:r>
      <w:r w:rsidR="00931CE8" w:rsidRPr="00D009BE">
        <w:t>to understand the occurrence of cavitation</w:t>
      </w:r>
      <w:r w:rsidR="009E5F37" w:rsidRPr="00D009BE">
        <w:t>, especially</w:t>
      </w:r>
      <w:r w:rsidR="00931CE8" w:rsidRPr="00D009BE">
        <w:t xml:space="preserve"> </w:t>
      </w:r>
      <w:r w:rsidR="00253E83">
        <w:t xml:space="preserve">where </w:t>
      </w:r>
      <w:r w:rsidR="00253E83" w:rsidRPr="00D009BE">
        <w:t xml:space="preserve">continuous water evaporation at the air–water interface </w:t>
      </w:r>
      <w:r w:rsidR="00813FE9">
        <w:t>occurs</w:t>
      </w:r>
      <w:r w:rsidR="00253E83">
        <w:t xml:space="preserve"> </w:t>
      </w:r>
      <w:r w:rsidR="00AA6A07" w:rsidRPr="00D009BE">
        <w:fldChar w:fldCharType="begin"/>
      </w:r>
      <w:r w:rsidR="0095766A" w:rsidRPr="00D009BE">
        <w:instrText xml:space="preserve"> ADDIN EN.CITE &lt;EndNote&gt;&lt;Cite&gt;&lt;Author&gt;Wheeler&lt;/Author&gt;&lt;Year&gt;2008&lt;/Year&gt;&lt;RecNum&gt;50&lt;/RecNum&gt;&lt;DisplayText&gt;&lt;style face="superscript"&gt;8, 9&lt;/style&gt;&lt;/DisplayText&gt;&lt;record&gt;&lt;rec-number&gt;50&lt;/rec-number&gt;&lt;foreign-keys&gt;&lt;key app="EN" db-id="2t29vsfw5dst96eat5wp5frwzttpsp90ww2t" timestamp="1722148954"&gt;50&lt;/key&gt;&lt;/foreign-keys&gt;&lt;ref-type name="Journal Article"&gt;17&lt;/ref-type&gt;&lt;contributors&gt;&lt;authors&gt;&lt;author&gt;Wheeler, Tobias D.&lt;/author&gt;&lt;author&gt;Stroock, Abraham D.&lt;/author&gt;&lt;/authors&gt;&lt;/contributors&gt;&lt;titles&gt;&lt;title&gt;The transpiration of water at negative pressures in a synthetic tree&lt;/title&gt;&lt;secondary-title&gt;Nature&lt;/secondary-title&gt;&lt;/titles&gt;&lt;periodical&gt;&lt;full-title&gt;Nature&lt;/full-title&gt;&lt;/periodical&gt;&lt;pages&gt;208-212&lt;/pages&gt;&lt;volume&gt;455&lt;/volume&gt;&lt;number&gt;7210&lt;/number&gt;&lt;dates&gt;&lt;year&gt;2008&lt;/year&gt;&lt;pub-dates&gt;&lt;date&gt;2008/09/01&lt;/date&gt;&lt;/pub-dates&gt;&lt;/dates&gt;&lt;isbn&gt;1476-4687&lt;/isbn&gt;&lt;urls&gt;&lt;related-urls&gt;&lt;url&gt;https://doi.org/10.1038/nature07226&lt;/url&gt;&lt;/related-urls&gt;&lt;/urls&gt;&lt;electronic-resource-num&gt;10.1038/nature07226&lt;/electronic-resource-num&gt;&lt;/record&gt;&lt;/Cite&gt;&lt;Cite&gt;&lt;Author&gt;Luo&lt;/Author&gt;&lt;Year&gt;2021&lt;/Year&gt;&lt;RecNum&gt;4&lt;/RecNum&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AA6A07" w:rsidRPr="00D009BE">
        <w:fldChar w:fldCharType="separate"/>
      </w:r>
      <w:hyperlink w:anchor="_ENREF_8" w:tooltip="Wheeler, 2008 #50" w:history="1">
        <w:r w:rsidR="00687C2C" w:rsidRPr="00687C2C">
          <w:rPr>
            <w:rStyle w:val="Hyperlink"/>
            <w:vertAlign w:val="superscript"/>
          </w:rPr>
          <w:t>8</w:t>
        </w:r>
      </w:hyperlink>
      <w:r w:rsidR="0095766A" w:rsidRPr="00D009BE">
        <w:rPr>
          <w:vertAlign w:val="superscript"/>
        </w:rPr>
        <w:t xml:space="preserve">, </w:t>
      </w:r>
      <w:hyperlink w:anchor="_ENREF_9" w:tooltip="Luo, 2021 #4" w:history="1">
        <w:r w:rsidR="00687C2C" w:rsidRPr="00687C2C">
          <w:rPr>
            <w:rStyle w:val="Hyperlink"/>
            <w:vertAlign w:val="superscript"/>
          </w:rPr>
          <w:t>9</w:t>
        </w:r>
      </w:hyperlink>
      <w:r w:rsidR="00AA6A07" w:rsidRPr="00D009BE">
        <w:fldChar w:fldCharType="end"/>
      </w:r>
      <w:r w:rsidR="004D666B" w:rsidRPr="00D009BE">
        <w:t xml:space="preserve">. </w:t>
      </w:r>
      <w:r w:rsidR="00253E83">
        <w:t>A</w:t>
      </w:r>
      <w:r w:rsidR="002E6186" w:rsidRPr="00D009BE">
        <w:t xml:space="preserve"> capillary pressure </w:t>
      </w:r>
      <w:r w:rsidR="003A63A8" w:rsidRPr="00D009BE">
        <w:t>because of</w:t>
      </w:r>
      <w:r w:rsidR="002E6186" w:rsidRPr="00D009BE">
        <w:t xml:space="preserve"> continuous water evaporation at the air–water interface exists that exert</w:t>
      </w:r>
      <w:r w:rsidR="00D9505C" w:rsidRPr="00D009BE">
        <w:t>s</w:t>
      </w:r>
      <w:r w:rsidR="002E6186" w:rsidRPr="00D009BE">
        <w:t xml:space="preserve"> a negative pressure within </w:t>
      </w:r>
      <w:r w:rsidR="00D9505C" w:rsidRPr="00D009BE">
        <w:t xml:space="preserve">the </w:t>
      </w:r>
      <w:r w:rsidR="002E6186" w:rsidRPr="00D009BE">
        <w:t xml:space="preserve">liquid, leading to cavitation under </w:t>
      </w:r>
      <w:r w:rsidR="002E6186" w:rsidRPr="00D009BE">
        <w:rPr>
          <w:i/>
          <w:iCs/>
        </w:rPr>
        <w:t>certain conditions</w:t>
      </w:r>
      <w:r w:rsidR="002E6186" w:rsidRPr="00D009BE">
        <w:t xml:space="preserve"> </w:t>
      </w:r>
      <w:hyperlink w:anchor="_ENREF_9" w:tooltip="Luo, 2021 #4" w:history="1">
        <w:r w:rsidR="00687C2C" w:rsidRPr="00687C2C">
          <w:rPr>
            <w:rStyle w:val="Hyperlink"/>
            <w:vertAlign w:val="superscript"/>
          </w:rPr>
          <w:t>9-11</w:t>
        </w:r>
        <w:r w:rsidR="00687C2C" w:rsidRPr="00D009BE">
          <w:fldChar w:fldCharType="begin">
            <w:fldData xml:space="preserve">PEVuZE5vdGU+PENpdGU+PEF1dGhvcj5WZW50dXJhczwvQXV0aG9yPjxZZWFyPjIwMTc8L1llYXI+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</w:fldData>
          </w:fldChar>
        </w:r>
        <w:r w:rsidR="00687C2C">
          <w:instrText xml:space="preserve"> ADDIN EN.CITE </w:instrText>
        </w:r>
        <w:r w:rsidR="00687C2C">
          <w:fldChar w:fldCharType="begin">
            <w:fldData xml:space="preserve">PEVuZE5vdGU+PENpdGU+PEF1dGhvcj5WZW50dXJhczwvQXV0aG9yPjxZZWFyPjIwMTc8L1llYXI+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</w:fldData>
          </w:fldChar>
        </w:r>
        <w:r w:rsidR="00687C2C">
          <w:instrText xml:space="preserve"> ADDIN EN.CITE.DATA </w:instrText>
        </w:r>
        <w:r w:rsidR="00687C2C">
          <w:fldChar w:fldCharType="end"/>
        </w:r>
        <w:r w:rsidR="00000000">
          <w:fldChar w:fldCharType="separate"/>
        </w:r>
        <w:r w:rsidR="00687C2C" w:rsidRPr="00D009BE">
          <w:fldChar w:fldCharType="end"/>
        </w:r>
      </w:hyperlink>
      <w:hyperlink w:anchor="_ENREF_9" w:tooltip="Luo, 2021 #4" w:history="1">
        <w:r w:rsidR="0095766A" w:rsidRPr="00D009BE">
          <w:rPr>
            <w:rStyle w:val="Hyperlink"/>
            <w:vertAlign w:val="superscript"/>
          </w:rPr>
          <w:t>9</w:t>
        </w:r>
      </w:hyperlink>
      <w:r w:rsidR="00E254A1">
        <w:t xml:space="preserve">, </w:t>
      </w:r>
      <w:r w:rsidR="007E7463" w:rsidRPr="00D009BE">
        <w:t xml:space="preserve">associated with </w:t>
      </w:r>
      <w:r w:rsidR="00E47C53" w:rsidRPr="00D009BE">
        <w:t xml:space="preserve">nanoconfinement (size and </w:t>
      </w:r>
      <w:r w:rsidR="00EA1C8C" w:rsidRPr="00D009BE">
        <w:t>surface properties</w:t>
      </w:r>
      <w:r w:rsidR="00E47C53" w:rsidRPr="00D009BE">
        <w:t xml:space="preserve">) and water </w:t>
      </w:r>
      <w:r w:rsidR="002E6186" w:rsidRPr="00D009BE">
        <w:t xml:space="preserve">composition </w:t>
      </w:r>
      <w:r w:rsidR="00E47C53" w:rsidRPr="00D009BE">
        <w:t>(contaminations and entrapped bubbles</w:t>
      </w:r>
      <w:r w:rsidR="00102A27" w:rsidRPr="00D009BE">
        <w:t xml:space="preserve">) </w:t>
      </w:r>
      <w:r w:rsidR="00773F48" w:rsidRPr="00D009BE">
        <w:fldChar w:fldCharType="begin">
          <w:fldData xml:space="preserve">PEVuZE5vdGU+PENpdGU+PEF1dGhvcj5HaWFjb21lbGxvPC9BdXRob3I+PFllYXI+MjAyMDwvWWVh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</w:fldData>
        </w:fldChar>
      </w:r>
      <w:r w:rsidR="0095766A" w:rsidRPr="00D009BE">
        <w:instrText xml:space="preserve"> ADDIN EN.CITE </w:instrText>
      </w:r>
      <w:r w:rsidR="0095766A" w:rsidRPr="00D009BE">
        <w:fldChar w:fldCharType="begin">
          <w:fldData xml:space="preserve">PEVuZE5vdGU+PENpdGU+PEF1dGhvcj5HaWFjb21lbGxvPC9BdXRob3I+PFllYXI+MjAyMDwvWWVh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</w:fldData>
        </w:fldChar>
      </w:r>
      <w:r w:rsidR="0095766A" w:rsidRPr="00D009BE">
        <w:instrText xml:space="preserve"> ADDIN EN.CITE.DATA </w:instrText>
      </w:r>
      <w:r w:rsidR="0095766A" w:rsidRPr="00D009BE">
        <w:fldChar w:fldCharType="end"/>
      </w:r>
      <w:r w:rsidR="00773F48" w:rsidRPr="00D009BE">
        <w:fldChar w:fldCharType="separate"/>
      </w:r>
      <w:hyperlink w:anchor="_ENREF_12" w:tooltip="Giacomello, 2020 #53" w:history="1">
        <w:r w:rsidR="00687C2C" w:rsidRPr="00687C2C">
          <w:rPr>
            <w:rStyle w:val="Hyperlink"/>
            <w:vertAlign w:val="superscript"/>
          </w:rPr>
          <w:t>12</w:t>
        </w:r>
      </w:hyperlink>
      <w:r w:rsidR="0095766A" w:rsidRPr="00D009BE">
        <w:rPr>
          <w:vertAlign w:val="superscript"/>
        </w:rPr>
        <w:t xml:space="preserve">, </w:t>
      </w:r>
      <w:hyperlink w:anchor="_ENREF_13" w:tooltip="Karthika, 2016 #54" w:history="1">
        <w:r w:rsidR="00687C2C" w:rsidRPr="00687C2C">
          <w:rPr>
            <w:rStyle w:val="Hyperlink"/>
            <w:vertAlign w:val="superscript"/>
          </w:rPr>
          <w:t>13</w:t>
        </w:r>
      </w:hyperlink>
      <w:r w:rsidR="00773F48" w:rsidRPr="00D009BE">
        <w:fldChar w:fldCharType="end"/>
      </w:r>
      <w:r w:rsidR="008177B4">
        <w:t xml:space="preserve">. </w:t>
      </w:r>
    </w:p>
    <w:p w14:paraId="7D72867E" w14:textId="642C72F2" w:rsidR="00065950" w:rsidRPr="00D009BE" w:rsidRDefault="008177B4" w:rsidP="008177B4">
      <w:pPr>
        <w:pStyle w:val="Heading1"/>
      </w:pPr>
      <w:r>
        <w:t xml:space="preserve">Interplay of confinement characteristics   </w:t>
      </w:r>
    </w:p>
    <w:p w14:paraId="6F5151A7" w14:textId="3292AACF" w:rsidR="007E21A8" w:rsidRPr="00D009BE" w:rsidRDefault="0063027D" w:rsidP="007E21A8">
      <w:r w:rsidRPr="00D009BE">
        <w:lastRenderedPageBreak/>
        <w:t xml:space="preserve">A simple way to </w:t>
      </w:r>
      <w:r w:rsidR="00367F78" w:rsidRPr="00D009BE">
        <w:t>look at the</w:t>
      </w:r>
      <w:r w:rsidRPr="00D009BE">
        <w:t xml:space="preserve"> </w:t>
      </w:r>
      <w:r w:rsidR="00367F78" w:rsidRPr="00D009BE">
        <w:t xml:space="preserve">surfaces </w:t>
      </w:r>
      <w:r w:rsidRPr="00D009BE">
        <w:t>is to assume a</w:t>
      </w:r>
      <w:r w:rsidR="00C1728F" w:rsidRPr="00D009BE">
        <w:t xml:space="preserve">n ideal surface </w:t>
      </w:r>
      <w:r w:rsidR="0016442E" w:rsidRPr="00D009BE">
        <w:t xml:space="preserve">similar to </w:t>
      </w:r>
      <w:r w:rsidR="00C1728F" w:rsidRPr="00D009BE">
        <w:t xml:space="preserve">uniformly flat </w:t>
      </w:r>
      <w:r w:rsidR="0016442E" w:rsidRPr="00D009BE">
        <w:t>plan</w:t>
      </w:r>
      <w:r w:rsidR="004D72A6" w:rsidRPr="00D009BE">
        <w:t>e</w:t>
      </w:r>
      <w:r w:rsidR="0016442E" w:rsidRPr="00D009BE">
        <w:t xml:space="preserve"> </w:t>
      </w:r>
      <w:r w:rsidR="00C1728F" w:rsidRPr="00D009BE">
        <w:t xml:space="preserve">with </w:t>
      </w:r>
      <w:r w:rsidR="00367F78" w:rsidRPr="00D009BE">
        <w:t xml:space="preserve">the </w:t>
      </w:r>
      <w:r w:rsidR="00C1728F" w:rsidRPr="00D009BE">
        <w:t xml:space="preserve">same texture and interaction tendency throughout </w:t>
      </w:r>
      <w:r w:rsidR="00D647DA" w:rsidRPr="00D009BE">
        <w:t xml:space="preserve">its </w:t>
      </w:r>
      <w:r w:rsidR="00C1728F" w:rsidRPr="00D009BE">
        <w:t xml:space="preserve">whole </w:t>
      </w:r>
      <w:r w:rsidR="00367F78" w:rsidRPr="00D009BE">
        <w:t xml:space="preserve">surficial </w:t>
      </w:r>
      <w:r w:rsidR="00C1728F" w:rsidRPr="00D009BE">
        <w:t xml:space="preserve">area as shown in </w:t>
      </w:r>
      <w:r w:rsidR="00C1728F" w:rsidRPr="00D009BE">
        <w:fldChar w:fldCharType="begin"/>
      </w:r>
      <w:r w:rsidR="00C1728F" w:rsidRPr="00D009BE">
        <w:instrText xml:space="preserve"> REF _Ref107486478 \h </w:instrText>
      </w:r>
      <w:r w:rsidR="00C1728F" w:rsidRPr="00D009BE">
        <w:fldChar w:fldCharType="separate"/>
      </w:r>
      <w:r w:rsidR="007E21A8" w:rsidRPr="00D009BE">
        <w:t>Fig. 3</w:t>
      </w:r>
      <w:r w:rsidR="00C1728F" w:rsidRPr="00D009BE">
        <w:fldChar w:fldCharType="end"/>
      </w:r>
      <w:r w:rsidR="00C1728F" w:rsidRPr="00D009BE">
        <w:t xml:space="preserve">. </w:t>
      </w:r>
      <w:r w:rsidRPr="00D009BE">
        <w:t>However, s</w:t>
      </w:r>
      <w:r w:rsidR="00513DBC" w:rsidRPr="00D009BE">
        <w:t>uch a surface does not exist, and for r</w:t>
      </w:r>
      <w:r w:rsidR="00543F16" w:rsidRPr="00D009BE">
        <w:t>eal surfaces</w:t>
      </w:r>
      <w:r w:rsidR="00513DBC" w:rsidRPr="00D009BE">
        <w:t xml:space="preserve"> neither their </w:t>
      </w:r>
      <w:r w:rsidR="00543F16" w:rsidRPr="00D009BE">
        <w:t xml:space="preserve">texture </w:t>
      </w:r>
      <w:r w:rsidR="00343AFE" w:rsidRPr="00D009BE">
        <w:t xml:space="preserve">is </w:t>
      </w:r>
      <w:r w:rsidR="00543F16" w:rsidRPr="00D009BE">
        <w:t>flat/</w:t>
      </w:r>
      <w:r w:rsidR="00322E0B" w:rsidRPr="00D009BE">
        <w:t>smooth,</w:t>
      </w:r>
      <w:r w:rsidR="00513DBC" w:rsidRPr="00D009BE">
        <w:t xml:space="preserve"> nor </w:t>
      </w:r>
      <w:r w:rsidR="00343AFE" w:rsidRPr="00D009BE">
        <w:t xml:space="preserve">the </w:t>
      </w:r>
      <w:r w:rsidR="00543F16" w:rsidRPr="00D009BE">
        <w:t xml:space="preserve">curvature/form </w:t>
      </w:r>
      <w:r w:rsidR="00513DBC" w:rsidRPr="00D009BE">
        <w:t xml:space="preserve">remains </w:t>
      </w:r>
      <w:r w:rsidR="00543F16" w:rsidRPr="00D009BE">
        <w:t>identical everywhere.</w:t>
      </w:r>
      <w:r w:rsidR="004A5D14" w:rsidRPr="00D009BE">
        <w:t xml:space="preserve"> </w:t>
      </w:r>
      <w:r w:rsidRPr="00D009BE">
        <w:t>Surfaces, because of possible functional groups and/or spatial orientation of atoms, may show</w:t>
      </w:r>
      <w:r w:rsidR="002E5BCE" w:rsidRPr="00D009BE">
        <w:t xml:space="preserve"> different affinities</w:t>
      </w:r>
      <w:r w:rsidR="00343AFE" w:rsidRPr="00D009BE">
        <w:t xml:space="preserve"> toward </w:t>
      </w:r>
      <w:r w:rsidR="006D145C" w:rsidRPr="00D009BE">
        <w:t xml:space="preserve">the </w:t>
      </w:r>
      <w:r w:rsidR="00343AFE" w:rsidRPr="00D009BE">
        <w:t>liquid</w:t>
      </w:r>
      <w:r w:rsidR="002E5BCE" w:rsidRPr="00D009BE">
        <w:t xml:space="preserve">. A surface can be </w:t>
      </w:r>
      <w:r w:rsidRPr="00D009BE">
        <w:t>hydrophobic</w:t>
      </w:r>
      <w:r w:rsidR="000E2958" w:rsidRPr="00D009BE">
        <w:t xml:space="preserve"> (low surface–liquid affinity)</w:t>
      </w:r>
      <w:r w:rsidRPr="00D009BE">
        <w:t xml:space="preserve"> or hydrophilic</w:t>
      </w:r>
      <w:r w:rsidR="000E2958" w:rsidRPr="00D009BE">
        <w:t xml:space="preserve"> (high surface–liquid affinity)</w:t>
      </w:r>
      <w:r w:rsidRPr="00D009BE">
        <w:t xml:space="preserve"> depending on their tendency to attract or repel water</w:t>
      </w:r>
      <w:r w:rsidR="00367F78" w:rsidRPr="00D009BE">
        <w:t>,</w:t>
      </w:r>
      <w:r w:rsidRPr="00D009BE">
        <w:t xml:space="preserve"> respectively.</w:t>
      </w:r>
      <w:r w:rsidR="00BC0899" w:rsidRPr="00D009BE">
        <w:t xml:space="preserve"> </w:t>
      </w:r>
      <w:r w:rsidR="000E2958" w:rsidRPr="00D009BE">
        <w:t xml:space="preserve">If the affinity of </w:t>
      </w:r>
      <w:r w:rsidR="006D145C" w:rsidRPr="00D009BE">
        <w:t xml:space="preserve">the </w:t>
      </w:r>
      <w:r w:rsidR="000E2958" w:rsidRPr="00D009BE">
        <w:t xml:space="preserve">surface </w:t>
      </w:r>
      <w:r w:rsidR="006D145C" w:rsidRPr="00D009BE">
        <w:t xml:space="preserve">towards the </w:t>
      </w:r>
      <w:r w:rsidR="000E2958" w:rsidRPr="00D009BE">
        <w:t xml:space="preserve">liquid </w:t>
      </w:r>
      <w:r w:rsidR="00882825" w:rsidRPr="00D009BE">
        <w:t xml:space="preserve">(chemical heterogeneities) or its texture (physical heterogeneities) </w:t>
      </w:r>
      <w:r w:rsidR="000E2958" w:rsidRPr="00D009BE">
        <w:t xml:space="preserve">remains the same </w:t>
      </w:r>
      <w:r w:rsidR="008E5668" w:rsidRPr="00D009BE">
        <w:t>everywhere on the surface, such a surface is</w:t>
      </w:r>
      <w:r w:rsidR="00A918B5" w:rsidRPr="00D009BE">
        <w:t xml:space="preserve"> referred </w:t>
      </w:r>
      <w:r w:rsidR="006D145C" w:rsidRPr="00D009BE">
        <w:t xml:space="preserve">to </w:t>
      </w:r>
      <w:r w:rsidR="00A918B5" w:rsidRPr="00D009BE">
        <w:t>as</w:t>
      </w:r>
      <w:r w:rsidR="008E5668" w:rsidRPr="00D009BE">
        <w:t xml:space="preserve"> homogeneous</w:t>
      </w:r>
      <w:r w:rsidR="00A918B5" w:rsidRPr="00D009BE">
        <w:t xml:space="preserve"> surface</w:t>
      </w:r>
      <w:r w:rsidR="008E5668" w:rsidRPr="00D009BE">
        <w:t>, otherwise it is referred to as heterogeneous</w:t>
      </w:r>
      <w:r w:rsidR="00A918B5" w:rsidRPr="00D009BE">
        <w:t xml:space="preserve"> surface</w:t>
      </w:r>
      <w:r w:rsidR="008E5668" w:rsidRPr="00D009BE">
        <w:t xml:space="preserve">. </w:t>
      </w:r>
      <w:r w:rsidR="002E5BCE" w:rsidRPr="00D009BE">
        <w:t xml:space="preserve">A </w:t>
      </w:r>
      <w:r w:rsidR="00543F16" w:rsidRPr="00D009BE">
        <w:t>heterogenous surface</w:t>
      </w:r>
      <w:r w:rsidR="002E5BCE" w:rsidRPr="00D009BE">
        <w:t xml:space="preserve"> is the most realistic way of looking at surfaces. </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7E21A8" w:rsidRPr="00D009BE" w14:paraId="78494935" w14:textId="77777777" w:rsidTr="003C5D44">
        <w:tc>
          <w:tcPr>
            <w:tcW w:w="10632" w:type="dxa"/>
          </w:tcPr>
          <w:p w14:paraId="1DB65E38" w14:textId="77777777" w:rsidR="007E21A8" w:rsidRPr="00D009BE" w:rsidRDefault="007E21A8" w:rsidP="003C5D44">
            <w:pPr>
              <w:spacing w:line="240" w:lineRule="auto"/>
              <w:jc w:val="center"/>
            </w:pPr>
            <w:r w:rsidRPr="00D009BE">
              <w:rPr>
                <w:noProof/>
              </w:rPr>
              <w:drawing>
                <wp:inline distT="0" distB="0" distL="0" distR="0" wp14:anchorId="2952DF44" wp14:editId="6B4BF902">
                  <wp:extent cx="3233318" cy="626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68381"/>
                          <a:stretch/>
                        </pic:blipFill>
                        <pic:spPr bwMode="auto">
                          <a:xfrm>
                            <a:off x="0" y="0"/>
                            <a:ext cx="3318852" cy="643030"/>
                          </a:xfrm>
                          <a:prstGeom prst="rect">
                            <a:avLst/>
                          </a:prstGeom>
                          <a:noFill/>
                          <a:ln>
                            <a:noFill/>
                          </a:ln>
                          <a:extLst>
                            <a:ext uri="{53640926-AAD7-44D8-BBD7-CCE9431645EC}">
                              <a14:shadowObscured xmlns:a14="http://schemas.microsoft.com/office/drawing/2010/main"/>
                            </a:ext>
                          </a:extLst>
                        </pic:spPr>
                      </pic:pic>
                    </a:graphicData>
                  </a:graphic>
                </wp:inline>
              </w:drawing>
            </w:r>
            <w:r w:rsidRPr="00D009BE">
              <w:rPr>
                <w:noProof/>
              </w:rPr>
              <w:drawing>
                <wp:inline distT="0" distB="0" distL="0" distR="0" wp14:anchorId="5C9CC29A" wp14:editId="04E277F9">
                  <wp:extent cx="3133725" cy="7936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8667"/>
                          <a:stretch/>
                        </pic:blipFill>
                        <pic:spPr bwMode="auto">
                          <a:xfrm>
                            <a:off x="0" y="0"/>
                            <a:ext cx="3133725" cy="7936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E21A8" w:rsidRPr="00D009BE" w14:paraId="0D77004A" w14:textId="77777777" w:rsidTr="003C5D44">
        <w:tc>
          <w:tcPr>
            <w:tcW w:w="10632" w:type="dxa"/>
          </w:tcPr>
          <w:p w14:paraId="2E8A5F4E" w14:textId="65B5A966" w:rsidR="007E21A8" w:rsidRPr="00D009BE" w:rsidRDefault="007E21A8" w:rsidP="003C5D44">
            <w:pPr>
              <w:pStyle w:val="Caption"/>
            </w:pPr>
            <w:bookmarkStart w:id="2" w:name="_Ref107486478"/>
            <w:r w:rsidRPr="00D009BE">
              <w:t xml:space="preserve">Fig. </w:t>
            </w:r>
            <w:r w:rsidRPr="00D009BE">
              <w:fldChar w:fldCharType="begin"/>
            </w:r>
            <w:r w:rsidRPr="00D009BE">
              <w:instrText xml:space="preserve"> SEQ Fig. \* ARABIC </w:instrText>
            </w:r>
            <w:r w:rsidRPr="00D009BE">
              <w:fldChar w:fldCharType="separate"/>
            </w:r>
            <w:r w:rsidRPr="00D009BE">
              <w:t>3</w:t>
            </w:r>
            <w:r w:rsidRPr="00D009BE">
              <w:fldChar w:fldCharType="end"/>
            </w:r>
            <w:bookmarkEnd w:id="2"/>
            <w:r w:rsidRPr="00D009BE">
              <w:t xml:space="preserve">. Schematic representation of surface properties, </w:t>
            </w:r>
            <w:r w:rsidRPr="00D009BE">
              <w:rPr>
                <w:i/>
                <w:iCs/>
              </w:rPr>
              <w:t>α</w:t>
            </w:r>
            <w:r w:rsidRPr="00D009BE">
              <w:t xml:space="preserve"> is the contact angle.</w:t>
            </w:r>
            <w:r w:rsidR="00D009BE">
              <w:t xml:space="preserve"> An </w:t>
            </w:r>
            <w:r w:rsidR="00902D93">
              <w:t xml:space="preserve">(unphysical) </w:t>
            </w:r>
            <w:r w:rsidR="00D009BE">
              <w:t xml:space="preserve">ideal surface is shown on the left with no surface roughness. The hydrophilic surface defined as when contact angle is smaller than 90° and hydrophobic when contact angle is larger than 90°. </w:t>
            </w:r>
          </w:p>
        </w:tc>
      </w:tr>
    </w:tbl>
    <w:p w14:paraId="4D85736C" w14:textId="77777777" w:rsidR="007E21A8" w:rsidRPr="00D009BE" w:rsidRDefault="007E21A8" w:rsidP="00A37660"/>
    <w:p w14:paraId="375C5A44" w14:textId="67EC830C" w:rsidR="007E21A8" w:rsidRPr="00D009BE" w:rsidRDefault="008E5668" w:rsidP="00687C2C">
      <w:r w:rsidRPr="00D009BE">
        <w:t xml:space="preserve">The metastability of liquid </w:t>
      </w:r>
      <w:r w:rsidR="00A918B5" w:rsidRPr="00D009BE">
        <w:t xml:space="preserve">confined </w:t>
      </w:r>
      <w:r w:rsidRPr="00D009BE">
        <w:t xml:space="preserve">within a heterogenous surface nanoconfinement </w:t>
      </w:r>
      <w:r w:rsidR="00375DBF" w:rsidRPr="00D009BE">
        <w:t xml:space="preserve">can </w:t>
      </w:r>
      <w:r w:rsidR="00882825" w:rsidRPr="00D009BE">
        <w:t xml:space="preserve">strongly </w:t>
      </w:r>
      <w:r w:rsidR="00375DBF" w:rsidRPr="00D009BE">
        <w:t>be affected by the ratio of the highest surface–liquid affinity (hydrophilicity) to that of lowest (hydrophobicity)</w:t>
      </w:r>
      <w:r w:rsidR="00DE3970" w:rsidRPr="00D009BE">
        <w:t xml:space="preserve"> </w:t>
      </w:r>
      <w:r w:rsidR="000955E7" w:rsidRPr="00D009BE">
        <w:fldChar w:fldCharType="begin">
          <w:fldData xml:space="preserve">PEVuZE5vdGU+PENpdGU+PEF1dGhvcj5NZWhtYW5pPC9BdXRob3I+PFllYXI+MjAxOTwvWWVhcj48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==
</w:fldData>
        </w:fldChar>
      </w:r>
      <w:r w:rsidR="0095766A" w:rsidRPr="00D009BE">
        <w:instrText xml:space="preserve"> ADDIN EN.CITE </w:instrText>
      </w:r>
      <w:r w:rsidR="0095766A" w:rsidRPr="00D009BE">
        <w:fldChar w:fldCharType="begin">
          <w:fldData xml:space="preserve">PEVuZE5vdGU+PENpdGU+PEF1dGhvcj5NZWhtYW5pPC9BdXRob3I+PFllYXI+MjAxOTwvWWVhcj48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==
</w:fldData>
        </w:fldChar>
      </w:r>
      <w:r w:rsidR="0095766A" w:rsidRPr="00D009BE">
        <w:instrText xml:space="preserve"> ADDIN EN.CITE.DATA </w:instrText>
      </w:r>
      <w:r w:rsidR="0095766A" w:rsidRPr="00D009BE">
        <w:fldChar w:fldCharType="end"/>
      </w:r>
      <w:r w:rsidR="000955E7" w:rsidRPr="00D009BE">
        <w:fldChar w:fldCharType="separate"/>
      </w:r>
      <w:hyperlink w:anchor="_ENREF_14" w:tooltip="Mehmani, 2019 #5" w:history="1">
        <w:r w:rsidR="00687C2C" w:rsidRPr="00687C2C">
          <w:rPr>
            <w:rStyle w:val="Hyperlink"/>
            <w:vertAlign w:val="superscript"/>
          </w:rPr>
          <w:t>14</w:t>
        </w:r>
      </w:hyperlink>
      <w:r w:rsidR="0095766A" w:rsidRPr="00D009BE">
        <w:rPr>
          <w:vertAlign w:val="superscript"/>
        </w:rPr>
        <w:t xml:space="preserve">, </w:t>
      </w:r>
      <w:hyperlink w:anchor="_ENREF_15" w:tooltip="Xie, 2018 #43" w:history="1">
        <w:r w:rsidR="00687C2C" w:rsidRPr="00687C2C">
          <w:rPr>
            <w:rStyle w:val="Hyperlink"/>
            <w:vertAlign w:val="superscript"/>
          </w:rPr>
          <w:t>15</w:t>
        </w:r>
      </w:hyperlink>
      <w:r w:rsidR="000955E7" w:rsidRPr="00D009BE">
        <w:fldChar w:fldCharType="end"/>
      </w:r>
      <w:r w:rsidR="007E21A8" w:rsidRPr="00D009BE">
        <w:t xml:space="preserve"> (</w:t>
      </w:r>
      <w:r w:rsidR="007E21A8" w:rsidRPr="00D009BE">
        <w:fldChar w:fldCharType="begin"/>
      </w:r>
      <w:r w:rsidR="007E21A8" w:rsidRPr="00D009BE">
        <w:instrText xml:space="preserve"> REF _Ref173008896 \h </w:instrText>
      </w:r>
      <w:r w:rsidR="007E21A8" w:rsidRPr="00D009BE">
        <w:fldChar w:fldCharType="separate"/>
      </w:r>
      <w:r w:rsidR="007E21A8" w:rsidRPr="00D009BE">
        <w:t>Fig. 4</w:t>
      </w:r>
      <w:r w:rsidR="007E21A8" w:rsidRPr="00D009BE">
        <w:fldChar w:fldCharType="end"/>
      </w:r>
      <w:r w:rsidR="007E21A8" w:rsidRPr="00D009BE">
        <w:t>)</w:t>
      </w:r>
      <w:r w:rsidR="00375DBF" w:rsidRPr="00D009BE">
        <w:t xml:space="preserve">. </w:t>
      </w:r>
      <w:r w:rsidR="008C3053" w:rsidRPr="00D009BE">
        <w:t>These chemical heterogeneities</w:t>
      </w:r>
      <w:r w:rsidR="00543F16" w:rsidRPr="00D009BE">
        <w:t xml:space="preserve"> </w:t>
      </w:r>
      <w:r w:rsidR="00B8350A" w:rsidRPr="00D009BE">
        <w:t>can</w:t>
      </w:r>
      <w:r w:rsidR="00543F16" w:rsidRPr="00D009BE">
        <w:t xml:space="preserve"> influence the position and shape of initial bubbles</w:t>
      </w:r>
      <w:r w:rsidR="008C3053" w:rsidRPr="00D009BE">
        <w:t xml:space="preserve">, where </w:t>
      </w:r>
      <w:r w:rsidR="00543F16" w:rsidRPr="00D009BE">
        <w:t xml:space="preserve">nucleation </w:t>
      </w:r>
      <w:r w:rsidR="00343AFE" w:rsidRPr="00D009BE">
        <w:t xml:space="preserve">will </w:t>
      </w:r>
      <w:r w:rsidR="00543F16" w:rsidRPr="00D009BE">
        <w:t xml:space="preserve">occur around the less hydrophilic regions. </w:t>
      </w:r>
      <w:r w:rsidR="00343AFE" w:rsidRPr="00D009BE">
        <w:t xml:space="preserve">Furthermore, the affinity of </w:t>
      </w:r>
      <w:r w:rsidR="006D145C" w:rsidRPr="00D009BE">
        <w:t xml:space="preserve">the </w:t>
      </w:r>
      <w:r w:rsidR="00343AFE" w:rsidRPr="00D009BE">
        <w:t>surface</w:t>
      </w:r>
      <w:r w:rsidR="00543F16" w:rsidRPr="00D009BE">
        <w:t xml:space="preserve"> </w:t>
      </w:r>
      <w:r w:rsidR="00343AFE" w:rsidRPr="00D009BE">
        <w:t>toward</w:t>
      </w:r>
      <w:r w:rsidR="006B1C81" w:rsidRPr="00D009BE">
        <w:t>s</w:t>
      </w:r>
      <w:r w:rsidR="00343AFE" w:rsidRPr="00D009BE">
        <w:t xml:space="preserve"> </w:t>
      </w:r>
      <w:r w:rsidR="006B1C81" w:rsidRPr="00D009BE">
        <w:t xml:space="preserve">the </w:t>
      </w:r>
      <w:r w:rsidR="00343AFE" w:rsidRPr="00D009BE">
        <w:t xml:space="preserve">liquid </w:t>
      </w:r>
      <w:r w:rsidR="0066467C" w:rsidRPr="00D009BE">
        <w:t xml:space="preserve">may </w:t>
      </w:r>
      <w:r w:rsidR="00343AFE" w:rsidRPr="00D009BE">
        <w:t xml:space="preserve">cause layering of </w:t>
      </w:r>
      <w:r w:rsidR="006B1C81" w:rsidRPr="00D009BE">
        <w:t xml:space="preserve">the </w:t>
      </w:r>
      <w:r w:rsidR="00343AFE" w:rsidRPr="00D009BE">
        <w:t xml:space="preserve">liquid </w:t>
      </w:r>
      <w:r w:rsidR="0066467C" w:rsidRPr="00D009BE">
        <w:t xml:space="preserve">within a nanoconfinement. </w:t>
      </w:r>
      <w:r w:rsidR="00A01558" w:rsidRPr="00D009BE">
        <w:t xml:space="preserve">For example, </w:t>
      </w:r>
      <w:r w:rsidR="003F1137" w:rsidRPr="00D009BE">
        <w:t xml:space="preserve">a surface fully made of carbon </w:t>
      </w:r>
      <w:r w:rsidR="008F3396" w:rsidRPr="00D009BE">
        <w:t xml:space="preserve">(hydrophobic) </w:t>
      </w:r>
      <w:r w:rsidR="003F1137" w:rsidRPr="00D009BE">
        <w:t xml:space="preserve">would repel water molecules </w:t>
      </w:r>
      <w:r w:rsidR="00F6593A" w:rsidRPr="00D009BE">
        <w:t xml:space="preserve">while a surface containing nitrogen </w:t>
      </w:r>
      <w:r w:rsidR="008F3396" w:rsidRPr="00D009BE">
        <w:t xml:space="preserve">(hydrophilic) </w:t>
      </w:r>
      <w:r w:rsidR="00F6593A" w:rsidRPr="00D009BE">
        <w:t xml:space="preserve">attracts water molecules </w:t>
      </w:r>
      <w:hyperlink w:anchor="_ENREF_15" w:tooltip="Xie, 2018 #43" w:history="1">
        <w:r w:rsidR="00687C2C" w:rsidRPr="00687C2C">
          <w:rPr>
            <w:rStyle w:val="Hyperlink"/>
            <w:vertAlign w:val="superscript"/>
          </w:rPr>
          <w:t>15-18</w:t>
        </w:r>
        <w:r w:rsidR="00687C2C" w:rsidRPr="00D009BE">
          <w:fldChar w:fldCharType="begin">
            <w:fldData xml:space="preserve">PEVuZE5vdGU+PENpdGU+PEF1dGhvcj5UaGllbWFubjwvQXV0aG9yPjxZZWFyPjIwMjI8L1llYXI+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</w:fldData>
          </w:fldChar>
        </w:r>
        <w:r w:rsidR="00687C2C" w:rsidRPr="00D009BE">
          <w:instrText xml:space="preserve"> ADDIN EN.CITE </w:instrText>
        </w:r>
        <w:r w:rsidR="00687C2C" w:rsidRPr="00D009BE">
          <w:fldChar w:fldCharType="begin">
            <w:fldData xml:space="preserve">PEVuZE5vdGU+PENpdGU+PEF1dGhvcj5UaGllbWFubjwvQXV0aG9yPjxZZWFyPjIwMjI8L1llYXI+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</w:fldData>
          </w:fldChar>
        </w:r>
        <w:r w:rsidR="00687C2C" w:rsidRPr="00D009BE">
          <w:instrText xml:space="preserve"> ADDIN EN.CITE.DATA </w:instrText>
        </w:r>
        <w:r w:rsidR="00687C2C" w:rsidRPr="00D009BE">
          <w:fldChar w:fldCharType="end"/>
        </w:r>
        <w:r w:rsidR="00000000">
          <w:fldChar w:fldCharType="separate"/>
        </w:r>
        <w:r w:rsidR="00687C2C" w:rsidRPr="00D009BE">
          <w:fldChar w:fldCharType="end"/>
        </w:r>
      </w:hyperlink>
      <w:r w:rsidR="00F6593A" w:rsidRPr="00D009BE">
        <w:t>.</w:t>
      </w:r>
      <w:r w:rsidR="004D72A6" w:rsidRPr="00D009BE">
        <w:t xml:space="preserve"> </w:t>
      </w:r>
    </w:p>
    <w:p w14:paraId="61F5267B" w14:textId="277A63A0" w:rsidR="00AD4279" w:rsidRPr="00D009BE" w:rsidRDefault="008F3396" w:rsidP="00687C2C">
      <w:r w:rsidRPr="00D009BE">
        <w:t>I</w:t>
      </w:r>
      <w:r w:rsidR="007E21A8" w:rsidRPr="00D009BE">
        <w:t xml:space="preserve">n a hydrophilic nanoconfinement, several layers are identified near the surface for monoatomic and polymeric fluids while the density profile at the </w:t>
      </w:r>
      <w:r w:rsidR="00D009BE" w:rsidRPr="00D009BE">
        <w:t>center</w:t>
      </w:r>
      <w:r w:rsidR="007E21A8" w:rsidRPr="00D009BE">
        <w:t xml:space="preserve"> of the nanoconfinement remains smooth </w:t>
      </w:r>
      <w:hyperlink w:anchor="_ENREF_19" w:tooltip="Cieplak, 2001 #6" w:history="1">
        <w:r w:rsidR="00687C2C" w:rsidRPr="00687C2C">
          <w:rPr>
            <w:rStyle w:val="Hyperlink"/>
            <w:vertAlign w:val="superscript"/>
          </w:rPr>
          <w:t>19</w:t>
        </w:r>
        <w:r w:rsidR="00687C2C" w:rsidRPr="00D009BE">
          <w:fldChar w:fldCharType="begin"/>
        </w:r>
        <w:r w:rsidR="00687C2C" w:rsidRPr="00D009BE">
          <w:instrText xml:space="preserve"> ADDIN EN.CITE &lt;EndNote&gt;&lt;Cite&gt;&lt;Author&gt;Cieplak&lt;/Author&gt;&lt;Year&gt;2001&lt;/Year&gt;&lt;RecNum&gt;6&lt;/RecNum&gt;&lt;DisplayText&gt;&lt;style face="superscript"&gt;19&lt;/style&gt;&lt;/DisplayText&gt;&lt;record&gt;&lt;rec-number&gt;6&lt;/rec-number&gt;&lt;foreign-keys&gt;&lt;key app="EN" db-id="2t29vsfw5dst96eat5wp5frwzttpsp90ww2t" timestamp="1722008531"&gt;6&lt;/key&gt;&lt;/foreign-keys&gt;&lt;ref-type name="Journal Article"&gt;17&lt;/ref-type&gt;&lt;contributors&gt;&lt;authors&gt;&lt;author&gt;Cieplak, Marek&lt;/author&gt;&lt;author&gt;Koplik, Joel&lt;/author&gt;&lt;author&gt;Banavar, Jayanth R.&lt;/author&gt;&lt;/authors&gt;&lt;/contributors&gt;&lt;titles&gt;&lt;title&gt;Boundary Conditions at a Fluid-Solid Interface&lt;/title&gt;&lt;secondary-title&gt;Physical Review Letters&lt;/secondary-title&gt;&lt;/titles&gt;&lt;periodical&gt;&lt;full-title&gt;Physical Review Letters&lt;/full-title&gt;&lt;/periodical&gt;&lt;pages&gt;803-806&lt;/pages&gt;&lt;volume&gt;86&lt;/volume&gt;&lt;number&gt;5&lt;/number&gt;&lt;dates&gt;&lt;year&gt;2001&lt;/year&gt;&lt;pub-dates&gt;&lt;date&gt;01/29/&lt;/date&gt;&lt;/pub-dates&gt;&lt;/dates&gt;&lt;publisher&gt;American Physical Society&lt;/publisher&gt;&lt;urls&gt;&lt;related-urls&gt;&lt;url&gt;https://link.aps.org/doi/10.1103/PhysRevLett.86.803&lt;/url&gt;&lt;/related-urls&gt;&lt;/urls&gt;&lt;electronic-resource-num&gt;10.1103/PhysRevLett.86.803&lt;/electronic-resource-num&gt;&lt;/record&gt;&lt;/Cite&gt;&lt;/EndNote&gt;</w:instrText>
        </w:r>
        <w:r w:rsidR="00000000">
          <w:fldChar w:fldCharType="separate"/>
        </w:r>
        <w:r w:rsidR="00687C2C" w:rsidRPr="00D009BE">
          <w:fldChar w:fldCharType="end"/>
        </w:r>
      </w:hyperlink>
      <w:r w:rsidR="007E21A8" w:rsidRPr="00D009BE">
        <w:t xml:space="preserve">. In the case of water, the first water layer adjacent to the surface in the nanoconfinement is </w:t>
      </w:r>
      <w:r w:rsidR="007E21A8" w:rsidRPr="00D009BE">
        <w:rPr>
          <w:i/>
          <w:iCs/>
        </w:rPr>
        <w:t>locked</w:t>
      </w:r>
      <w:r w:rsidR="007E21A8" w:rsidRPr="00D009BE">
        <w:t xml:space="preserve"> where each oxygen–surface bond is followed with a hydrogen–surface bond (known as flat ice). The affinity of the surface determines the thickness of this first layer. The remaining water molecules interact with this first layer and experience oscillations in velocity. The higher the affinity of the surface, the higher are the velocity oscillations. Such velocity oscillations can drastically increase if the size of the </w:t>
      </w:r>
      <w:r w:rsidR="007E21A8" w:rsidRPr="00D009BE">
        <w:lastRenderedPageBreak/>
        <w:t>nanoconfinement is reduced to 15</w:t>
      </w:r>
      <w:r w:rsidR="007E21A8" w:rsidRPr="00D009BE">
        <w:rPr>
          <w:b/>
          <w:bCs/>
          <w:i/>
          <w:iCs/>
        </w:rPr>
        <w:t>σ</w:t>
      </w:r>
      <w:r w:rsidR="007E21A8" w:rsidRPr="00D009BE">
        <w:t xml:space="preserve">, where </w:t>
      </w:r>
      <w:r w:rsidR="007E21A8" w:rsidRPr="00D009BE">
        <w:rPr>
          <w:b/>
          <w:bCs/>
          <w:i/>
          <w:iCs/>
        </w:rPr>
        <w:t>σ</w:t>
      </w:r>
      <w:r w:rsidR="007E21A8" w:rsidRPr="00D009BE">
        <w:t xml:space="preserve"> is the distance where the attractive and the repulsive forces of the surface equilibrate. These drastic velocity oscillations may expose water to high shear stresses and, if strong enough, can initiate bubble formation by breaking the cohesion between the water molecules. In fact, the more hydrophilic the surface, the greater is the energy barrier for bubble formation and nucleation. In contrast, in a hydrophobic nanoconfinement, bubble formation is almost inevitable. This is because a hydrophobic surface significantly reduces, or even eliminates, the energy required for bubble formation and nucleation </w:t>
      </w:r>
      <w:hyperlink w:anchor="_ENREF_9" w:tooltip="Luo, 2021 #4" w:history="1">
        <w:r w:rsidR="00687C2C" w:rsidRPr="00687C2C">
          <w:rPr>
            <w:rStyle w:val="Hyperlink"/>
            <w:vertAlign w:val="superscript"/>
          </w:rPr>
          <w:t>9</w:t>
        </w:r>
        <w:r w:rsidR="00687C2C" w:rsidRPr="00D009BE">
          <w:fldChar w:fldCharType="begin"/>
        </w:r>
        <w:r w:rsidR="00687C2C" w:rsidRPr="00D009BE">
          <w:instrText xml:space="preserve"> ADDIN EN.CITE &lt;EndNote&gt;&lt;Cite&gt;&lt;Author&gt;Luo&lt;/Author&gt;&lt;Year&gt;2021&lt;/Year&gt;&lt;RecNum&gt;4&lt;/RecNum&gt;&lt;DisplayText&gt;&lt;style face="superscript"&gt;9&lt;/style&gt;&lt;/DisplayText&gt;&lt;record&gt;&lt;rec-number&gt;4&lt;/rec-number&gt;&lt;foreign-keys&gt;&lt;key app="EN" db-id="2t29vsfw5dst96eat5wp5frwzttpsp90ww2t" timestamp="1722008175"&gt;4&lt;/key&gt;&lt;/foreign-keys&gt;&lt;ref-type name="Journal Article"&gt;17&lt;/ref-type&gt;&lt;contributors&gt;&lt;authors&gt;&lt;author&gt;Shengmin Luo&lt;/author&gt;&lt;author&gt;William J. Likos&lt;/author&gt;&lt;author&gt;Ning Lu&lt;/author&gt;&lt;/authors&gt;&lt;/contributors&gt;&lt;titles&gt;&lt;title&gt;Cavitation of Water in Soil&lt;/title&gt;&lt;secondary-title&gt;Journal of Geotechnical and Geoenvironmental Engineering&lt;/secondary-title&gt;&lt;/titles&gt;&lt;periodical&gt;&lt;full-title&gt;Journal of Geotechnical and Geoenvironmental Engineering&lt;/full-title&gt;&lt;/periodical&gt;&lt;pages&gt;04021079&lt;/pages&gt;&lt;volume&gt;147&lt;/volume&gt;&lt;number&gt;8&lt;/number&gt;&lt;dates&gt;&lt;year&gt;2021&lt;/year&gt;&lt;/dates&gt;&lt;urls&gt;&lt;related-urls&gt;&lt;url&gt;https://ascelibrary.org/doi/abs/10.1061/%28ASCE%29GT.1943-5606.0002598&lt;/url&gt;&lt;/related-urls&gt;&lt;/urls&gt;&lt;electronic-resource-num&gt;doi:10.1061/(ASCE)GT.1943-5606.0002598&lt;/electronic-resource-num&gt;&lt;/record&gt;&lt;/Cite&gt;&lt;/EndNote&gt;</w:instrText>
        </w:r>
        <w:r w:rsidR="00000000">
          <w:fldChar w:fldCharType="separate"/>
        </w:r>
        <w:r w:rsidR="00687C2C" w:rsidRPr="00D009BE">
          <w:fldChar w:fldCharType="end"/>
        </w:r>
      </w:hyperlink>
      <w:r w:rsidR="007E21A8" w:rsidRPr="00D009BE">
        <w:t xml:space="preserve">. </w:t>
      </w:r>
    </w:p>
    <w:tbl>
      <w:tblPr>
        <w:tblStyle w:val="TableGrid"/>
        <w:tblW w:w="1160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6"/>
        <w:gridCol w:w="5286"/>
      </w:tblGrid>
      <w:tr w:rsidR="0054270D" w:rsidRPr="00D009BE" w14:paraId="311CD46B" w14:textId="41177E2E" w:rsidTr="001C27D8">
        <w:tc>
          <w:tcPr>
            <w:tcW w:w="6316" w:type="dxa"/>
            <w:vAlign w:val="center"/>
          </w:tcPr>
          <w:p w14:paraId="278EECBD" w14:textId="24721BC4" w:rsidR="0054270D" w:rsidRPr="00D009BE" w:rsidRDefault="00830F0C" w:rsidP="00830F0C">
            <w:pPr>
              <w:spacing w:line="240" w:lineRule="auto"/>
              <w:jc w:val="center"/>
            </w:pPr>
            <w:r w:rsidRPr="00D009BE">
              <w:rPr>
                <w:noProof/>
              </w:rPr>
              <w:drawing>
                <wp:inline distT="0" distB="0" distL="0" distR="0" wp14:anchorId="48A001BF" wp14:editId="36951274">
                  <wp:extent cx="3873500" cy="2623818"/>
                  <wp:effectExtent l="0" t="0" r="0" b="5715"/>
                  <wp:docPr id="28416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66604" name=""/>
                          <pic:cNvPicPr/>
                        </pic:nvPicPr>
                        <pic:blipFill>
                          <a:blip r:embed="rId12"/>
                          <a:stretch>
                            <a:fillRect/>
                          </a:stretch>
                        </pic:blipFill>
                        <pic:spPr>
                          <a:xfrm>
                            <a:off x="0" y="0"/>
                            <a:ext cx="3884519" cy="2631282"/>
                          </a:xfrm>
                          <a:prstGeom prst="rect">
                            <a:avLst/>
                          </a:prstGeom>
                        </pic:spPr>
                      </pic:pic>
                    </a:graphicData>
                  </a:graphic>
                </wp:inline>
              </w:drawing>
            </w:r>
          </w:p>
        </w:tc>
        <w:tc>
          <w:tcPr>
            <w:tcW w:w="5286" w:type="dxa"/>
            <w:vAlign w:val="center"/>
          </w:tcPr>
          <w:p w14:paraId="3D508D18" w14:textId="0A83A03A" w:rsidR="0054270D" w:rsidRPr="00D009BE" w:rsidRDefault="0054270D" w:rsidP="00830F0C">
            <w:pPr>
              <w:spacing w:line="240" w:lineRule="auto"/>
              <w:jc w:val="center"/>
            </w:pPr>
            <w:r w:rsidRPr="00D009BE">
              <w:rPr>
                <w:noProof/>
              </w:rPr>
              <w:drawing>
                <wp:inline distT="0" distB="0" distL="0" distR="0" wp14:anchorId="76A697BA" wp14:editId="07FEA7F3">
                  <wp:extent cx="3213100" cy="1905220"/>
                  <wp:effectExtent l="0" t="0" r="6350" b="0"/>
                  <wp:docPr id="85117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5369" name=""/>
                          <pic:cNvPicPr/>
                        </pic:nvPicPr>
                        <pic:blipFill>
                          <a:blip r:embed="rId13"/>
                          <a:stretch>
                            <a:fillRect/>
                          </a:stretch>
                        </pic:blipFill>
                        <pic:spPr>
                          <a:xfrm>
                            <a:off x="0" y="0"/>
                            <a:ext cx="3292529" cy="1952317"/>
                          </a:xfrm>
                          <a:prstGeom prst="rect">
                            <a:avLst/>
                          </a:prstGeom>
                        </pic:spPr>
                      </pic:pic>
                    </a:graphicData>
                  </a:graphic>
                </wp:inline>
              </w:drawing>
            </w:r>
          </w:p>
        </w:tc>
      </w:tr>
      <w:tr w:rsidR="00830F0C" w:rsidRPr="00D009BE" w14:paraId="083C6C2B" w14:textId="77777777" w:rsidTr="001C27D8">
        <w:tc>
          <w:tcPr>
            <w:tcW w:w="11602" w:type="dxa"/>
            <w:gridSpan w:val="2"/>
            <w:vAlign w:val="center"/>
          </w:tcPr>
          <w:p w14:paraId="2FD1371F" w14:textId="7408C71D" w:rsidR="00830F0C" w:rsidRPr="00D009BE" w:rsidRDefault="0076456D" w:rsidP="00830F0C">
            <w:pPr>
              <w:spacing w:line="240" w:lineRule="auto"/>
              <w:jc w:val="center"/>
            </w:pPr>
            <w:r w:rsidRPr="00D009BE">
              <w:rPr>
                <w:noProof/>
              </w:rPr>
              <w:drawing>
                <wp:inline distT="0" distB="0" distL="0" distR="0" wp14:anchorId="408FF0B0" wp14:editId="78397A8C">
                  <wp:extent cx="4622242" cy="1149159"/>
                  <wp:effectExtent l="0" t="0" r="6985" b="0"/>
                  <wp:docPr id="2847640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952" cy="1157788"/>
                          </a:xfrm>
                          <a:prstGeom prst="rect">
                            <a:avLst/>
                          </a:prstGeom>
                          <a:noFill/>
                          <a:ln>
                            <a:noFill/>
                          </a:ln>
                        </pic:spPr>
                      </pic:pic>
                    </a:graphicData>
                  </a:graphic>
                </wp:inline>
              </w:drawing>
            </w:r>
          </w:p>
        </w:tc>
      </w:tr>
      <w:tr w:rsidR="001C27D8" w:rsidRPr="00D009BE" w14:paraId="42F6BEAD" w14:textId="4480B178" w:rsidTr="001C27D8">
        <w:tc>
          <w:tcPr>
            <w:tcW w:w="11602" w:type="dxa"/>
            <w:gridSpan w:val="2"/>
            <w:vAlign w:val="center"/>
          </w:tcPr>
          <w:p w14:paraId="182528E1" w14:textId="6E910132" w:rsidR="001C27D8" w:rsidRPr="00D009BE" w:rsidRDefault="001C27D8" w:rsidP="00687C2C">
            <w:pPr>
              <w:pStyle w:val="Caption"/>
            </w:pPr>
            <w:bookmarkStart w:id="3" w:name="_Ref173008896"/>
            <w:r w:rsidRPr="00D009BE">
              <w:t xml:space="preserve">Fig. </w:t>
            </w:r>
            <w:r w:rsidR="007E21A8" w:rsidRPr="00D009BE">
              <w:fldChar w:fldCharType="begin"/>
            </w:r>
            <w:r w:rsidR="007E21A8" w:rsidRPr="00D009BE">
              <w:instrText xml:space="preserve"> SEQ Fig. \* ARABIC </w:instrText>
            </w:r>
            <w:r w:rsidR="007E21A8" w:rsidRPr="00D009BE">
              <w:fldChar w:fldCharType="separate"/>
            </w:r>
            <w:r w:rsidR="007E21A8" w:rsidRPr="00D009BE">
              <w:t>4</w:t>
            </w:r>
            <w:r w:rsidR="007E21A8" w:rsidRPr="00D009BE">
              <w:fldChar w:fldCharType="end"/>
            </w:r>
            <w:bookmarkEnd w:id="3"/>
            <w:r w:rsidRPr="00D009BE">
              <w:t xml:space="preserve">.  </w:t>
            </w:r>
            <w:r w:rsidRPr="00902D93">
              <w:rPr>
                <w:b/>
                <w:bCs/>
              </w:rPr>
              <w:t>Top-left</w:t>
            </w:r>
            <w:r w:rsidRPr="00D009BE">
              <w:t>:</w:t>
            </w:r>
            <w:r w:rsidR="00DF0DAD" w:rsidRPr="00D009BE">
              <w:t xml:space="preserve"> the effect of </w:t>
            </w:r>
            <w:r w:rsidR="00E26520" w:rsidRPr="00D009BE">
              <w:t xml:space="preserve">hydrophilicity </w:t>
            </w:r>
            <w:r w:rsidR="00DF0DAD" w:rsidRPr="00D009BE">
              <w:t>(0≤β≤1) on the cavitation</w:t>
            </w:r>
            <w:r w:rsidR="006036DC">
              <w:t xml:space="preserve">, </w:t>
            </w:r>
            <w:r w:rsidR="00E26520" w:rsidRPr="00D009BE">
              <w:t xml:space="preserve">the growth </w:t>
            </w:r>
            <w:r w:rsidR="004D72A6" w:rsidRPr="00D009BE">
              <w:t>rate</w:t>
            </w:r>
            <w:r w:rsidR="00E26520" w:rsidRPr="00D009BE">
              <w:t xml:space="preserve"> and regime of bubbles</w:t>
            </w:r>
            <w:r w:rsidRPr="00D009BE">
              <w:t xml:space="preserve"> </w:t>
            </w:r>
            <w:hyperlink w:anchor="_ENREF_20" w:tooltip="Zhang, 2019 #31" w:history="1">
              <w:r w:rsidR="00687C2C" w:rsidRPr="00687C2C">
                <w:rPr>
                  <w:rStyle w:val="Hyperlink"/>
                  <w:sz w:val="24"/>
                  <w:szCs w:val="24"/>
                  <w:vertAlign w:val="superscript"/>
                </w:rPr>
                <w:t>20</w:t>
              </w:r>
              <w:r w:rsidR="00687C2C" w:rsidRPr="00D009BE">
                <w:fldChar w:fldCharType="begin"/>
              </w:r>
              <w:r w:rsidR="00687C2C" w:rsidRPr="00D009BE">
                <w:instrText xml:space="preserve"> ADDIN EN.CITE &lt;EndNote&gt;&lt;Cite&gt;&lt;Author&gt;Zhang&lt;/Author&gt;&lt;Year&gt;2019&lt;/Year&gt;&lt;RecNum&gt;31&lt;/RecNum&gt;&lt;DisplayText&gt;&lt;style face="superscript"&gt;20&lt;/style&gt;&lt;/DisplayText&gt;&lt;record&gt;&lt;rec-number&gt;31&lt;/rec-number&gt;&lt;foreign-keys&gt;&lt;key app="EN" db-id="2t29vsfw5dst96eat5wp5frwzttpsp90ww2t" timestamp="1722024306"&gt;31&lt;/key&gt;&lt;/foreign-keys&gt;&lt;ref-type name="Journal Article"&gt;17&lt;/ref-type&gt;&lt;contributors&gt;&lt;authors&gt;&lt;author&gt;Zhang, Longyan&lt;/author&gt;&lt;author&gt;Xu, Jinliang&lt;/author&gt;&lt;author&gt;Lei, Junpeng&lt;/author&gt;&lt;author&gt;Liu, Guanglin&lt;/author&gt;&lt;/authors&gt;&lt;/contributors&gt;&lt;titles&gt;&lt;title&gt;The connection between wall wettability, boiling regime and symmetry breaking for nanoscale boiling&lt;/title&gt;&lt;secondary-title&gt;International Journal of Thermal Sciences&lt;/secondary-title&gt;&lt;/titles&gt;&lt;periodical&gt;&lt;full-title&gt;International Journal of Thermal Sciences&lt;/full-title&gt;&lt;/periodical&gt;&lt;pages&gt;106033&lt;/pages&gt;&lt;volume&gt;145&lt;/volume&gt;&lt;keywords&gt;&lt;keyword&gt;Nanoscale boiling&lt;/keyword&gt;&lt;keyword&gt;Boiling regime&lt;/keyword&gt;&lt;keyword&gt;Surface wettability&lt;/keyword&gt;&lt;keyword&gt;Leidenfrost&lt;/keyword&gt;&lt;keyword&gt;Symmetry breaking&lt;/keyword&gt;&lt;/keywords&gt;&lt;dates&gt;&lt;year&gt;2019&lt;/year&gt;&lt;pub-dates&gt;&lt;date&gt;2019/11/01/&lt;/date&gt;&lt;/pub-dates&gt;&lt;/dates&gt;&lt;isbn&gt;1290-0729&lt;/isbn&gt;&lt;urls&gt;&lt;related-urls&gt;&lt;url&gt;https://www.sciencedirect.com/science/article/pii/S1290072919302443&lt;/url&gt;&lt;/related-urls&gt;&lt;/urls&gt;&lt;electronic-resource-num&gt;https://doi.org/10.1016/j.ijthermalsci.2019.106033&lt;/electronic-resource-num&gt;&lt;/record&gt;&lt;/Cite&gt;&lt;/EndNote&gt;</w:instrText>
              </w:r>
              <w:r w:rsidR="00000000">
                <w:fldChar w:fldCharType="separate"/>
              </w:r>
              <w:r w:rsidR="00687C2C" w:rsidRPr="00D009BE">
                <w:fldChar w:fldCharType="end"/>
              </w:r>
            </w:hyperlink>
            <w:r w:rsidR="00834178">
              <w:t xml:space="preserve"> suggesting </w:t>
            </w:r>
            <w:r w:rsidR="006036DC">
              <w:t xml:space="preserve">that </w:t>
            </w:r>
            <w:r w:rsidR="00834178">
              <w:t>the more hydrophilic a surface (</w:t>
            </w:r>
            <w:r w:rsidR="00834178" w:rsidRPr="00D009BE">
              <w:t>β</w:t>
            </w:r>
            <w:r w:rsidR="00834178">
              <w:t>→0) the less probability of forming bubbles</w:t>
            </w:r>
            <w:r w:rsidR="006036DC">
              <w:t xml:space="preserve">. A hydrophilic surface prohibits bubble formation until velocity fluctuations due to water–surface interactions become drastically large, where bubbles may form near the surface but merely transfer into the bulk. </w:t>
            </w:r>
            <w:r w:rsidRPr="00902D93">
              <w:rPr>
                <w:b/>
                <w:bCs/>
              </w:rPr>
              <w:t>Top-right</w:t>
            </w:r>
            <w:r w:rsidRPr="00D009BE">
              <w:t>:</w:t>
            </w:r>
            <w:r w:rsidR="00E26520" w:rsidRPr="00D009BE">
              <w:t xml:space="preserve"> the three main mechanism</w:t>
            </w:r>
            <w:r w:rsidR="00902D93">
              <w:t>s</w:t>
            </w:r>
            <w:r w:rsidR="00E26520" w:rsidRPr="00D009BE">
              <w:t xml:space="preserve"> sought for </w:t>
            </w:r>
            <w:r w:rsidR="004279FC" w:rsidRPr="00D009BE">
              <w:t>formation of bubbles near a surface</w:t>
            </w:r>
            <w:r w:rsidRPr="00D009BE">
              <w:t xml:space="preserve"> </w:t>
            </w:r>
            <w:hyperlink w:anchor="_ENREF_11" w:tooltip="Cochard, 2006 #3" w:history="1">
              <w:r w:rsidR="00687C2C" w:rsidRPr="00687C2C">
                <w:rPr>
                  <w:rStyle w:val="Hyperlink"/>
                  <w:sz w:val="24"/>
                  <w:szCs w:val="24"/>
                  <w:vertAlign w:val="superscript"/>
                </w:rPr>
                <w:t>11</w:t>
              </w:r>
              <w:r w:rsidR="00687C2C" w:rsidRPr="00D009BE">
                <w:fldChar w:fldCharType="begin"/>
              </w:r>
              <w:r w:rsidR="00687C2C" w:rsidRPr="00D009BE">
                <w:instrText xml:space="preserve"> ADDIN EN.CITE &lt;EndNote&gt;&lt;Cite&gt;&lt;Author&gt;Cochard&lt;/Author&gt;&lt;Year&gt;2006&lt;/Year&gt;&lt;RecNum&gt;3&lt;/RecNum&gt;&lt;DisplayText&gt;&lt;style face="superscript"&gt;11&lt;/style&gt;&lt;/DisplayText&gt;&lt;record&gt;&lt;rec-number&gt;3&lt;/rec-number&gt;&lt;foreign-keys&gt;&lt;key app="EN" db-id="2t29vsfw5dst96eat5wp5frwzttpsp90ww2t" timestamp="1722008020"&gt;3&lt;/key&gt;&lt;/foreign-keys&gt;&lt;ref-type name="Journal Article"&gt;17&lt;/ref-type&gt;&lt;contributors&gt;&lt;authors&gt;&lt;author&gt;Cochard, Hervé&lt;/author&gt;&lt;/authors&gt;&lt;/contributors&gt;&lt;titles&gt;&lt;title&gt;Cavitation in trees&lt;/title&gt;&lt;secondary-title&gt;Comptes Rendus Physique&lt;/secondary-title&gt;&lt;/titles&gt;&lt;periodical&gt;&lt;full-title&gt;Comptes Rendus Physique&lt;/full-title&gt;&lt;/periodical&gt;&lt;pages&gt;1018-1026&lt;/pages&gt;&lt;volume&gt;7&lt;/volume&gt;&lt;number&gt;9&lt;/number&gt;&lt;keywords&gt;&lt;keyword&gt;Cavitation&lt;/keyword&gt;&lt;keyword&gt;Embolism&lt;/keyword&gt;&lt;keyword&gt;Tree&lt;/keyword&gt;&lt;keyword&gt;Tension&lt;/keyword&gt;&lt;keyword&gt;Drought&lt;/keyword&gt;&lt;keyword&gt;Xylem&lt;/keyword&gt;&lt;keyword&gt;Embolie&lt;/keyword&gt;&lt;keyword&gt;Arbre&lt;/keyword&gt;&lt;keyword&gt;Sécheresse&lt;/keyword&gt;&lt;keyword&gt;Xylème&lt;/keyword&gt;&lt;/keywords&gt;&lt;dates&gt;&lt;year&gt;2006&lt;/year&gt;&lt;pub-dates&gt;&lt;date&gt;2006/11/01/&lt;/date&gt;&lt;/pub-dates&gt;&lt;/dates&gt;&lt;isbn&gt;1631-0705&lt;/isbn&gt;&lt;urls&gt;&lt;related-urls&gt;&lt;url&gt;https://www.sciencedirect.com/science/article/pii/S1631070506002246&lt;/url&gt;&lt;/related-urls&gt;&lt;/urls&gt;&lt;electronic-resource-num&gt;https://doi.org/10.1016/j.crhy.2006.10.012&lt;/electronic-resource-num&gt;&lt;/record&gt;&lt;/Cite&gt;&lt;/EndNote&gt;</w:instrText>
              </w:r>
              <w:r w:rsidR="00000000">
                <w:fldChar w:fldCharType="separate"/>
              </w:r>
              <w:r w:rsidR="00687C2C" w:rsidRPr="00D009BE">
                <w:fldChar w:fldCharType="end"/>
              </w:r>
            </w:hyperlink>
            <w:r w:rsidR="006036DC">
              <w:t xml:space="preserve">. The surface roughness creates small but sharp variations in interatomic potential deriving water–surface interactions and ultimately velocity fluctuations that may lead to </w:t>
            </w:r>
            <w:r w:rsidR="00902D93">
              <w:t xml:space="preserve">bubble formation. A sudden drop of pressure at the interface of cavity and the air could create </w:t>
            </w:r>
            <w:proofErr w:type="gramStart"/>
            <w:r w:rsidR="00902D93">
              <w:t>a</w:t>
            </w:r>
            <w:proofErr w:type="gramEnd"/>
            <w:r w:rsidR="00902D93">
              <w:t xml:space="preserve"> uplifting force (toward the interface) that negatively affects the cohesion of water molecules and might lead to bubble formation. </w:t>
            </w:r>
            <w:r w:rsidR="00902D93" w:rsidRPr="00902D93">
              <w:rPr>
                <w:b/>
                <w:bCs/>
              </w:rPr>
              <w:t>B</w:t>
            </w:r>
            <w:r w:rsidRPr="00902D93">
              <w:rPr>
                <w:b/>
                <w:bCs/>
              </w:rPr>
              <w:t>ottom</w:t>
            </w:r>
            <w:r w:rsidRPr="00D009BE">
              <w:t xml:space="preserve">: </w:t>
            </w:r>
            <w:r w:rsidR="004279FC" w:rsidRPr="00D009BE">
              <w:t>the effect of nanoconfinement size and dimension on the probability of bubble formation</w:t>
            </w:r>
            <w:r w:rsidR="00102FB4">
              <w:t xml:space="preserve"> near a hydrophilic surface where bubble formation is inevitable when </w:t>
            </w:r>
            <w:r w:rsidR="00102FB4" w:rsidRPr="00D009BE">
              <w:t>velocity oscillations drastically increase</w:t>
            </w:r>
            <w:r w:rsidR="00102FB4">
              <w:t xml:space="preserve">d due to </w:t>
            </w:r>
            <w:r w:rsidR="00102FB4" w:rsidRPr="00D009BE">
              <w:t xml:space="preserve">nanoconfinement size </w:t>
            </w:r>
            <w:r w:rsidR="00102FB4">
              <w:t>(≤</w:t>
            </w:r>
            <w:r w:rsidR="00102FB4" w:rsidRPr="00D009BE">
              <w:t>15</w:t>
            </w:r>
            <w:r w:rsidR="00102FB4" w:rsidRPr="00D009BE">
              <w:rPr>
                <w:b/>
                <w:bCs/>
                <w:i/>
                <w:iCs/>
              </w:rPr>
              <w:t>σ</w:t>
            </w:r>
            <w:r w:rsidR="00102FB4">
              <w:t>)</w:t>
            </w:r>
            <w:r w:rsidRPr="00D009BE">
              <w:t>.</w:t>
            </w:r>
          </w:p>
        </w:tc>
      </w:tr>
    </w:tbl>
    <w:p w14:paraId="45A6D906" w14:textId="77777777" w:rsidR="00671704" w:rsidRPr="00D009BE" w:rsidRDefault="00671704" w:rsidP="00B04FF7"/>
    <w:p w14:paraId="2D20156F" w14:textId="6354CD79" w:rsidR="001F5400" w:rsidRDefault="0099168A" w:rsidP="00687C2C">
      <w:r w:rsidRPr="00D009BE">
        <w:t xml:space="preserve">In addition to the surface chemical heterogeneities in </w:t>
      </w:r>
      <w:bookmarkStart w:id="4" w:name="_Hlk107740257"/>
      <w:r w:rsidRPr="00D009BE">
        <w:t>nanoconfinements</w:t>
      </w:r>
      <w:bookmarkEnd w:id="4"/>
      <w:r w:rsidRPr="00D009BE">
        <w:t xml:space="preserve">, </w:t>
      </w:r>
      <w:bookmarkStart w:id="5" w:name="_Hlk107738241"/>
      <w:r w:rsidRPr="00D009BE">
        <w:t xml:space="preserve">physical heterogeneities </w:t>
      </w:r>
      <w:bookmarkEnd w:id="5"/>
      <w:r w:rsidRPr="00D009BE">
        <w:t xml:space="preserve">– which are comprised of change in the texture of the surface or </w:t>
      </w:r>
      <w:r w:rsidR="00545F07" w:rsidRPr="00D009BE">
        <w:t xml:space="preserve">the </w:t>
      </w:r>
      <w:r w:rsidRPr="00D009BE">
        <w:t>presence of contractions</w:t>
      </w:r>
      <w:r w:rsidR="004D72A6" w:rsidRPr="00D009BE">
        <w:t>/</w:t>
      </w:r>
      <w:r w:rsidRPr="00D009BE">
        <w:t xml:space="preserve">expansions within the nanoconfinement – can also initiate bubble formation </w:t>
      </w:r>
      <w:r w:rsidRPr="00D009BE">
        <w:lastRenderedPageBreak/>
        <w:t>and nucleation</w:t>
      </w:r>
      <w:r w:rsidR="00735398" w:rsidRPr="00D009BE">
        <w:t xml:space="preserve"> </w:t>
      </w:r>
      <w:hyperlink w:anchor="_ENREF_21" w:tooltip="Xie, 2017 #7" w:history="1">
        <w:r w:rsidR="00687C2C" w:rsidRPr="00687C2C">
          <w:rPr>
            <w:rStyle w:val="Hyperlink"/>
            <w:vertAlign w:val="superscript"/>
          </w:rPr>
          <w:t>21-23</w:t>
        </w:r>
        <w:r w:rsidR="00687C2C" w:rsidRPr="00D009BE">
          <w:fldChar w:fldCharType="begin">
            <w:fldData xml:space="preserve">PEVuZE5vdGU+PENpdGU+PEF1dGhvcj5YaWU8L0F1dGhvcj48WWVhcj4yMDE3PC9ZZWFyPjxSZWNO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</w:fldData>
          </w:fldChar>
        </w:r>
        <w:r w:rsidR="00687C2C" w:rsidRPr="00D009BE">
          <w:instrText xml:space="preserve"> ADDIN EN.CITE </w:instrText>
        </w:r>
        <w:r w:rsidR="00687C2C" w:rsidRPr="00D009BE">
          <w:fldChar w:fldCharType="begin">
            <w:fldData xml:space="preserve">PEVuZE5vdGU+PENpdGU+PEF1dGhvcj5YaWU8L0F1dGhvcj48WWVhcj4yMDE3PC9ZZWFyPjxSZWNO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</w:fldData>
          </w:fldChar>
        </w:r>
        <w:r w:rsidR="00687C2C" w:rsidRPr="00D009BE">
          <w:instrText xml:space="preserve"> ADDIN EN.CITE.DATA </w:instrText>
        </w:r>
        <w:r w:rsidR="00687C2C" w:rsidRPr="00D009BE">
          <w:fldChar w:fldCharType="end"/>
        </w:r>
        <w:r w:rsidR="00000000">
          <w:fldChar w:fldCharType="separate"/>
        </w:r>
        <w:r w:rsidR="00687C2C" w:rsidRPr="00D009BE">
          <w:fldChar w:fldCharType="end"/>
        </w:r>
      </w:hyperlink>
      <w:r w:rsidRPr="00D009BE">
        <w:t xml:space="preserve">. </w:t>
      </w:r>
      <w:r w:rsidR="004D72A6" w:rsidRPr="00D009BE">
        <w:t xml:space="preserve">Although it is very hard, nonetheless </w:t>
      </w:r>
      <w:r w:rsidR="00D009BE" w:rsidRPr="00D009BE">
        <w:t xml:space="preserve">unphysical, to differentiate heterogeneities at nanoscale and atomic level, as chemical or physical. </w:t>
      </w:r>
      <w:r w:rsidR="000072DF" w:rsidRPr="00D009BE">
        <w:t>The nanoconfinement surface roughness</w:t>
      </w:r>
      <w:r w:rsidR="00012CBD" w:rsidRPr="00D009BE">
        <w:t xml:space="preserve"> </w:t>
      </w:r>
      <w:r w:rsidR="000072DF" w:rsidRPr="00D009BE">
        <w:t>can be defined as</w:t>
      </w:r>
      <w:r w:rsidR="00A14756" w:rsidRPr="00D009BE">
        <w:t xml:space="preserve"> the ratio of minimum </w:t>
      </w:r>
      <w:r w:rsidR="007B62C5" w:rsidRPr="00D009BE">
        <w:t>hydraulic radius to maximum hydraulic radius</w:t>
      </w:r>
      <w:r w:rsidR="00672C7B" w:rsidRPr="00D009BE">
        <w:t xml:space="preserve"> </w:t>
      </w:r>
      <w:hyperlink w:anchor="_ENREF_14" w:tooltip="Mehmani, 2019 #5" w:history="1">
        <w:r w:rsidR="00687C2C" w:rsidRPr="00687C2C">
          <w:rPr>
            <w:rStyle w:val="Hyperlink"/>
            <w:vertAlign w:val="superscript"/>
          </w:rPr>
          <w:t>14</w:t>
        </w:r>
        <w:r w:rsidR="00687C2C" w:rsidRPr="00D009BE">
          <w:fldChar w:fldCharType="begin"/>
        </w:r>
        <w:r w:rsidR="00687C2C" w:rsidRPr="00D009BE">
          <w:instrText xml:space="preserve"> ADDIN EN.CITE &lt;EndNote&gt;&lt;Cite&gt;&lt;Author&gt;Mehmani&lt;/Author&gt;&lt;Year&gt;2019&lt;/Year&gt;&lt;RecNum&gt;5&lt;/RecNum&gt;&lt;DisplayText&gt;&lt;style face="superscript"&gt;14&lt;/style&gt;&lt;/DisplayText&gt;&lt;record&gt;&lt;rec-number&gt;5&lt;/rec-number&gt;&lt;foreign-keys&gt;&lt;key app="EN" db-id="2t29vsfw5dst96eat5wp5frwzttpsp90ww2t" timestamp="1722008448"&gt;5&lt;/key&gt;&lt;/foreign-keys&gt;&lt;ref-type name="Journal Article"&gt;17&lt;/ref-type&gt;&lt;contributors&gt;&lt;authors&gt;&lt;author&gt;Mehmani, Ayaz&lt;/author&gt;&lt;author&gt;Kelly, Shaina&lt;/author&gt;&lt;author&gt;Torres-Verdín, Carlos&lt;/author&gt;&lt;author&gt;Balhoff, Matthew&lt;/author&gt;&lt;/authors&gt;&lt;/contributors&gt;&lt;titles&gt;&lt;title&gt;Capillary Trapping Following Imbibition in Porous Media: Microfluidic Quantification of the Impact of Pore-Scale Surface Roughness&lt;/title&gt;&lt;secondary-title&gt;Water Resources Research&lt;/secondary-title&gt;&lt;/titles&gt;&lt;periodical&gt;&lt;full-title&gt;Water Resources Research&lt;/full-title&gt;&lt;/periodical&gt;&lt;pages&gt;9905-9925&lt;/pages&gt;&lt;volume&gt;55&lt;/volume&gt;&lt;number&gt;11&lt;/number&gt;&lt;dates&gt;&lt;year&gt;2019&lt;/year&gt;&lt;/dates&gt;&lt;isbn&gt;0043-1397&lt;/isbn&gt;&lt;urls&gt;&lt;related-urls&gt;&lt;url&gt;https://agupubs.onlinelibrary.wiley.com/doi/abs/10.1029/2019WR025170&lt;/url&gt;&lt;/related-urls&gt;&lt;/urls&gt;&lt;electronic-resource-num&gt;https://doi.org/10.1029/2019WR025170&lt;/electronic-resource-num&gt;&lt;/record&gt;&lt;/Cite&gt;&lt;/EndNote&gt;</w:instrText>
        </w:r>
        <w:r w:rsidR="00000000">
          <w:fldChar w:fldCharType="separate"/>
        </w:r>
        <w:r w:rsidR="00687C2C" w:rsidRPr="00D009BE">
          <w:fldChar w:fldCharType="end"/>
        </w:r>
      </w:hyperlink>
      <w:r w:rsidR="00672C7B" w:rsidRPr="00D009BE">
        <w:t>, and w</w:t>
      </w:r>
      <w:r w:rsidR="0069390D" w:rsidRPr="00D009BE">
        <w:t>hen</w:t>
      </w:r>
      <w:r w:rsidR="00672C7B" w:rsidRPr="00D009BE">
        <w:t xml:space="preserve"> roughness </w:t>
      </w:r>
      <w:r w:rsidR="0069390D" w:rsidRPr="00D009BE">
        <w:t>is larger than 6</w:t>
      </w:r>
      <w:r w:rsidR="00E2298F" w:rsidRPr="00D009BE">
        <w:t>%</w:t>
      </w:r>
      <w:r w:rsidR="0069390D" w:rsidRPr="00D009BE">
        <w:t xml:space="preserve">, </w:t>
      </w:r>
      <w:r w:rsidR="00545F07" w:rsidRPr="00D009BE">
        <w:t xml:space="preserve">hydrophilic </w:t>
      </w:r>
      <w:r w:rsidR="00B32C8F" w:rsidRPr="00D009BE">
        <w:t>nanoconfinement</w:t>
      </w:r>
      <w:r w:rsidR="0069390D" w:rsidRPr="00D009BE">
        <w:t>s</w:t>
      </w:r>
      <w:r w:rsidR="00B32C8F" w:rsidRPr="00D009BE">
        <w:t xml:space="preserve"> may cause cavitation</w:t>
      </w:r>
      <w:r w:rsidR="009E68C6" w:rsidRPr="00D009BE">
        <w:t xml:space="preserve"> </w:t>
      </w:r>
      <w:r w:rsidR="00B32C8F" w:rsidRPr="00D009BE">
        <w:t xml:space="preserve">by increasing </w:t>
      </w:r>
      <w:r w:rsidR="009E68C6" w:rsidRPr="00D009BE">
        <w:t xml:space="preserve">the possibility of </w:t>
      </w:r>
      <w:r w:rsidR="00B32C8F" w:rsidRPr="00D009BE">
        <w:t xml:space="preserve">bubble entrapment at </w:t>
      </w:r>
      <w:r w:rsidR="00A77610" w:rsidRPr="00D009BE">
        <w:t>physical heterogeneities</w:t>
      </w:r>
      <w:r w:rsidR="001C7C1B" w:rsidRPr="00D009BE">
        <w:t xml:space="preserve"> </w:t>
      </w:r>
      <w:r w:rsidR="00A51D7C" w:rsidRPr="00D009BE">
        <w:t>as such irregularities result</w:t>
      </w:r>
      <w:r w:rsidR="00863FD5" w:rsidRPr="00D009BE">
        <w:t>ing</w:t>
      </w:r>
      <w:r w:rsidR="00A51D7C" w:rsidRPr="00D009BE">
        <w:t xml:space="preserve"> in different </w:t>
      </w:r>
      <w:r w:rsidR="00D35AE2" w:rsidRPr="00D009BE">
        <w:t xml:space="preserve">local </w:t>
      </w:r>
      <w:r w:rsidR="00A51D7C" w:rsidRPr="00D009BE">
        <w:t xml:space="preserve">liquid pressures. </w:t>
      </w:r>
      <w:r w:rsidR="00E64061" w:rsidRPr="00D009BE">
        <w:t xml:space="preserve">For </w:t>
      </w:r>
      <w:r w:rsidR="00031B07" w:rsidRPr="00D009BE">
        <w:t xml:space="preserve">irregularities in </w:t>
      </w:r>
      <w:r w:rsidR="00545F07" w:rsidRPr="00D009BE">
        <w:t xml:space="preserve">the </w:t>
      </w:r>
      <w:r w:rsidR="00031B07" w:rsidRPr="00D009BE">
        <w:t>fo</w:t>
      </w:r>
      <w:r w:rsidR="00545F07" w:rsidRPr="00D009BE">
        <w:t>r</w:t>
      </w:r>
      <w:r w:rsidR="00031B07" w:rsidRPr="00D009BE">
        <w:t xml:space="preserve">m of </w:t>
      </w:r>
      <w:r w:rsidR="00E64061" w:rsidRPr="00D009BE">
        <w:t>corners,</w:t>
      </w:r>
      <w:r w:rsidR="000E6818" w:rsidRPr="00D009BE">
        <w:t xml:space="preserve"> </w:t>
      </w:r>
      <w:r w:rsidR="00E64061" w:rsidRPr="00D009BE">
        <w:t>cavitation can occur due to the corner flow of liquid</w:t>
      </w:r>
      <w:r w:rsidR="00C84198" w:rsidRPr="00D009BE">
        <w:t xml:space="preserve"> </w:t>
      </w:r>
      <w:hyperlink w:anchor="_ENREF_21" w:tooltip="Xie, 2017 #7" w:history="1">
        <w:r w:rsidR="00687C2C" w:rsidRPr="00687C2C">
          <w:rPr>
            <w:rStyle w:val="Hyperlink"/>
            <w:vertAlign w:val="superscript"/>
          </w:rPr>
          <w:t>21</w:t>
        </w:r>
        <w:r w:rsidR="00687C2C" w:rsidRPr="00D009BE">
          <w:fldChar w:fldCharType="begin"/>
        </w:r>
        <w:r w:rsidR="00687C2C" w:rsidRPr="00D009BE">
          <w:instrText xml:space="preserve"> ADDIN EN.CITE &lt;EndNote&gt;&lt;Cite&gt;&lt;Author&gt;Xie&lt;/Author&gt;&lt;Year&gt;2017&lt;/Year&gt;&lt;RecNum&gt;7&lt;/RecNum&gt;&lt;DisplayText&gt;&lt;style face="superscript"&gt;21&lt;/style&gt;&lt;/DisplayText&gt;&lt;record&gt;&lt;rec-number&gt;7&lt;/rec-number&gt;&lt;foreign-keys&gt;&lt;key app="EN" db-id="2t29vsfw5dst96eat5wp5frwzttpsp90ww2t" timestamp="1722009629"&gt;7&lt;/key&gt;&lt;/foreign-keys&gt;&lt;ref-type name="Journal Article"&gt;17&lt;/ref-type&gt;&lt;contributors&gt;&lt;authors&gt;&lt;author&gt;Xie, Quan&lt;/author&gt;&lt;author&gt;Xiao, Siyang&lt;/author&gt;&lt;author&gt;Duan, Chuanhua&lt;/author&gt;&lt;/authors&gt;&lt;/contributors&gt;&lt;titles&gt;&lt;title&gt;Geometry-Dependent Drying in Dead-End Nanochannels&lt;/title&gt;&lt;secondary-title&gt;Langmuir&lt;/secondary-title&gt;&lt;/titles&gt;&lt;periodical&gt;&lt;full-title&gt;Langmuir&lt;/full-title&gt;&lt;/periodical&gt;&lt;pages&gt;8395-8403&lt;/pages&gt;&lt;volume&gt;33&lt;/volume&gt;&lt;number&gt;34&lt;/number&gt;&lt;dates&gt;&lt;year&gt;2017&lt;/year&gt;&lt;pub-dates&gt;&lt;date&gt;2017/08/29&lt;/date&gt;&lt;/pub-dates&gt;&lt;/dates&gt;&lt;publisher&gt;American Chemical Society&lt;/publisher&gt;&lt;isbn&gt;0743-7463&lt;/isbn&gt;&lt;urls&gt;&lt;related-urls&gt;&lt;url&gt;https://doi.org/10.1021/acs.langmuir.7b02027&lt;/url&gt;&lt;/related-urls&gt;&lt;/urls&gt;&lt;electronic-resource-num&gt;10.1021/acs.langmuir.7b02027&lt;/electronic-resource-num&gt;&lt;/record&gt;&lt;/Cite&gt;&lt;/EndNote&gt;</w:instrText>
        </w:r>
        <w:r w:rsidR="00000000">
          <w:fldChar w:fldCharType="separate"/>
        </w:r>
        <w:r w:rsidR="00687C2C" w:rsidRPr="00D009BE">
          <w:fldChar w:fldCharType="end"/>
        </w:r>
      </w:hyperlink>
      <w:r w:rsidR="001A0E64" w:rsidRPr="00D009BE">
        <w:t>, especially when the equivalent radius</w:t>
      </w:r>
      <w:r w:rsidR="00031B07" w:rsidRPr="00D009BE">
        <w:t xml:space="preserve"> of nanoconfinement </w:t>
      </w:r>
      <w:r w:rsidR="001A0E64" w:rsidRPr="00D009BE">
        <w:t xml:space="preserve">is smaller than 115 </w:t>
      </w:r>
      <w:r w:rsidR="00102FB4" w:rsidRPr="00D009BE">
        <w:t>nanometers</w:t>
      </w:r>
      <w:r w:rsidR="001A0E64" w:rsidRPr="00D009BE">
        <w:t xml:space="preserve">. </w:t>
      </w:r>
      <w:r w:rsidR="00BF782C" w:rsidRPr="00D009BE">
        <w:t xml:space="preserve">For irregularities in </w:t>
      </w:r>
      <w:r w:rsidR="00545F07" w:rsidRPr="00D009BE">
        <w:t xml:space="preserve">the </w:t>
      </w:r>
      <w:r w:rsidR="00BF782C" w:rsidRPr="00D009BE">
        <w:t>fo</w:t>
      </w:r>
      <w:r w:rsidR="00545F07" w:rsidRPr="00D009BE">
        <w:t>r</w:t>
      </w:r>
      <w:r w:rsidR="00BF782C" w:rsidRPr="00D009BE">
        <w:t>m of expansion/contraction, bubble entrapment at the air–water interface at the nanoconfinement entrance can occur</w:t>
      </w:r>
      <w:r w:rsidR="007A1128" w:rsidRPr="00D009BE">
        <w:t xml:space="preserve"> which then can move deep into </w:t>
      </w:r>
      <w:r w:rsidR="00545F07" w:rsidRPr="00D009BE">
        <w:t xml:space="preserve">the </w:t>
      </w:r>
      <w:r w:rsidR="007A1128" w:rsidRPr="00D009BE">
        <w:t>nanoconfinement in the direction of</w:t>
      </w:r>
      <w:r w:rsidR="00545F07" w:rsidRPr="00D009BE">
        <w:t xml:space="preserve"> the</w:t>
      </w:r>
      <w:r w:rsidR="007A1128" w:rsidRPr="00D009BE">
        <w:t xml:space="preserve"> contraction</w:t>
      </w:r>
      <w:r w:rsidR="00324A67" w:rsidRPr="00D009BE">
        <w:t xml:space="preserve"> </w:t>
      </w:r>
      <w:hyperlink w:anchor="_ENREF_24" w:tooltip="Duan, 2012 #9" w:history="1">
        <w:r w:rsidR="00687C2C" w:rsidRPr="00687C2C">
          <w:rPr>
            <w:rStyle w:val="Hyperlink"/>
            <w:vertAlign w:val="superscript"/>
          </w:rPr>
          <w:t>24-27</w:t>
        </w:r>
        <w:r w:rsidR="00687C2C" w:rsidRPr="00D009BE">
          <w:fldChar w:fldCharType="begin">
            <w:fldData xml:space="preserve">PEVuZE5vdGU+PENpdGU+PEF1dGhvcj5EdWFuPC9BdXRob3I+PFllYXI+MjAxMjwvWWVhcj48UmVj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==
</w:fldData>
          </w:fldChar>
        </w:r>
        <w:r w:rsidR="00687C2C" w:rsidRPr="00D009BE">
          <w:instrText xml:space="preserve"> ADDIN EN.CITE </w:instrText>
        </w:r>
        <w:r w:rsidR="00687C2C" w:rsidRPr="00D009BE">
          <w:fldChar w:fldCharType="begin">
            <w:fldData xml:space="preserve">PEVuZE5vdGU+PENpdGU+PEF1dGhvcj5EdWFuPC9BdXRob3I+PFllYXI+MjAxMjwvWWVhcj48UmVj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==
</w:fldData>
          </w:fldChar>
        </w:r>
        <w:r w:rsidR="00687C2C" w:rsidRPr="00D009BE">
          <w:instrText xml:space="preserve"> ADDIN EN.CITE.DATA </w:instrText>
        </w:r>
        <w:r w:rsidR="00687C2C" w:rsidRPr="00D009BE">
          <w:fldChar w:fldCharType="end"/>
        </w:r>
        <w:r w:rsidR="00000000">
          <w:fldChar w:fldCharType="separate"/>
        </w:r>
        <w:r w:rsidR="00687C2C" w:rsidRPr="00D009BE">
          <w:fldChar w:fldCharType="end"/>
        </w:r>
      </w:hyperlink>
      <w:r w:rsidR="00BF782C" w:rsidRPr="00D009BE">
        <w:t>.</w:t>
      </w:r>
      <w:r w:rsidR="00D55016" w:rsidRPr="00D009BE">
        <w:t xml:space="preserve"> </w:t>
      </w:r>
      <w:r w:rsidR="001F5400" w:rsidRPr="00D009BE">
        <w:t xml:space="preserve">It is worth to note that due to evaporation, a temperature difference alongside the nanochannel is formed from entrance being cooler than the </w:t>
      </w:r>
      <w:r w:rsidR="00102FB4" w:rsidRPr="00D009BE">
        <w:t>center</w:t>
      </w:r>
      <w:r w:rsidR="001F5400" w:rsidRPr="00D009BE">
        <w:t xml:space="preserve">/middle of </w:t>
      </w:r>
      <w:r w:rsidR="00C378D5" w:rsidRPr="00D009BE">
        <w:t>nanochannel</w:t>
      </w:r>
      <w:r w:rsidR="001F5400" w:rsidRPr="00D009BE">
        <w:t>. As surface tension varies with temperature, the pressure profile within nanochannel should vary too.</w:t>
      </w:r>
      <w:r w:rsidR="00196A4C" w:rsidRPr="00D009BE">
        <w:t xml:space="preserve"> Then, i</w:t>
      </w:r>
      <w:r w:rsidR="001F5400" w:rsidRPr="00D009BE">
        <w:t xml:space="preserve">t might be expected that the interface at the entrance is much more stable than the one at the bubble boundary (higher temperature). However, this temperature difference is not big enough to establish a lower liquid pressure at the entrance. </w:t>
      </w:r>
    </w:p>
    <w:p w14:paraId="16DE6934" w14:textId="12B90089" w:rsidR="008177B4" w:rsidRPr="00D009BE" w:rsidRDefault="008177B4" w:rsidP="008177B4">
      <w:pPr>
        <w:pStyle w:val="Heading1"/>
      </w:pPr>
      <w:r>
        <w:t xml:space="preserve">Interplay of water characteristics   </w:t>
      </w:r>
    </w:p>
    <w:p w14:paraId="40DFE7EF" w14:textId="2219856E" w:rsidR="004B3364" w:rsidRDefault="004B3364" w:rsidP="00687C2C">
      <w:r w:rsidRPr="00D009BE">
        <w:t xml:space="preserve">The purity of liquid, like presence of contaminations and entrapped bubbles, also play an important role in </w:t>
      </w:r>
      <w:r w:rsidR="00102FB4">
        <w:t xml:space="preserve">generating </w:t>
      </w:r>
      <w:r w:rsidRPr="00D009BE">
        <w:t>cavitation</w:t>
      </w:r>
      <w:r w:rsidR="0020685A" w:rsidRPr="00D009BE">
        <w:t>, such that</w:t>
      </w:r>
      <w:r w:rsidR="005E6577" w:rsidRPr="00D009BE">
        <w:t>, in certain</w:t>
      </w:r>
      <w:r w:rsidR="000D0C56" w:rsidRPr="00D009BE">
        <w:t xml:space="preserve"> </w:t>
      </w:r>
      <w:r w:rsidR="00E91068" w:rsidRPr="00D009BE">
        <w:t>circumstances</w:t>
      </w:r>
      <w:r w:rsidR="00F4799E" w:rsidRPr="00D009BE">
        <w:t xml:space="preserve"> </w:t>
      </w:r>
      <w:r w:rsidR="00F4799E" w:rsidRPr="00D009BE">
        <w:fldChar w:fldCharType="begin">
          <w:fldData xml:space="preserve">PEVuZE5vdGU+PENpdGU+PEF1dGhvcj5DYW1pc2FzY2E8L0F1dGhvcj48WWVhcj4yMDIwPC9ZZWFy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</w:fldData>
        </w:fldChar>
      </w:r>
      <w:r w:rsidR="0095766A" w:rsidRPr="00D009BE">
        <w:instrText xml:space="preserve"> ADDIN EN.CITE </w:instrText>
      </w:r>
      <w:r w:rsidR="0095766A" w:rsidRPr="00D009BE">
        <w:fldChar w:fldCharType="begin">
          <w:fldData xml:space="preserve">PEVuZE5vdGU+PENpdGU+PEF1dGhvcj5DYW1pc2FzY2E8L0F1dGhvcj48WWVhcj4yMDIwPC9ZZWFy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</w:fldData>
        </w:fldChar>
      </w:r>
      <w:r w:rsidR="0095766A" w:rsidRPr="00D009BE">
        <w:instrText xml:space="preserve"> ADDIN EN.CITE.DATA </w:instrText>
      </w:r>
      <w:r w:rsidR="0095766A" w:rsidRPr="00D009BE">
        <w:fldChar w:fldCharType="end"/>
      </w:r>
      <w:r w:rsidR="00F4799E" w:rsidRPr="00D009BE">
        <w:fldChar w:fldCharType="separate"/>
      </w:r>
      <w:hyperlink w:anchor="_ENREF_28" w:tooltip="Camisasca, 2020 #37" w:history="1">
        <w:r w:rsidR="00687C2C" w:rsidRPr="00687C2C">
          <w:rPr>
            <w:rStyle w:val="Hyperlink"/>
            <w:vertAlign w:val="superscript"/>
          </w:rPr>
          <w:t>28</w:t>
        </w:r>
      </w:hyperlink>
      <w:r w:rsidR="0095766A" w:rsidRPr="00D009BE">
        <w:rPr>
          <w:vertAlign w:val="superscript"/>
        </w:rPr>
        <w:t xml:space="preserve">, </w:t>
      </w:r>
      <w:hyperlink w:anchor="_ENREF_29" w:tooltip="Chauvet, 2012 #41" w:history="1">
        <w:r w:rsidR="00687C2C" w:rsidRPr="00687C2C">
          <w:rPr>
            <w:rStyle w:val="Hyperlink"/>
            <w:vertAlign w:val="superscript"/>
          </w:rPr>
          <w:t>29</w:t>
        </w:r>
      </w:hyperlink>
      <w:r w:rsidR="00F4799E" w:rsidRPr="00D009BE">
        <w:fldChar w:fldCharType="end"/>
      </w:r>
      <w:r w:rsidR="005E6577" w:rsidRPr="00D009BE">
        <w:t xml:space="preserve">, </w:t>
      </w:r>
      <w:r w:rsidR="0020685A" w:rsidRPr="00D009BE">
        <w:t xml:space="preserve">even a </w:t>
      </w:r>
      <w:r w:rsidR="00E91068" w:rsidRPr="00D009BE">
        <w:t xml:space="preserve">single </w:t>
      </w:r>
      <w:r w:rsidR="0020685A" w:rsidRPr="00D009BE">
        <w:t xml:space="preserve">dilute hydrophobic contamination can </w:t>
      </w:r>
      <w:r w:rsidR="005E6577" w:rsidRPr="00D009BE">
        <w:t>dry out the nanoconfinement completely.</w:t>
      </w:r>
      <w:r w:rsidRPr="00D009BE">
        <w:t xml:space="preserve"> </w:t>
      </w:r>
    </w:p>
    <w:p w14:paraId="0AD40C51" w14:textId="6F6B5C6C" w:rsidR="002A5CEC" w:rsidRDefault="002A5CEC" w:rsidP="0095766A">
      <w:r>
        <w:t xml:space="preserve">Add stuff to here </w:t>
      </w:r>
    </w:p>
    <w:p w14:paraId="56A6A35C" w14:textId="2861E1D6" w:rsidR="00E91068" w:rsidRPr="00D009BE" w:rsidRDefault="00634B00" w:rsidP="00634B00">
      <w:pPr>
        <w:pStyle w:val="Heading1"/>
      </w:pPr>
      <w:r w:rsidRPr="00D009BE">
        <w:t>Probing cavitation computationally</w:t>
      </w:r>
    </w:p>
    <w:p w14:paraId="14F12ED0" w14:textId="1C254B55" w:rsidR="00AC63E2" w:rsidRPr="00D009BE" w:rsidRDefault="00635552" w:rsidP="00687C2C">
      <w:r w:rsidRPr="00D009BE">
        <w:t>To p</w:t>
      </w:r>
      <w:r w:rsidR="004B18F1" w:rsidRPr="00D009BE">
        <w:t>rob</w:t>
      </w:r>
      <w:r w:rsidR="00442F6A" w:rsidRPr="00D009BE">
        <w:t xml:space="preserve">e </w:t>
      </w:r>
      <w:r w:rsidR="004B18F1" w:rsidRPr="00D009BE">
        <w:t xml:space="preserve">cavitation </w:t>
      </w:r>
      <w:r w:rsidR="0099728F" w:rsidRPr="00D009BE">
        <w:t>c</w:t>
      </w:r>
      <w:r w:rsidR="009C0BA9" w:rsidRPr="00D009BE">
        <w:t>omputational</w:t>
      </w:r>
      <w:r w:rsidR="004B18F1" w:rsidRPr="00D009BE">
        <w:t>ly</w:t>
      </w:r>
      <w:r w:rsidRPr="00D009BE">
        <w:t>, t</w:t>
      </w:r>
      <w:r w:rsidR="0099728F" w:rsidRPr="00D009BE">
        <w:t xml:space="preserve">he continuum and mesoscale approaches </w:t>
      </w:r>
      <w:r w:rsidRPr="00D009BE">
        <w:t xml:space="preserve">that </w:t>
      </w:r>
      <w:r w:rsidR="0099728F" w:rsidRPr="00D009BE">
        <w:t xml:space="preserve">rely on the Navier-Stokes theory </w:t>
      </w:r>
      <w:r w:rsidRPr="00D009BE">
        <w:t xml:space="preserve">cannot be considered since they </w:t>
      </w:r>
      <w:r w:rsidR="0099728F" w:rsidRPr="00D009BE">
        <w:t>fail when the geometry</w:t>
      </w:r>
      <w:r w:rsidR="00476270">
        <w:t>/size</w:t>
      </w:r>
      <w:r w:rsidR="0099728F" w:rsidRPr="00D009BE">
        <w:t xml:space="preserve"> of system is less than 5.1 times the molecular diameter of liquid</w:t>
      </w:r>
      <w:r w:rsidR="0081121D" w:rsidRPr="00D009BE">
        <w:t xml:space="preserve"> </w:t>
      </w:r>
      <w:hyperlink w:anchor="_ENREF_30" w:tooltip="Travis, 1997 #10" w:history="1">
        <w:r w:rsidR="00687C2C" w:rsidRPr="00687C2C">
          <w:rPr>
            <w:rStyle w:val="Hyperlink"/>
            <w:vertAlign w:val="superscript"/>
          </w:rPr>
          <w:t>30-32</w:t>
        </w:r>
        <w:r w:rsidR="00687C2C" w:rsidRPr="00D009BE">
          <w:fldChar w:fldCharType="begin">
            <w:fldData xml:space="preserve">PEVuZE5vdGU+PENpdGU+PEF1dGhvcj5UcmF2aXM8L0F1dGhvcj48WWVhcj4xOTk3PC9ZZWFyPjxS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=
</w:fldData>
          </w:fldChar>
        </w:r>
        <w:r w:rsidR="00687C2C" w:rsidRPr="00D009BE">
          <w:instrText xml:space="preserve"> ADDIN EN.CITE </w:instrText>
        </w:r>
        <w:r w:rsidR="00687C2C" w:rsidRPr="00D009BE">
          <w:fldChar w:fldCharType="begin">
            <w:fldData xml:space="preserve">PEVuZE5vdGU+PENpdGU+PEF1dGhvcj5UcmF2aXM8L0F1dGhvcj48WWVhcj4xOTk3PC9ZZWFyPjxS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=
</w:fldData>
          </w:fldChar>
        </w:r>
        <w:r w:rsidR="00687C2C" w:rsidRPr="00D009BE">
          <w:instrText xml:space="preserve"> ADDIN EN.CITE.DATA </w:instrText>
        </w:r>
        <w:r w:rsidR="00687C2C" w:rsidRPr="00D009BE">
          <w:fldChar w:fldCharType="end"/>
        </w:r>
        <w:r w:rsidR="00000000">
          <w:fldChar w:fldCharType="separate"/>
        </w:r>
        <w:r w:rsidR="00687C2C" w:rsidRPr="00D009BE">
          <w:fldChar w:fldCharType="end"/>
        </w:r>
      </w:hyperlink>
      <w:r w:rsidR="0099728F" w:rsidRPr="00D009BE">
        <w:t xml:space="preserve">. </w:t>
      </w:r>
      <w:r w:rsidR="00826EFC" w:rsidRPr="00D009BE">
        <w:t xml:space="preserve">Among atomistic and </w:t>
      </w:r>
      <w:r w:rsidR="001463EE" w:rsidRPr="00D009BE">
        <w:t>molecular approaches</w:t>
      </w:r>
      <w:r w:rsidR="00826EFC" w:rsidRPr="00D009BE">
        <w:t xml:space="preserve">, the </w:t>
      </w:r>
      <w:r w:rsidR="009B0CD7" w:rsidRPr="00D009BE">
        <w:t xml:space="preserve">molecular modeling is </w:t>
      </w:r>
      <w:r w:rsidR="00102FB4" w:rsidRPr="00D009BE">
        <w:t>favored</w:t>
      </w:r>
      <w:r w:rsidR="009B0CD7" w:rsidRPr="00D009BE">
        <w:t xml:space="preserve"> since it</w:t>
      </w:r>
      <w:r w:rsidR="00476270">
        <w:t xml:space="preserve"> si</w:t>
      </w:r>
      <w:r w:rsidR="009B0CD7" w:rsidRPr="00D009BE">
        <w:t>gnificant</w:t>
      </w:r>
      <w:r w:rsidR="00476270">
        <w:t xml:space="preserve">ly saves </w:t>
      </w:r>
      <w:r w:rsidR="009B0CD7" w:rsidRPr="00D009BE">
        <w:t xml:space="preserve">time and resources </w:t>
      </w:r>
      <w:r w:rsidR="001463EE" w:rsidRPr="00D009BE">
        <w:t>to perfume computations.</w:t>
      </w:r>
      <w:r w:rsidR="002A5CEC">
        <w:t xml:space="preserve"> </w:t>
      </w:r>
      <w:r w:rsidR="00E93452" w:rsidRPr="00D009BE">
        <w:t xml:space="preserve">In molecular dynamics, </w:t>
      </w:r>
      <w:r w:rsidR="0023612F">
        <w:t>t</w:t>
      </w:r>
      <w:r w:rsidR="00096FC3" w:rsidRPr="00D009BE">
        <w:t xml:space="preserve">he criteria to select a </w:t>
      </w:r>
      <w:r w:rsidR="008B5193" w:rsidRPr="00D009BE">
        <w:t xml:space="preserve">water </w:t>
      </w:r>
      <w:r w:rsidR="00096FC3" w:rsidRPr="00D009BE">
        <w:t>model</w:t>
      </w:r>
      <w:r w:rsidR="005F7DE4" w:rsidRPr="00D009BE">
        <w:t xml:space="preserve"> depends on the concerned physical </w:t>
      </w:r>
      <w:r w:rsidR="0068273C" w:rsidRPr="00D009BE">
        <w:t>phenomena</w:t>
      </w:r>
      <w:r w:rsidR="00E2298F" w:rsidRPr="00D009BE">
        <w:t xml:space="preserve">, </w:t>
      </w:r>
      <w:r w:rsidR="0068273C" w:rsidRPr="00D009BE">
        <w:t>and for study of cavitation</w:t>
      </w:r>
      <w:r w:rsidR="00E93452" w:rsidRPr="00D009BE">
        <w:t xml:space="preserve">, that </w:t>
      </w:r>
      <w:r w:rsidR="00AC63E2" w:rsidRPr="00D009BE">
        <w:t>is how well the model replicates the air–water interfacial properties, most importantly the surface tension. The literature review</w:t>
      </w:r>
      <w:r w:rsidR="0023612F">
        <w:t xml:space="preserve"> </w:t>
      </w:r>
      <w:hyperlink w:anchor="_ENREF_33" w:tooltip="Kadaoluwa Pathirannahalage, 2021 #13" w:history="1">
        <w:r w:rsidR="00687C2C" w:rsidRPr="00687C2C">
          <w:rPr>
            <w:rStyle w:val="Hyperlink"/>
            <w:vertAlign w:val="superscript"/>
          </w:rPr>
          <w:t>33-35</w:t>
        </w:r>
        <w:r w:rsidR="00687C2C" w:rsidRPr="00D009BE">
          <w:fldChar w:fldCharType="begin">
            <w:fldData xml:space="preserve">PEVuZE5vdGU+PENpdGU+PEF1dGhvcj5LYWRhb2x1d2EgUGF0aGlyYW5uYWhhbGFnZTwvQXV0aG9y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</w:fldData>
          </w:fldChar>
        </w:r>
        <w:r w:rsidR="00687C2C">
          <w:instrText xml:space="preserve"> ADDIN EN.CITE </w:instrText>
        </w:r>
        <w:r w:rsidR="00687C2C">
          <w:fldChar w:fldCharType="begin">
            <w:fldData xml:space="preserve">PEVuZE5vdGU+PENpdGU+PEF1dGhvcj5LYWRhb2x1d2EgUGF0aGlyYW5uYWhhbGFnZTwvQXV0aG9y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</w:fldData>
          </w:fldChar>
        </w:r>
        <w:r w:rsidR="00687C2C">
          <w:instrText xml:space="preserve"> ADDIN EN.CITE.DATA </w:instrText>
        </w:r>
        <w:r w:rsidR="00687C2C">
          <w:fldChar w:fldCharType="end"/>
        </w:r>
        <w:r w:rsidR="00000000">
          <w:fldChar w:fldCharType="separate"/>
        </w:r>
        <w:r w:rsidR="00687C2C" w:rsidRPr="00D009BE">
          <w:fldChar w:fldCharType="end"/>
        </w:r>
      </w:hyperlink>
      <w:r w:rsidR="007566DF" w:rsidRPr="00D009BE">
        <w:t xml:space="preserve"> </w:t>
      </w:r>
      <w:r w:rsidR="00AC63E2" w:rsidRPr="00D009BE">
        <w:t xml:space="preserve">concludes that </w:t>
      </w:r>
      <w:r w:rsidR="008B5193" w:rsidRPr="00D009BE">
        <w:t>four-site transferable interaction potential (</w:t>
      </w:r>
      <w:r w:rsidR="00AC63E2" w:rsidRPr="00D009BE">
        <w:t>TIP4P</w:t>
      </w:r>
      <w:r w:rsidR="008B5193" w:rsidRPr="00D009BE">
        <w:t xml:space="preserve">/2005), </w:t>
      </w:r>
      <w:r w:rsidR="00476270">
        <w:t xml:space="preserve">with </w:t>
      </w:r>
      <w:r w:rsidR="008B5193" w:rsidRPr="00D009BE">
        <w:t>capab</w:t>
      </w:r>
      <w:r w:rsidR="00476270">
        <w:t xml:space="preserve">ility to </w:t>
      </w:r>
      <w:r w:rsidR="008B5193" w:rsidRPr="00D009BE">
        <w:t>reproduc</w:t>
      </w:r>
      <w:r w:rsidR="00476270">
        <w:t xml:space="preserve">e </w:t>
      </w:r>
      <w:r w:rsidR="008B5193" w:rsidRPr="00D009BE">
        <w:t xml:space="preserve">long-range dipole-dipole interactions, </w:t>
      </w:r>
      <w:r w:rsidR="00AC63E2" w:rsidRPr="00D009BE">
        <w:t xml:space="preserve">is </w:t>
      </w:r>
      <w:r w:rsidR="008B5193" w:rsidRPr="00D009BE">
        <w:t xml:space="preserve">a </w:t>
      </w:r>
      <w:r w:rsidR="00AC63E2" w:rsidRPr="00D009BE">
        <w:t xml:space="preserve">reliable water model for </w:t>
      </w:r>
      <w:r w:rsidR="00AC63E2" w:rsidRPr="00D009BE">
        <w:lastRenderedPageBreak/>
        <w:t>purpose of investigati</w:t>
      </w:r>
      <w:r w:rsidR="003274B2" w:rsidRPr="00D009BE">
        <w:t xml:space="preserve">ng cavitation. </w:t>
      </w:r>
      <w:r w:rsidR="008B5193" w:rsidRPr="00D009BE">
        <w:t>The TIP4P/2005</w:t>
      </w:r>
      <w:r w:rsidR="00476270">
        <w:t xml:space="preserve">, also, </w:t>
      </w:r>
      <w:r w:rsidR="008B5193" w:rsidRPr="00D009BE">
        <w:t xml:space="preserve">provides satisfying agreement with the experimental </w:t>
      </w:r>
      <w:r w:rsidR="00913127" w:rsidRPr="00D009BE">
        <w:t xml:space="preserve">pressure, volume, </w:t>
      </w:r>
      <w:r w:rsidR="008B5193" w:rsidRPr="00D009BE">
        <w:t>temperature (</w:t>
      </w:r>
      <w:r w:rsidR="00913127" w:rsidRPr="00D009BE">
        <w:t>PVT</w:t>
      </w:r>
      <w:r w:rsidR="008B5193" w:rsidRPr="00D009BE">
        <w:t>) measurements</w:t>
      </w:r>
      <w:r w:rsidR="00F914C3" w:rsidRPr="00D009BE">
        <w:t xml:space="preserve"> </w:t>
      </w:r>
      <w:r w:rsidR="0045003D"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 </w:instrText>
      </w:r>
      <w:r w:rsidR="0095766A" w:rsidRPr="00D009BE">
        <w:fldChar w:fldCharType="begin">
          <w:fldData xml:space="preserve">PEVuZE5vdGU+PENpdGU+PEF1dGhvcj5Db25kZTwvQXV0aG9yPjxZZWFyPjIwMTM8L1llYXI+PFJl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</w:fldData>
        </w:fldChar>
      </w:r>
      <w:r w:rsidR="0095766A" w:rsidRPr="00D009BE">
        <w:instrText xml:space="preserve"> ADDIN EN.CITE.DATA </w:instrText>
      </w:r>
      <w:r w:rsidR="0095766A" w:rsidRPr="00D009BE">
        <w:fldChar w:fldCharType="end"/>
      </w:r>
      <w:r w:rsidR="0045003D" w:rsidRPr="00D009BE">
        <w:fldChar w:fldCharType="separate"/>
      </w:r>
      <w:hyperlink w:anchor="_ENREF_34" w:tooltip="Conde, 2013 #14" w:history="1">
        <w:r w:rsidR="00687C2C" w:rsidRPr="00687C2C">
          <w:rPr>
            <w:rStyle w:val="Hyperlink"/>
            <w:vertAlign w:val="superscript"/>
          </w:rPr>
          <w:t>34</w:t>
        </w:r>
      </w:hyperlink>
      <w:r w:rsidR="0095766A" w:rsidRPr="00D009BE">
        <w:rPr>
          <w:vertAlign w:val="superscript"/>
        </w:rPr>
        <w:t xml:space="preserve">, </w:t>
      </w:r>
      <w:hyperlink w:anchor="_ENREF_35" w:tooltip="Conde, 2009 #15" w:history="1">
        <w:r w:rsidR="00687C2C" w:rsidRPr="00687C2C">
          <w:rPr>
            <w:rStyle w:val="Hyperlink"/>
            <w:vertAlign w:val="superscript"/>
          </w:rPr>
          <w:t>35</w:t>
        </w:r>
      </w:hyperlink>
      <w:r w:rsidR="0045003D" w:rsidRPr="00D009BE">
        <w:fldChar w:fldCharType="end"/>
      </w:r>
      <w:r w:rsidR="008B5193" w:rsidRPr="00D009BE">
        <w:t xml:space="preserve">. </w:t>
      </w:r>
    </w:p>
    <w:p w14:paraId="5812353E" w14:textId="1D852361" w:rsidR="002338E4" w:rsidRPr="00D009BE" w:rsidRDefault="00476270" w:rsidP="00687C2C">
      <w:pPr>
        <w:tabs>
          <w:tab w:val="num" w:pos="720"/>
        </w:tabs>
      </w:pPr>
      <w:r>
        <w:t xml:space="preserve">To </w:t>
      </w:r>
      <w:r w:rsidR="004D1E4D" w:rsidRPr="00D009BE">
        <w:t xml:space="preserve">reflect </w:t>
      </w:r>
      <w:r w:rsidR="00270FB6" w:rsidRPr="00D009BE">
        <w:t xml:space="preserve">hydrophobicity/hydrophilicity of </w:t>
      </w:r>
      <w:r w:rsidR="004D1E4D" w:rsidRPr="00D009BE">
        <w:t>surfaces</w:t>
      </w:r>
      <w:r>
        <w:t>, t</w:t>
      </w:r>
      <w:r w:rsidR="004D1E4D" w:rsidRPr="00D009BE">
        <w:t xml:space="preserve">here </w:t>
      </w:r>
      <w:r w:rsidR="008324A6" w:rsidRPr="00D009BE">
        <w:t>are</w:t>
      </w:r>
      <w:r w:rsidR="004D1E4D" w:rsidRPr="00D009BE">
        <w:t xml:space="preserve"> mainly two </w:t>
      </w:r>
      <w:r w:rsidR="00625857" w:rsidRPr="00D009BE">
        <w:t xml:space="preserve">approaches </w:t>
      </w:r>
      <w:r w:rsidR="004D1E4D" w:rsidRPr="00D009BE">
        <w:t>to build a surface</w:t>
      </w:r>
      <w:r w:rsidR="008F39C6" w:rsidRPr="00D009BE">
        <w:t xml:space="preserve"> </w:t>
      </w:r>
      <w:r w:rsidR="004D1E4D" w:rsidRPr="00D009BE">
        <w:t>in</w:t>
      </w:r>
      <w:r w:rsidR="00043D58" w:rsidRPr="00D009BE">
        <w:t xml:space="preserve"> simulations: (1) </w:t>
      </w:r>
      <w:r w:rsidR="00607EF2" w:rsidRPr="00D009BE">
        <w:t>with atomistic resolution and explicit inclusion of atoms / particles</w:t>
      </w:r>
      <w:r w:rsidR="004D1E4D" w:rsidRPr="00D009BE">
        <w:t>,</w:t>
      </w:r>
      <w:r w:rsidR="00043D58" w:rsidRPr="00D009BE">
        <w:t xml:space="preserve"> or (2) i</w:t>
      </w:r>
      <w:r w:rsidR="004D1E4D" w:rsidRPr="00D009BE">
        <w:t>mplicitly</w:t>
      </w:r>
      <w:r w:rsidR="00043D58" w:rsidRPr="00D009BE">
        <w:t xml:space="preserve">, </w:t>
      </w:r>
      <w:r w:rsidR="004D1E4D" w:rsidRPr="00D009BE">
        <w:t xml:space="preserve">meaning that the surface is represented </w:t>
      </w:r>
      <w:r w:rsidR="0023212E" w:rsidRPr="00D009BE">
        <w:t>as</w:t>
      </w:r>
      <w:r w:rsidR="004D1E4D" w:rsidRPr="00D009BE">
        <w:t xml:space="preserve"> a boundary condition </w:t>
      </w:r>
      <w:r w:rsidR="007D605F" w:rsidRPr="00D009BE">
        <w:t>with effective</w:t>
      </w:r>
      <w:r w:rsidR="004D1E4D" w:rsidRPr="00D009BE">
        <w:t xml:space="preserve"> interaction</w:t>
      </w:r>
      <w:r w:rsidR="007D605F" w:rsidRPr="00D009BE">
        <w:t>s</w:t>
      </w:r>
      <w:r w:rsidR="004D1E4D" w:rsidRPr="00D009BE">
        <w:t>.</w:t>
      </w:r>
      <w:r w:rsidR="00043D58" w:rsidRPr="00D009BE">
        <w:t xml:space="preserve"> </w:t>
      </w:r>
      <w:r w:rsidR="004D1E4D" w:rsidRPr="00D009BE">
        <w:t xml:space="preserve">The implicit approach </w:t>
      </w:r>
      <w:r w:rsidR="00BC7A42" w:rsidRPr="00D009BE">
        <w:t xml:space="preserve">significantly </w:t>
      </w:r>
      <w:r w:rsidR="004D1E4D" w:rsidRPr="00D009BE">
        <w:t xml:space="preserve">reduces the computational cost of </w:t>
      </w:r>
      <w:r w:rsidR="007D605F" w:rsidRPr="00D009BE">
        <w:t xml:space="preserve">the </w:t>
      </w:r>
      <w:r w:rsidR="004D1E4D" w:rsidRPr="00D009BE">
        <w:t>simulation</w:t>
      </w:r>
      <w:r w:rsidR="00043D58" w:rsidRPr="00D009BE">
        <w:t xml:space="preserve">, </w:t>
      </w:r>
      <w:r w:rsidR="0023212E" w:rsidRPr="00D009BE">
        <w:t xml:space="preserve">while </w:t>
      </w:r>
      <w:r w:rsidR="004A5324" w:rsidRPr="00D009BE">
        <w:t xml:space="preserve">explicit approach offers more </w:t>
      </w:r>
      <w:r w:rsidR="00BC7A42" w:rsidRPr="00D009BE">
        <w:t xml:space="preserve">detailed </w:t>
      </w:r>
      <w:r w:rsidR="00BE6319" w:rsidRPr="00D009BE">
        <w:t>view of events occurring associated with cavitation</w:t>
      </w:r>
      <w:r w:rsidR="0023612F">
        <w:t xml:space="preserve"> particularly due to chemical heterogenicity of surface</w:t>
      </w:r>
      <w:r w:rsidR="00043D58" w:rsidRPr="00D009BE">
        <w:t xml:space="preserve">. </w:t>
      </w:r>
      <w:r w:rsidR="00F85E13" w:rsidRPr="00D009BE">
        <w:t xml:space="preserve">In the implicit approach, one way </w:t>
      </w:r>
      <w:r w:rsidR="008324A6" w:rsidRPr="00D009BE">
        <w:t xml:space="preserve">to systemically generate </w:t>
      </w:r>
      <w:r w:rsidR="007D605F" w:rsidRPr="00D009BE">
        <w:t xml:space="preserve">a </w:t>
      </w:r>
      <w:r w:rsidR="008324A6" w:rsidRPr="00D009BE">
        <w:t xml:space="preserve">surface </w:t>
      </w:r>
      <w:r w:rsidR="007D605F" w:rsidRPr="00D009BE">
        <w:t xml:space="preserve">with </w:t>
      </w:r>
      <w:r w:rsidR="008324A6" w:rsidRPr="00D009BE">
        <w:t xml:space="preserve">different </w:t>
      </w:r>
      <w:r w:rsidR="004D1E4D" w:rsidRPr="00D009BE">
        <w:t>hydrophilic and hydrophobic</w:t>
      </w:r>
      <w:r w:rsidR="008324A6" w:rsidRPr="00D009BE">
        <w:t xml:space="preserve"> affinities</w:t>
      </w:r>
      <w:r w:rsidR="00F85E13" w:rsidRPr="00D009BE">
        <w:t xml:space="preserve"> is introduced in literature</w:t>
      </w:r>
      <w:r w:rsidR="006668E4" w:rsidRPr="00D009BE">
        <w:t xml:space="preserve"> </w:t>
      </w:r>
      <w:hyperlink w:anchor="_ENREF_36" w:tooltip="Tinti, 2017 #17" w:history="1">
        <w:r w:rsidR="00687C2C" w:rsidRPr="00687C2C">
          <w:rPr>
            <w:rStyle w:val="Hyperlink"/>
            <w:vertAlign w:val="superscript"/>
          </w:rPr>
          <w:t>36</w:t>
        </w:r>
        <w:r w:rsidR="00687C2C" w:rsidRPr="00D009BE">
          <w:fldChar w:fldCharType="begin"/>
        </w:r>
        <w:r w:rsidR="00687C2C" w:rsidRPr="00D009BE">
          <w:instrText xml:space="preserve"> ADDIN EN.CITE &lt;EndNote&gt;&lt;Cite&gt;&lt;Author&gt;Tinti&lt;/Author&gt;&lt;Year&gt;2017&lt;/Year&gt;&lt;RecNum&gt;17&lt;/RecNum&gt;&lt;DisplayText&gt;&lt;style face="superscript"&gt;36&lt;/style&gt;&lt;/DisplayText&gt;&lt;record&gt;&lt;rec-number&gt;17&lt;/rec-number&gt;&lt;foreign-keys&gt;&lt;key app="EN" db-id="2t29vsfw5dst96eat5wp5frwzttpsp90ww2t" timestamp="1722010827"&gt;17&lt;/key&gt;&lt;/foreign-keys&gt;&lt;ref-type name="Journal Article"&gt;17&lt;/ref-type&gt;&lt;contributors&gt;&lt;authors&gt;&lt;author&gt;Tinti, Antonio&lt;/author&gt;&lt;author&gt;Giacomello, Alberto&lt;/author&gt;&lt;author&gt;Grosu, Yaroslav&lt;/author&gt;&lt;author&gt;Casciola, Carlo Massimo&lt;/author&gt;&lt;/authors&gt;&lt;/contributors&gt;&lt;titles&gt;&lt;title&gt;Intrusion and extrusion of water in hydrophobic nanopores&lt;/title&gt;&lt;secondary-title&gt;Proceedings of the National Academy of Sciences&lt;/secondary-title&gt;&lt;/titles&gt;&lt;periodical&gt;&lt;full-title&gt;Proceedings of the National Academy of Sciences&lt;/full-title&gt;&lt;/periodical&gt;&lt;pages&gt;E10266-E10273&lt;/pages&gt;&lt;volume&gt;114&lt;/volume&gt;&lt;number&gt;48&lt;/number&gt;&lt;dates&gt;&lt;year&gt;2017&lt;/year&gt;&lt;pub-dates&gt;&lt;date&gt;2017/11/28&lt;/date&gt;&lt;/pub-dates&gt;&lt;/dates&gt;&lt;publisher&gt;Proceedings of the National Academy of Sciences&lt;/publisher&gt;&lt;urls&gt;&lt;related-urls&gt;&lt;url&gt;https://doi.org/10.1073/pnas.1714796114&lt;/url&gt;&lt;/related-urls&gt;&lt;/urls&gt;&lt;electronic-resource-num&gt;10.1073/pnas.1714796114&lt;/electronic-resource-num&gt;&lt;access-date&gt;2024/07/26&lt;/access-date&gt;&lt;/record&gt;&lt;/Cite&gt;&lt;/EndNote&gt;</w:instrText>
        </w:r>
        <w:r w:rsidR="00000000">
          <w:fldChar w:fldCharType="separate"/>
        </w:r>
        <w:r w:rsidR="00687C2C" w:rsidRPr="00D009BE">
          <w:fldChar w:fldCharType="end"/>
        </w:r>
      </w:hyperlink>
      <w:r w:rsidR="0016437B" w:rsidRPr="00D009BE">
        <w:t xml:space="preserve"> that involves </w:t>
      </w:r>
      <w:r w:rsidR="008F39C6" w:rsidRPr="00D009BE">
        <w:t>modif</w:t>
      </w:r>
      <w:r w:rsidR="0016437B" w:rsidRPr="00D009BE">
        <w:t xml:space="preserve">ying </w:t>
      </w:r>
      <w:r w:rsidR="008F39C6" w:rsidRPr="00D009BE">
        <w:t>the Leonard-Jones potential</w:t>
      </w:r>
      <w:r w:rsidR="0016437B" w:rsidRPr="00D009BE">
        <w:t xml:space="preserve"> with a parameter, </w:t>
      </w:r>
      <w:r w:rsidR="0016437B" w:rsidRPr="00D009BE">
        <w:rPr>
          <w:b/>
          <w:bCs/>
          <w:i/>
          <w:iCs/>
        </w:rPr>
        <w:t>c</w:t>
      </w:r>
      <w:r w:rsidR="0016437B" w:rsidRPr="00D009BE">
        <w:t xml:space="preserve">, to tune the surface-liquid affinity, given as </w:t>
      </w:r>
      <w:r w:rsidR="008F39C6" w:rsidRPr="00D009BE">
        <w:rPr>
          <w:i/>
          <w:iCs/>
        </w:rPr>
        <w:t>V</w:t>
      </w:r>
      <w:r w:rsidR="008F39C6" w:rsidRPr="00D009BE">
        <w:t>(</w:t>
      </w:r>
      <w:proofErr w:type="spellStart"/>
      <w:r w:rsidR="008F39C6" w:rsidRPr="00D009BE">
        <w:rPr>
          <w:i/>
          <w:iCs/>
        </w:rPr>
        <w:t>r</w:t>
      </w:r>
      <w:r w:rsidR="008F39C6" w:rsidRPr="00D009BE">
        <w:rPr>
          <w:i/>
          <w:iCs/>
          <w:vertAlign w:val="subscript"/>
        </w:rPr>
        <w:t>ij</w:t>
      </w:r>
      <w:proofErr w:type="spellEnd"/>
      <w:r w:rsidR="008F39C6" w:rsidRPr="00D009BE">
        <w:t>) = 4</w:t>
      </w:r>
      <w:r w:rsidR="008F39C6" w:rsidRPr="00D009BE">
        <w:rPr>
          <w:i/>
          <w:iCs/>
        </w:rPr>
        <w:t>ε</w:t>
      </w:r>
      <w:r w:rsidR="008F39C6" w:rsidRPr="00D009BE">
        <w:t>((</w:t>
      </w:r>
      <w:r w:rsidR="008F39C6" w:rsidRPr="00D009BE">
        <w:rPr>
          <w:i/>
          <w:iCs/>
        </w:rPr>
        <w:t>σ</w:t>
      </w:r>
      <w:r w:rsidR="008F39C6" w:rsidRPr="00D009BE">
        <w:t>/</w:t>
      </w:r>
      <w:proofErr w:type="spellStart"/>
      <w:r w:rsidR="008F39C6" w:rsidRPr="00D009BE">
        <w:rPr>
          <w:i/>
          <w:iCs/>
        </w:rPr>
        <w:t>r</w:t>
      </w:r>
      <w:r w:rsidR="008F39C6" w:rsidRPr="00D009BE">
        <w:rPr>
          <w:i/>
          <w:iCs/>
          <w:vertAlign w:val="subscript"/>
        </w:rPr>
        <w:t>ij</w:t>
      </w:r>
      <w:proofErr w:type="spellEnd"/>
      <w:r w:rsidR="008F39C6" w:rsidRPr="00D009BE">
        <w:t>)</w:t>
      </w:r>
      <w:r w:rsidR="008F39C6" w:rsidRPr="00D009BE">
        <w:rPr>
          <w:vertAlign w:val="superscript"/>
        </w:rPr>
        <w:t>12</w:t>
      </w:r>
      <w:r w:rsidR="008F39C6" w:rsidRPr="00D009BE">
        <w:t xml:space="preserve"> - </w:t>
      </w:r>
      <w:r w:rsidR="008F39C6" w:rsidRPr="00D009BE">
        <w:rPr>
          <w:b/>
          <w:bCs/>
          <w:i/>
          <w:iCs/>
        </w:rPr>
        <w:t>c</w:t>
      </w:r>
      <w:r w:rsidR="008F39C6" w:rsidRPr="00D009BE">
        <w:t>(</w:t>
      </w:r>
      <w:r w:rsidR="008F39C6" w:rsidRPr="00D009BE">
        <w:rPr>
          <w:i/>
          <w:iCs/>
        </w:rPr>
        <w:t>σ</w:t>
      </w:r>
      <w:r w:rsidR="008F39C6" w:rsidRPr="00D009BE">
        <w:t>/</w:t>
      </w:r>
      <w:proofErr w:type="spellStart"/>
      <w:r w:rsidR="008F39C6" w:rsidRPr="00D009BE">
        <w:rPr>
          <w:i/>
          <w:iCs/>
        </w:rPr>
        <w:t>r</w:t>
      </w:r>
      <w:r w:rsidR="008F39C6" w:rsidRPr="00D009BE">
        <w:rPr>
          <w:i/>
          <w:iCs/>
          <w:vertAlign w:val="subscript"/>
        </w:rPr>
        <w:t>ij</w:t>
      </w:r>
      <w:proofErr w:type="spellEnd"/>
      <w:r w:rsidR="008F39C6" w:rsidRPr="00D009BE">
        <w:t>)</w:t>
      </w:r>
      <w:r w:rsidR="008F39C6" w:rsidRPr="00D009BE">
        <w:rPr>
          <w:vertAlign w:val="superscript"/>
        </w:rPr>
        <w:t>6</w:t>
      </w:r>
      <w:r w:rsidR="008F39C6" w:rsidRPr="00D009BE">
        <w:t>)</w:t>
      </w:r>
      <w:r w:rsidR="0016437B" w:rsidRPr="00D009BE">
        <w:t>.</w:t>
      </w:r>
      <w:r w:rsidR="004A1A1C" w:rsidRPr="00D009BE">
        <w:t xml:space="preserve"> </w:t>
      </w:r>
      <w:r w:rsidR="0016437B" w:rsidRPr="00D009BE">
        <w:t>H</w:t>
      </w:r>
      <w:r w:rsidR="004A1A1C" w:rsidRPr="00D009BE">
        <w:t xml:space="preserve">ere </w:t>
      </w:r>
      <w:r w:rsidR="004A1A1C" w:rsidRPr="00D009BE">
        <w:rPr>
          <w:i/>
          <w:iCs/>
        </w:rPr>
        <w:t>V</w:t>
      </w:r>
      <w:r w:rsidR="004A1A1C" w:rsidRPr="00D009BE">
        <w:t xml:space="preserve"> is the potential </w:t>
      </w:r>
      <w:r w:rsidR="004F3AEA" w:rsidRPr="00D009BE">
        <w:t>applied to a</w:t>
      </w:r>
      <w:r w:rsidR="004A1A1C" w:rsidRPr="00D009BE">
        <w:t xml:space="preserve"> particle/atom at a distance </w:t>
      </w:r>
      <w:proofErr w:type="spellStart"/>
      <w:r w:rsidR="004A1A1C" w:rsidRPr="00D009BE">
        <w:rPr>
          <w:i/>
          <w:iCs/>
        </w:rPr>
        <w:t>r</w:t>
      </w:r>
      <w:r w:rsidR="004A1A1C" w:rsidRPr="00D009BE">
        <w:rPr>
          <w:i/>
          <w:iCs/>
          <w:vertAlign w:val="subscript"/>
        </w:rPr>
        <w:t>ij</w:t>
      </w:r>
      <w:proofErr w:type="spellEnd"/>
      <w:r w:rsidR="004A1A1C" w:rsidRPr="00D009BE">
        <w:t xml:space="preserve"> from the surface,</w:t>
      </w:r>
      <w:r w:rsidR="004F3AEA" w:rsidRPr="00D009BE">
        <w:t xml:space="preserve"> </w:t>
      </w:r>
      <w:r w:rsidR="004F3AEA" w:rsidRPr="00D009BE">
        <w:rPr>
          <w:i/>
          <w:iCs/>
        </w:rPr>
        <w:t>ε</w:t>
      </w:r>
      <w:r w:rsidR="004A1A1C" w:rsidRPr="00D009BE">
        <w:t xml:space="preserve"> </w:t>
      </w:r>
      <w:r w:rsidR="004F3AEA" w:rsidRPr="00D009BE">
        <w:t xml:space="preserve">is the strength of potential, </w:t>
      </w:r>
      <w:r w:rsidR="004F3AEA" w:rsidRPr="00D009BE">
        <w:rPr>
          <w:i/>
          <w:iCs/>
        </w:rPr>
        <w:t>σ</w:t>
      </w:r>
      <w:r w:rsidR="004F3AEA" w:rsidRPr="00D009BE">
        <w:t xml:space="preserve"> is the depth of potential, and </w:t>
      </w:r>
      <w:r w:rsidR="004F3AEA" w:rsidRPr="00D009BE">
        <w:rPr>
          <w:b/>
          <w:bCs/>
          <w:i/>
          <w:iCs/>
        </w:rPr>
        <w:t>c</w:t>
      </w:r>
      <w:r w:rsidR="004F3AEA" w:rsidRPr="00D009BE">
        <w:t xml:space="preserve"> is the parameter to tune the surface</w:t>
      </w:r>
      <w:r w:rsidR="007D605F" w:rsidRPr="00D009BE">
        <w:t>-</w:t>
      </w:r>
      <w:r w:rsidR="004F3AEA" w:rsidRPr="00D009BE">
        <w:t>liquid affinity</w:t>
      </w:r>
      <w:r w:rsidR="008F39C6" w:rsidRPr="00D009BE">
        <w:t>.</w:t>
      </w:r>
      <w:r w:rsidR="004F3AEA" w:rsidRPr="00D009BE">
        <w:t xml:space="preserve"> The more positive the </w:t>
      </w:r>
      <w:r w:rsidR="004F3AEA" w:rsidRPr="00D009BE">
        <w:rPr>
          <w:b/>
          <w:bCs/>
          <w:i/>
          <w:iCs/>
        </w:rPr>
        <w:t>c</w:t>
      </w:r>
      <w:r w:rsidR="004F3AEA" w:rsidRPr="00D009BE">
        <w:t xml:space="preserve"> value, the more hydrophilic is the surface, and the more negative the </w:t>
      </w:r>
      <w:r w:rsidR="004F3AEA" w:rsidRPr="00D009BE">
        <w:rPr>
          <w:b/>
          <w:bCs/>
          <w:i/>
          <w:iCs/>
        </w:rPr>
        <w:t>c</w:t>
      </w:r>
      <w:r w:rsidR="004F3AEA" w:rsidRPr="00D009BE">
        <w:t xml:space="preserve"> value, the more hydrophobic is the surface. </w:t>
      </w:r>
      <w:r w:rsidR="003F2C7A" w:rsidRPr="00D009BE">
        <w:t xml:space="preserve">This </w:t>
      </w:r>
      <w:r w:rsidR="004D1E4D" w:rsidRPr="00D009BE">
        <w:t xml:space="preserve">modification </w:t>
      </w:r>
      <w:r w:rsidR="003F2C7A" w:rsidRPr="00D009BE">
        <w:t xml:space="preserve">also </w:t>
      </w:r>
      <w:r w:rsidR="004D1E4D" w:rsidRPr="00D009BE">
        <w:t>offers the opportunity to practically calibr</w:t>
      </w:r>
      <w:r w:rsidR="003F2C7A" w:rsidRPr="00D009BE">
        <w:t xml:space="preserve">ate </w:t>
      </w:r>
      <w:r w:rsidR="007D605F" w:rsidRPr="00D009BE">
        <w:t xml:space="preserve">the </w:t>
      </w:r>
      <w:r w:rsidR="004D1E4D" w:rsidRPr="00D009BE">
        <w:t xml:space="preserve">value of </w:t>
      </w:r>
      <w:r w:rsidR="004D1E4D" w:rsidRPr="00D009BE">
        <w:rPr>
          <w:b/>
          <w:bCs/>
          <w:i/>
          <w:iCs/>
        </w:rPr>
        <w:t>c</w:t>
      </w:r>
      <w:r w:rsidR="004D1E4D" w:rsidRPr="00D009BE">
        <w:t>, by comparing surface angle measurements to that of computationally calculated</w:t>
      </w:r>
      <w:r w:rsidR="007D605F" w:rsidRPr="00D009BE">
        <w:t xml:space="preserve"> ones</w:t>
      </w:r>
      <w:r w:rsidR="004D1E4D" w:rsidRPr="00D009BE">
        <w:t xml:space="preserve">. </w:t>
      </w:r>
      <w:r w:rsidR="00E351C4" w:rsidRPr="00D009BE">
        <w:t xml:space="preserve"> </w:t>
      </w:r>
    </w:p>
    <w:p w14:paraId="494462CE" w14:textId="12718BC9" w:rsidR="00F77A7D" w:rsidRDefault="002A5CEC" w:rsidP="00687C2C">
      <w:pPr>
        <w:tabs>
          <w:tab w:val="num" w:pos="720"/>
        </w:tabs>
      </w:pPr>
      <w:r>
        <w:t xml:space="preserve">To choose an </w:t>
      </w:r>
      <w:r w:rsidR="00E17470">
        <w:t>ensemble, w</w:t>
      </w:r>
      <w:r>
        <w:t xml:space="preserve">hile </w:t>
      </w:r>
      <w:r w:rsidRPr="00D009BE">
        <w:t xml:space="preserve">statistically and theoretically all the ensembles would practically converge to similar final states, a good choice is using the microcanonical ensemble (NVE: constant number N, volume V, and energy E). Microcanonical ensemble corresponds to the Helmholtz free energy and finds minimized system entropy, which is more informative as discussed in introduction.  The NVE ensemble essentially assumes the system is isolated with no energy exchange with the environment, so that the energy is conserved. For probing cavitation, the embedded isolated system assumption in NVE ensemble is a valid assumption and implementation because possible local thermal and pressure variations due to bubble formation are not that significant to results in an energy exchange with environment over system boundaries but only could create plausible local thermocapillary movements </w:t>
      </w:r>
      <w:hyperlink w:anchor="_ENREF_24" w:tooltip="Duan, 2012 #9" w:history="1">
        <w:r w:rsidR="00687C2C" w:rsidRPr="00687C2C">
          <w:rPr>
            <w:rStyle w:val="Hyperlink"/>
            <w:vertAlign w:val="superscript"/>
          </w:rPr>
          <w:t>24</w:t>
        </w:r>
        <w:r w:rsidR="00687C2C" w:rsidRPr="00D009BE">
          <w:fldChar w:fldCharType="begin"/>
        </w:r>
        <w:r w:rsidR="00687C2C" w:rsidRPr="00D009BE">
          <w:instrText xml:space="preserve"> ADDIN EN.CITE &lt;EndNote&gt;&lt;Cite&gt;&lt;Author&gt;Duan&lt;/Author&gt;&lt;Year&gt;2012&lt;/Year&gt;&lt;RecNum&gt;9&lt;/RecNum&gt;&lt;DisplayText&gt;&lt;style face="superscript"&gt;24&lt;/style&gt;&lt;/DisplayText&gt;&lt;record&gt;&lt;rec-number&gt;9&lt;/rec-number&gt;&lt;foreign-keys&gt;&lt;key app="EN" db-id="2t29vsfw5dst96eat5wp5frwzttpsp90ww2t" timestamp="1722009714"&gt;9&lt;/key&gt;&lt;/foreign-keys&gt;&lt;ref-type name="Journal Article"&gt;17&lt;/ref-type&gt;&lt;contributors&gt;&lt;authors&gt;&lt;author&gt;Duan, Chuanhua&lt;/author&gt;&lt;author&gt;Karnik, Rohit&lt;/author&gt;&lt;author&gt;Lu, Ming-Chang&lt;/author&gt;&lt;author&gt;Majumdar, Arun&lt;/author&gt;&lt;/authors&gt;&lt;/contributors&gt;&lt;titles&gt;&lt;title&gt;Evaporation-induced cavitation in nanofluidic channels&lt;/title&gt;&lt;secondary-title&gt;Proceedings of the National Academy of Sciences&lt;/secondary-title&gt;&lt;/titles&gt;&lt;periodical&gt;&lt;full-title&gt;Proceedings of the National Academy of Sciences&lt;/full-title&gt;&lt;/periodical&gt;&lt;pages&gt;3688-3693&lt;/pages&gt;&lt;volume&gt;109&lt;/volume&gt;&lt;number&gt;10&lt;/number&gt;&lt;dates&gt;&lt;year&gt;2012&lt;/year&gt;&lt;/dates&gt;&lt;urls&gt;&lt;related-urls&gt;&lt;url&gt;https://www.pnas.org/doi/abs/10.1073/pnas.1014075109&lt;/url&gt;&lt;/related-urls&gt;&lt;/urls&gt;&lt;electronic-resource-num&gt;doi:10.1073/pnas.1014075109&lt;/electronic-resource-num&gt;&lt;/record&gt;&lt;/Cite&gt;&lt;/EndNote&gt;</w:instrText>
        </w:r>
        <w:r w:rsidR="00000000">
          <w:fldChar w:fldCharType="separate"/>
        </w:r>
        <w:r w:rsidR="00687C2C" w:rsidRPr="00D009BE">
          <w:fldChar w:fldCharType="end"/>
        </w:r>
      </w:hyperlink>
      <w:r w:rsidRPr="00D009BE">
        <w:t xml:space="preserve">. Furthermore, the timescale (duration) of such variations is at range of nanoseconds </w:t>
      </w:r>
      <w:hyperlink w:anchor="_ENREF_37" w:tooltip="Bonn, 2015 #18" w:history="1">
        <w:r w:rsidR="00687C2C" w:rsidRPr="00687C2C">
          <w:rPr>
            <w:rStyle w:val="Hyperlink"/>
            <w:vertAlign w:val="superscript"/>
          </w:rPr>
          <w:t>37</w:t>
        </w:r>
        <w:r w:rsidR="00687C2C" w:rsidRPr="00D009BE">
          <w:fldChar w:fldCharType="begin"/>
        </w:r>
        <w:r w:rsidR="00687C2C">
          <w:instrText xml:space="preserve"> ADDIN EN.CITE &lt;EndNote&gt;&lt;Cite&gt;&lt;Author&gt;Bonn&lt;/Author&gt;&lt;Year&gt;2015&lt;/Year&gt;&lt;RecNum&gt;18&lt;/RecNum&gt;&lt;DisplayText&gt;&lt;style face="superscript"&gt;37&lt;/style&gt;&lt;/DisplayText&gt;&lt;record&gt;&lt;rec-number&gt;18&lt;/rec-number&gt;&lt;foreign-keys&gt;&lt;key app="EN" db-id="2t29vsfw5dst96eat5wp5frwzttpsp90ww2t" timestamp="1722012387"&gt;18&lt;/key&gt;&lt;/foreign-keys&gt;&lt;ref-type name="Journal Article"&gt;17&lt;/ref-type&gt;&lt;contributors&gt;&lt;authors&gt;&lt;author&gt;Bonn, Mischa&lt;/author&gt;&lt;author&gt;Nagata, Yuki&lt;/author&gt;&lt;author&gt;Backus, Ellen H. G.&lt;/author&gt;&lt;/authors&gt;&lt;/contributors&gt;&lt;titles&gt;&lt;title&gt;Molecular Structure and Dynamics of Water at the Water–Air Interface Studied with Surface-Specific Vibrational Spectroscopy&lt;/title&gt;&lt;secondary-title&gt;Angewandte Chemie International Edition&lt;/secondary-title&gt;&lt;/titles&gt;&lt;periodical&gt;&lt;full-title&gt;Angewandte Chemie International Edition&lt;/full-title&gt;&lt;/periodical&gt;&lt;pages&gt;5560-5576&lt;/pages&gt;&lt;volume&gt;54&lt;/volume&gt;&lt;number&gt;19&lt;/number&gt;&lt;keywords&gt;&lt;keyword&gt;aqueous interface&lt;/keyword&gt;&lt;keyword&gt;molecular dynamics&lt;/keyword&gt;&lt;keyword&gt;time-resolved spectroscopy&lt;/keyword&gt;&lt;keyword&gt;sum-frequency spectroscopy&lt;/keyword&gt;&lt;keyword&gt;water–air interface&lt;/keyword&gt;&lt;/keywords&gt;&lt;dates&gt;&lt;year&gt;2015&lt;/year&gt;&lt;pub-dates&gt;&lt;date&gt;2015/05/04&lt;/date&gt;&lt;/pub-dates&gt;&lt;/dates&gt;&lt;publisher&gt;John Wiley &amp;amp; Sons, Ltd&lt;/publisher&gt;&lt;isbn&gt;1433-7851&lt;/isbn&gt;&lt;urls&gt;&lt;related-urls&gt;&lt;url&gt;https://doi.org/10.1002/anie.201411188&lt;/url&gt;&lt;/related-urls&gt;&lt;/urls&gt;&lt;electronic-resource-num&gt;https://doi.org/10.1002/anie.201411188&lt;/electronic-resource-num&gt;&lt;access-date&gt;2024/07/26&lt;/access-date&gt;&lt;/record&gt;&lt;/Cite&gt;&lt;/EndNote&gt;</w:instrText>
        </w:r>
        <w:r w:rsidR="00000000">
          <w:fldChar w:fldCharType="separate"/>
        </w:r>
        <w:r w:rsidR="00687C2C" w:rsidRPr="00D009BE">
          <w:fldChar w:fldCharType="end"/>
        </w:r>
      </w:hyperlink>
      <w:r w:rsidRPr="00D009BE">
        <w:t xml:space="preserve"> which is well below the threshold of thermal response in majority of materials forming nanoconfinements</w:t>
      </w:r>
      <w:r w:rsidR="0023612F">
        <w:t xml:space="preserve"> </w:t>
      </w:r>
      <w:hyperlink w:anchor="_ENREF_38" w:tooltip=", 2017 #19" w:history="1">
        <w:r w:rsidR="00687C2C" w:rsidRPr="00687C2C">
          <w:rPr>
            <w:rStyle w:val="Hyperlink"/>
            <w:vertAlign w:val="superscript"/>
          </w:rPr>
          <w:t>38-41</w:t>
        </w:r>
        <w:r w:rsidR="00687C2C" w:rsidRPr="00D009BE">
          <w:fldChar w:fldCharType="begin">
            <w:fldData xml:space="preserve">PEVuZE5vdGU+PENpdGU+PFllYXI+MjAxNzwvWWVhcj48UmVjTnVtPjE5PC9SZWNOdW0+PERpc3Bs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</w:fldData>
          </w:fldChar>
        </w:r>
        <w:r w:rsidR="00687C2C">
          <w:instrText xml:space="preserve"> ADDIN EN.CITE </w:instrText>
        </w:r>
        <w:r w:rsidR="00687C2C">
          <w:fldChar w:fldCharType="begin">
            <w:fldData xml:space="preserve">PEVuZE5vdGU+PENpdGU+PFllYXI+MjAxNzwvWWVhcj48UmVjTnVtPjE5PC9SZWNOdW0+PERpc3Bs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</w:fldData>
          </w:fldChar>
        </w:r>
        <w:r w:rsidR="00687C2C">
          <w:instrText xml:space="preserve"> ADDIN EN.CITE.DATA </w:instrText>
        </w:r>
        <w:r w:rsidR="00687C2C">
          <w:fldChar w:fldCharType="end"/>
        </w:r>
        <w:r w:rsidR="00000000">
          <w:fldChar w:fldCharType="separate"/>
        </w:r>
        <w:r w:rsidR="00687C2C" w:rsidRPr="00D009BE">
          <w:fldChar w:fldCharType="end"/>
        </w:r>
      </w:hyperlink>
      <w:r w:rsidRPr="00D009BE">
        <w:t xml:space="preserve">. </w:t>
      </w:r>
      <w:r w:rsidR="00E17470">
        <w:t>T</w:t>
      </w:r>
      <w:r w:rsidR="00E17470" w:rsidRPr="00D009BE">
        <w:t xml:space="preserve">o ascertain the initial condition of </w:t>
      </w:r>
      <w:r w:rsidR="00E17470">
        <w:t xml:space="preserve">simulated </w:t>
      </w:r>
      <w:r w:rsidR="00E17470" w:rsidRPr="00D009BE">
        <w:t xml:space="preserve">system matches the actual </w:t>
      </w:r>
      <w:r w:rsidR="00E17470">
        <w:t xml:space="preserve">initial </w:t>
      </w:r>
      <w:r w:rsidR="00E17470" w:rsidRPr="00D009BE">
        <w:t xml:space="preserve">physical system of interest </w:t>
      </w:r>
      <w:hyperlink w:anchor="_ENREF_42" w:tooltip="Schmidt, 2009 #30" w:history="1">
        <w:r w:rsidR="00687C2C" w:rsidRPr="00687C2C">
          <w:rPr>
            <w:rStyle w:val="Hyperlink"/>
            <w:vertAlign w:val="superscript"/>
          </w:rPr>
          <w:t>42</w:t>
        </w:r>
        <w:r w:rsidR="00687C2C" w:rsidRPr="00D009BE">
          <w:fldChar w:fldCharType="begin"/>
        </w:r>
        <w:r w:rsidR="00687C2C">
          <w:instrText xml:space="preserve"> ADDIN EN.CITE &lt;EndNote&gt;&lt;Cite&gt;&lt;Author&gt;Schmidt&lt;/Author&gt;&lt;Year&gt;2009&lt;/Year&gt;&lt;RecNum&gt;30&lt;/RecNum&gt;&lt;DisplayText&gt;&lt;style face="superscript"&gt;42&lt;/style&gt;&lt;/DisplayText&gt;&lt;record&gt;&lt;rec-number&gt;30&lt;/rec-number&gt;&lt;foreign-keys&gt;&lt;key app="EN" db-id="2t29vsfw5dst96eat5wp5frwzttpsp90ww2t" timestamp="1722022511"&gt;30&lt;/key&gt;&lt;/foreign-keys&gt;&lt;ref-type name="Journal Article"&gt;17&lt;/ref-type&gt;&lt;contributors&gt;&lt;authors&gt;&lt;author&gt;Schmidt, Jochen&lt;/author&gt;&lt;author&gt;VandeVondele, Joost&lt;/author&gt;&lt;author&gt;Kuo, I. F. William&lt;/author&gt;&lt;author&gt;Sebastiani, Daniel&lt;/author&gt;&lt;author&gt;Siepmann, J. Ilja&lt;/author&gt;&lt;author&gt;Hutter, Jürg&lt;/author&gt;&lt;author&gt;Mundy, Christopher J.&lt;/author&gt;&lt;/authors&gt;&lt;/contributors&gt;&lt;titles&gt;&lt;title&gt;Isobaric−Isothermal Molecular Dynamics Simulations Utilizing Density Functional Theory: An Assessment of the Structure and Density of Water at Near-Ambient Conditions&lt;/title&gt;&lt;secondary-title&gt;The Journal of Physical Chemistry B&lt;/secondary-title&gt;&lt;/titles&gt;&lt;periodical&gt;&lt;full-title&gt;The Journal of Physical Chemistry B&lt;/full-title&gt;&lt;/periodical&gt;&lt;pages&gt;11959-11964&lt;/pages&gt;&lt;volume&gt;113&lt;/volume&gt;&lt;number&gt;35&lt;/number&gt;&lt;dates&gt;&lt;year&gt;2009&lt;/year&gt;&lt;pub-dates&gt;&lt;date&gt;2009/09/03&lt;/date&gt;&lt;/pub-dates&gt;&lt;/dates&gt;&lt;publisher&gt;American Chemical Society&lt;/publisher&gt;&lt;isbn&gt;1520-6106&lt;/isbn&gt;&lt;urls&gt;&lt;related-urls&gt;&lt;url&gt;https://doi.org/10.1021/jp901990u&lt;/url&gt;&lt;/related-urls&gt;&lt;/urls&gt;&lt;electronic-resource-num&gt;10.1021/jp901990u&lt;/electronic-resource-num&gt;&lt;/record&gt;&lt;/Cite&gt;&lt;/EndNote&gt;</w:instrText>
        </w:r>
        <w:r w:rsidR="00000000">
          <w:fldChar w:fldCharType="separate"/>
        </w:r>
        <w:r w:rsidR="00687C2C" w:rsidRPr="00D009BE">
          <w:fldChar w:fldCharType="end"/>
        </w:r>
      </w:hyperlink>
      <w:r w:rsidR="00E17470">
        <w:t xml:space="preserve">, </w:t>
      </w:r>
      <w:r w:rsidR="00E17470" w:rsidRPr="00D009BE">
        <w:t>isobaric−isothermal ensemble (NPT: constant number N, pressure P, and temperature T)</w:t>
      </w:r>
      <w:r w:rsidR="00E17470">
        <w:t xml:space="preserve"> can be used to </w:t>
      </w:r>
      <w:r w:rsidR="003F5B6D" w:rsidRPr="00D009BE">
        <w:t>relax initial configuration</w:t>
      </w:r>
      <w:r w:rsidR="00E17470">
        <w:t xml:space="preserve">. </w:t>
      </w:r>
      <w:r w:rsidR="002A2C0A" w:rsidRPr="00D009BE">
        <w:t xml:space="preserve"> </w:t>
      </w:r>
    </w:p>
    <w:p w14:paraId="1381233E" w14:textId="48A1C43F" w:rsidR="0023612F" w:rsidRDefault="00327AB5" w:rsidP="00687C2C">
      <w:pPr>
        <w:tabs>
          <w:tab w:val="num" w:pos="720"/>
        </w:tabs>
      </w:pPr>
      <w:r>
        <w:lastRenderedPageBreak/>
        <w:t>In order to initiate cavitation, a number of approaches</w:t>
      </w:r>
      <w:r w:rsidR="00425170">
        <w:t xml:space="preserve"> can be found in literature </w:t>
      </w:r>
      <w:hyperlink w:anchor="_ENREF_5" w:tooltip="Wang, 2017 #56" w:history="1">
        <w:r w:rsidR="00687C2C" w:rsidRPr="00687C2C">
          <w:rPr>
            <w:rStyle w:val="Hyperlink"/>
            <w:vertAlign w:val="superscript"/>
          </w:rPr>
          <w:t>5</w:t>
        </w:r>
        <w:r w:rsidR="00687C2C" w:rsidRPr="00D009BE">
          <w:fldChar w:fldCharType="begin"/>
        </w:r>
        <w:r w:rsidR="00687C2C" w:rsidRPr="00D009BE">
          <w:instrText xml:space="preserve"> ADDIN EN.CITE &lt;EndNote&gt;&lt;Cite&gt;&lt;Author&gt;Wang&lt;/Author&gt;&lt;Year&gt;2017&lt;/Year&gt;&lt;RecNum&gt;56&lt;/RecNum&gt;&lt;DisplayText&gt;&lt;style face="superscript"&gt;5&lt;/style&gt;&lt;/DisplayText&gt;&lt;record&gt;&lt;rec-number&gt;56&lt;/rec-number&gt;&lt;foreign-keys&gt;&lt;key app="EN" db-id="2t29vsfw5dst96eat5wp5frwzttpsp90ww2t" timestamp="1722151678"&gt;56&lt;/key&gt;&lt;/foreign-keys&gt;&lt;ref-type name="Journal Article"&gt;17&lt;/ref-type&gt;&lt;contributors&gt;&lt;authors&gt;&lt;author&gt;Wang, Peng&lt;/author&gt;&lt;author&gt;Gao, Wei&lt;/author&gt;&lt;author&gt;Wilkerson, Justin&lt;/author&gt;&lt;author&gt;Liechti, Kenneth M.&lt;/author&gt;&lt;author&gt;Huang, Rui&lt;/author&gt;&lt;/authors&gt;&lt;/contributors&gt;&lt;titles&gt;&lt;title&gt;Cavitation of water by volume-controlled stretching&lt;/title&gt;&lt;secondary-title&gt;Extreme Mechanics Letters&lt;/secondary-title&gt;&lt;/titles&gt;&lt;periodical&gt;&lt;full-title&gt;Extreme Mechanics Letters&lt;/full-title&gt;&lt;/periodical&gt;&lt;pages&gt;59-67&lt;/pages&gt;&lt;volume&gt;11&lt;/volume&gt;&lt;keywords&gt;&lt;keyword&gt;Water&lt;/keyword&gt;&lt;keyword&gt;Cavitation&lt;/keyword&gt;&lt;keyword&gt;Phase transition&lt;/keyword&gt;&lt;keyword&gt;Negative pressure&lt;/keyword&gt;&lt;/keywords&gt;&lt;dates&gt;&lt;year&gt;2017&lt;/year&gt;&lt;pub-dates&gt;&lt;date&gt;2017/02/01/&lt;/date&gt;&lt;/pub-dates&gt;&lt;/dates&gt;&lt;isbn&gt;2352-4316&lt;/isbn&gt;&lt;urls&gt;&lt;related-urls&gt;&lt;url&gt;https://www.sciencedirect.com/science/article/pii/S2352431616302036&lt;/url&gt;&lt;/related-urls&gt;&lt;/urls&gt;&lt;electronic-resource-num&gt;https://doi.org/10.1016/j.eml.2016.12.004&lt;/electronic-resource-num&gt;&lt;/record&gt;&lt;/Cite&gt;&lt;/EndNote&gt;</w:instrText>
        </w:r>
        <w:r w:rsidR="00000000">
          <w:fldChar w:fldCharType="separate"/>
        </w:r>
        <w:r w:rsidR="00687C2C" w:rsidRPr="00D009BE">
          <w:fldChar w:fldCharType="end"/>
        </w:r>
      </w:hyperlink>
      <w:r w:rsidR="00425170">
        <w:t>, including</w:t>
      </w:r>
      <w:r w:rsidR="002C18E3">
        <w:t xml:space="preserve"> (1) d</w:t>
      </w:r>
      <w:r w:rsidR="00725933" w:rsidRPr="00D009BE">
        <w:t>eleting random atoms / particles from the system</w:t>
      </w:r>
      <w:r w:rsidR="00334496" w:rsidRPr="00D009BE">
        <w:t xml:space="preserve"> from within the body of liquid or at the interface / boundary</w:t>
      </w:r>
      <w:r w:rsidR="002C18E3">
        <w:t>, (2) s</w:t>
      </w:r>
      <w:r w:rsidR="002C18E3" w:rsidRPr="00D009BE">
        <w:t>tre</w:t>
      </w:r>
      <w:r w:rsidR="002C18E3">
        <w:t>t</w:t>
      </w:r>
      <w:r w:rsidR="002C18E3" w:rsidRPr="00D009BE">
        <w:t>ching</w:t>
      </w:r>
      <w:r w:rsidR="00725933" w:rsidRPr="00D009BE">
        <w:t xml:space="preserve"> system boundary</w:t>
      </w:r>
      <w:r w:rsidR="002C18E3">
        <w:t>, (3) a</w:t>
      </w:r>
      <w:r w:rsidR="003C2EF8" w:rsidRPr="00D009BE">
        <w:t>pplying a pulling force to atoms / particles at boundary</w:t>
      </w:r>
      <w:r w:rsidR="002C18E3">
        <w:t xml:space="preserve"> and (4) m</w:t>
      </w:r>
      <w:r w:rsidR="003C2EF8" w:rsidRPr="00D009BE">
        <w:t xml:space="preserve">anipulating the velocity of atoms / particles </w:t>
      </w:r>
      <w:r w:rsidR="00D20235" w:rsidRPr="00D009BE">
        <w:t>approaching boundary</w:t>
      </w:r>
      <w:r w:rsidR="002C18E3">
        <w:t xml:space="preserve"> in a </w:t>
      </w:r>
      <w:r w:rsidR="00D20235" w:rsidRPr="00D009BE">
        <w:t>specific direction</w:t>
      </w:r>
      <w:r w:rsidR="00425170">
        <w:t xml:space="preserve">. </w:t>
      </w:r>
      <w:r w:rsidR="004F1B35" w:rsidRPr="00D009BE">
        <w:t xml:space="preserve"> </w:t>
      </w:r>
    </w:p>
    <w:p w14:paraId="38D2FCE2" w14:textId="3023F901" w:rsidR="004531EA" w:rsidRDefault="00725A8C" w:rsidP="00687C2C">
      <w:r w:rsidRPr="00D009BE">
        <w:t xml:space="preserve">Deleting random atoms </w:t>
      </w:r>
      <w:r w:rsidR="00352306" w:rsidRPr="00D009BE">
        <w:t xml:space="preserve">is </w:t>
      </w:r>
      <w:r w:rsidR="00786ECE" w:rsidRPr="00D009BE">
        <w:t xml:space="preserve">physically </w:t>
      </w:r>
      <w:r w:rsidR="00DF3F81" w:rsidRPr="00D009BE">
        <w:t>in</w:t>
      </w:r>
      <w:r w:rsidR="00786ECE" w:rsidRPr="00D009BE">
        <w:t xml:space="preserve">consistent with the nature of cavitation </w:t>
      </w:r>
      <w:r w:rsidR="00352306" w:rsidRPr="00D009BE">
        <w:t xml:space="preserve">since </w:t>
      </w:r>
      <w:r w:rsidR="00786ECE" w:rsidRPr="00D009BE">
        <w:t>it</w:t>
      </w:r>
      <w:r w:rsidR="00352306" w:rsidRPr="00D009BE">
        <w:t xml:space="preserve"> creates fake nucleation sites</w:t>
      </w:r>
      <w:r w:rsidR="00786ECE" w:rsidRPr="00D009BE">
        <w:t xml:space="preserve"> and confuses results for the cause</w:t>
      </w:r>
      <w:r w:rsidR="00352306" w:rsidRPr="00D009BE">
        <w:t>.</w:t>
      </w:r>
      <w:r w:rsidRPr="00D009BE">
        <w:t xml:space="preserve"> </w:t>
      </w:r>
      <w:r w:rsidR="00F7437D" w:rsidRPr="00D009BE">
        <w:t xml:space="preserve">Also, </w:t>
      </w:r>
      <w:r w:rsidR="002B6B8E" w:rsidRPr="00D009BE">
        <w:t>this</w:t>
      </w:r>
      <w:r w:rsidR="00322FF7" w:rsidRPr="00D009BE">
        <w:t xml:space="preserve"> approach </w:t>
      </w:r>
      <w:r w:rsidR="002B6B8E" w:rsidRPr="00D009BE">
        <w:t>causes improper description of the out-of-equilibrium and the mass transport phenomena</w:t>
      </w:r>
      <w:r w:rsidR="00F7437D" w:rsidRPr="00D009BE">
        <w:t xml:space="preserve"> </w:t>
      </w:r>
      <w:hyperlink w:anchor="_ENREF_43" w:tooltip="Puibasset, 2021 #25" w:history="1">
        <w:r w:rsidR="00687C2C" w:rsidRPr="00687C2C">
          <w:rPr>
            <w:rStyle w:val="Hyperlink"/>
            <w:vertAlign w:val="superscript"/>
          </w:rPr>
          <w:t>43</w:t>
        </w:r>
        <w:r w:rsidR="00687C2C" w:rsidRPr="00D009BE">
          <w:fldChar w:fldCharType="begin"/>
        </w:r>
        <w:r w:rsidR="00687C2C" w:rsidRPr="00D009BE">
          <w:instrText xml:space="preserve"> ADDIN EN.CITE &lt;EndNote&gt;&lt;Cite&gt;&lt;Author&gt;Puibasset&lt;/Author&gt;&lt;Year&gt;2021&lt;/Year&gt;&lt;RecNum&gt;25&lt;/RecNum&gt;&lt;DisplayText&gt;&lt;style face="superscript"&gt;43&lt;/style&gt;&lt;/DisplayText&gt;&lt;record&gt;&lt;rec-number&gt;25&lt;/rec-number&gt;&lt;foreign-keys&gt;&lt;key app="EN" db-id="2t29vsfw5dst96eat5wp5frwzttpsp90ww2t" timestamp="1722014993"&gt;25&lt;/key&gt;&lt;/foreign-keys&gt;&lt;ref-type name="Journal Article"&gt;17&lt;/ref-type&gt;&lt;contributors&gt;&lt;authors&gt;&lt;author&gt;Puibasset, J.&lt;/author&gt;&lt;/authors&gt;&lt;/contributors&gt;&lt;titles&gt;&lt;title&gt;Cavitation in heterogeneous nanopores: The chemical ink-bottle&lt;/title&gt;&lt;secondary-title&gt;AIP Advances&lt;/secondary-title&gt;&lt;/titles&gt;&lt;periodical&gt;&lt;full-title&gt;AIP Advances&lt;/full-title&gt;&lt;/periodical&gt;&lt;volume&gt;11&lt;/volume&gt;&lt;number&gt;9&lt;/number&gt;&lt;dates&gt;&lt;year&gt;2021&lt;/year&gt;&lt;/dates&gt;&lt;isbn&gt;2158-3226&lt;/isbn&gt;&lt;urls&gt;&lt;related-urls&gt;&lt;url&gt;https://doi.org/10.1063/5.0065166&lt;/url&gt;&lt;/related-urls&gt;&lt;/urls&gt;&lt;custom1&gt;095311&lt;/custom1&gt;&lt;electronic-resource-num&gt;10.1063/5.0065166&lt;/electronic-resource-num&gt;&lt;access-date&gt;7/26/2024&lt;/access-date&gt;&lt;/record&gt;&lt;/Cite&gt;&lt;/EndNote&gt;</w:instrText>
        </w:r>
        <w:r w:rsidR="00000000">
          <w:fldChar w:fldCharType="separate"/>
        </w:r>
        <w:r w:rsidR="00687C2C" w:rsidRPr="00D009BE">
          <w:fldChar w:fldCharType="end"/>
        </w:r>
      </w:hyperlink>
      <w:r w:rsidR="00F7437D" w:rsidRPr="00D009BE">
        <w:t xml:space="preserve">. </w:t>
      </w:r>
    </w:p>
    <w:p w14:paraId="334CBEB8" w14:textId="7D1535B4" w:rsidR="00DF4812" w:rsidRDefault="00B1665D" w:rsidP="00687C2C">
      <w:r w:rsidRPr="00D009BE">
        <w:t xml:space="preserve">Stretching the boundary </w:t>
      </w:r>
      <w:r w:rsidR="002460E3" w:rsidRPr="00D009BE">
        <w:t>practically mimics a shear-induced cavitation</w:t>
      </w:r>
      <w:r w:rsidR="00E2276A" w:rsidRPr="00D009BE">
        <w:t xml:space="preserve"> where the cavitations found to </w:t>
      </w:r>
      <w:r w:rsidR="00F17F2C" w:rsidRPr="00D009BE">
        <w:t>occur</w:t>
      </w:r>
      <w:r w:rsidR="00E2276A" w:rsidRPr="00D009BE">
        <w:t xml:space="preserve"> at the liquid-</w:t>
      </w:r>
      <w:r w:rsidR="00F17F2C" w:rsidRPr="00D009BE">
        <w:t>surface interface</w:t>
      </w:r>
      <w:r w:rsidR="00DF4812">
        <w:t>,</w:t>
      </w:r>
      <w:r w:rsidR="00F17F2C" w:rsidRPr="00D009BE">
        <w:t xml:space="preserve"> that is due to interaction of </w:t>
      </w:r>
      <w:r w:rsidR="00322FF7" w:rsidRPr="00D009BE">
        <w:t xml:space="preserve">moving </w:t>
      </w:r>
      <w:r w:rsidR="00F17F2C" w:rsidRPr="00D009BE">
        <w:t xml:space="preserve">surface (boundary) </w:t>
      </w:r>
      <w:hyperlink w:anchor="_ENREF_44" w:tooltip="Kurotani, 2020 #32" w:history="1">
        <w:r w:rsidR="00687C2C" w:rsidRPr="00687C2C">
          <w:rPr>
            <w:rStyle w:val="Hyperlink"/>
            <w:vertAlign w:val="superscript"/>
          </w:rPr>
          <w:t>44</w:t>
        </w:r>
        <w:r w:rsidR="00687C2C" w:rsidRPr="00D009BE">
          <w:fldChar w:fldCharType="begin"/>
        </w:r>
        <w:r w:rsidR="00687C2C" w:rsidRPr="00D009BE">
          <w:instrText xml:space="preserve"> ADDIN EN.CITE &lt;EndNote&gt;&lt;Cite&gt;&lt;Author&gt;Kurotani&lt;/Author&gt;&lt;Year&gt;2020&lt;/Year&gt;&lt;RecNum&gt;32&lt;/RecNum&gt;&lt;DisplayText&gt;&lt;style face="superscript"&gt;44&lt;/style&gt;&lt;/DisplayText&gt;&lt;record&gt;&lt;rec-number&gt;32&lt;/rec-number&gt;&lt;foreign-keys&gt;&lt;key app="EN" db-id="2t29vsfw5dst96eat5wp5frwzttpsp90ww2t" timestamp="1722025065"&gt;32&lt;/key&gt;&lt;/foreign-keys&gt;&lt;ref-type name="Journal Article"&gt;17&lt;/ref-type&gt;&lt;contributors&gt;&lt;authors&gt;&lt;author&gt;Kurotani, Yuji&lt;/author&gt;&lt;author&gt;Tanaka, Hajime&lt;/author&gt;&lt;/authors&gt;&lt;/contributors&gt;&lt;titles&gt;&lt;title&gt;A novel physical mechanism of liquid flow slippage on a solid surface&lt;/title&gt;&lt;secondary-title&gt;Science Advances&lt;/secondary-title&gt;&lt;/titles&gt;&lt;periodical&gt;&lt;full-title&gt;Science Advances&lt;/full-title&gt;&lt;/periodical&gt;&lt;pages&gt;eaaz0504&lt;/pages&gt;&lt;volume&gt;6&lt;/volume&gt;&lt;number&gt;13&lt;/number&gt;&lt;dates&gt;&lt;year&gt;2020&lt;/year&gt;&lt;/dates&gt;&lt;urls&gt;&lt;related-urls&gt;&lt;url&gt;https://www.science.org/doi/abs/10.1126/sciadv.aaz0504&lt;/url&gt;&lt;/related-urls&gt;&lt;/urls&gt;&lt;electronic-resource-num&gt;doi:10.1126/sciadv.aaz0504&lt;/electronic-resource-num&gt;&lt;/record&gt;&lt;/Cite&gt;&lt;/EndNote&gt;</w:instrText>
        </w:r>
        <w:r w:rsidR="00000000">
          <w:fldChar w:fldCharType="separate"/>
        </w:r>
        <w:r w:rsidR="00687C2C" w:rsidRPr="00D009BE">
          <w:fldChar w:fldCharType="end"/>
        </w:r>
      </w:hyperlink>
      <w:r w:rsidR="00950509" w:rsidRPr="00D009BE">
        <w:t>. It is obvious</w:t>
      </w:r>
      <w:r w:rsidR="00C23281" w:rsidRPr="00D009BE">
        <w:t xml:space="preserve"> and critical to note</w:t>
      </w:r>
      <w:r w:rsidR="00950509" w:rsidRPr="00D009BE">
        <w:t xml:space="preserve"> that stretching is </w:t>
      </w:r>
      <w:r w:rsidR="002460E3" w:rsidRPr="00D009BE">
        <w:t xml:space="preserve">not </w:t>
      </w:r>
      <w:r w:rsidR="00950509" w:rsidRPr="00D009BE">
        <w:t xml:space="preserve">mimicking </w:t>
      </w:r>
      <w:r w:rsidR="00C42593" w:rsidRPr="00D009BE">
        <w:t xml:space="preserve">pressure-drop </w:t>
      </w:r>
      <w:r w:rsidR="002460E3" w:rsidRPr="00D009BE">
        <w:t>driven</w:t>
      </w:r>
      <w:r w:rsidR="00C42593" w:rsidRPr="00D009BE">
        <w:t xml:space="preserve"> cavitation. </w:t>
      </w:r>
      <w:r w:rsidR="00950509" w:rsidRPr="00D009BE">
        <w:t>The extensive use of stretching in literature stem from</w:t>
      </w:r>
      <w:r w:rsidR="004902B7" w:rsidRPr="00D009BE">
        <w:t xml:space="preserve"> such</w:t>
      </w:r>
      <w:r w:rsidR="00950509" w:rsidRPr="00D009BE">
        <w:t xml:space="preserve"> </w:t>
      </w:r>
      <w:r w:rsidR="00801F74" w:rsidRPr="00D009BE">
        <w:t>neglection when comparing these obtained simulation results with</w:t>
      </w:r>
      <w:r w:rsidR="004902B7" w:rsidRPr="00D009BE">
        <w:t xml:space="preserve"> </w:t>
      </w:r>
      <w:r w:rsidR="00E9602F" w:rsidRPr="00D009BE">
        <w:t xml:space="preserve">agreeing </w:t>
      </w:r>
      <w:r w:rsidR="00801F74" w:rsidRPr="00D009BE">
        <w:t xml:space="preserve">experimental observation, where often </w:t>
      </w:r>
      <w:r w:rsidR="00AA2B89" w:rsidRPr="00D009BE">
        <w:t>cavitation</w:t>
      </w:r>
      <w:r w:rsidR="00322FF7" w:rsidRPr="00D009BE">
        <w:t xml:space="preserve"> is</w:t>
      </w:r>
      <w:r w:rsidR="00AA2B89" w:rsidRPr="00D009BE">
        <w:t xml:space="preserve"> </w:t>
      </w:r>
      <w:r w:rsidR="00322FF7" w:rsidRPr="00D009BE">
        <w:t xml:space="preserve">seen </w:t>
      </w:r>
      <w:r w:rsidR="00AA2B89" w:rsidRPr="00D009BE">
        <w:t xml:space="preserve">on the surfaces. </w:t>
      </w:r>
    </w:p>
    <w:p w14:paraId="3812C161" w14:textId="6678A264" w:rsidR="00567312" w:rsidRDefault="00C32F11" w:rsidP="00687C2C">
      <w:r w:rsidRPr="00D009BE">
        <w:t>Applying a force at boundary</w:t>
      </w:r>
      <w:r w:rsidR="006F2716" w:rsidRPr="00D009BE">
        <w:t xml:space="preserve">, while seems to be </w:t>
      </w:r>
      <w:r w:rsidR="00322FF7" w:rsidRPr="00D009BE">
        <w:t xml:space="preserve">a </w:t>
      </w:r>
      <w:r w:rsidR="006F2716" w:rsidRPr="00D009BE">
        <w:t xml:space="preserve">sound approach, </w:t>
      </w:r>
      <w:r w:rsidR="00246E2C" w:rsidRPr="00D009BE">
        <w:t xml:space="preserve">has its own challenges. In liquid, the pulling force is not uniformly felt by liquid molecules because of the </w:t>
      </w:r>
      <w:r w:rsidR="001961B2" w:rsidRPr="00D009BE">
        <w:t>weak</w:t>
      </w:r>
      <w:r w:rsidR="00246E2C" w:rsidRPr="00D009BE">
        <w:t xml:space="preserve"> cohesive forces between liquid molecules. So, the strength of pulling force, F(δ), gets weaker as deeper (δ, depth) </w:t>
      </w:r>
      <w:r w:rsidR="003259CB" w:rsidRPr="00D009BE">
        <w:t>one</w:t>
      </w:r>
      <w:r w:rsidR="00246E2C" w:rsidRPr="00D009BE">
        <w:t xml:space="preserve"> investigate</w:t>
      </w:r>
      <w:r w:rsidR="003259CB" w:rsidRPr="00D009BE">
        <w:t>s</w:t>
      </w:r>
      <w:r w:rsidR="00246E2C" w:rsidRPr="00D009BE">
        <w:t xml:space="preserve"> its footprints within liquid body. At equilibrium</w:t>
      </w:r>
      <w:r w:rsidR="00D101E8" w:rsidRPr="00D009BE">
        <w:t xml:space="preserve"> conditions</w:t>
      </w:r>
      <w:r w:rsidR="00246E2C" w:rsidRPr="00D009BE">
        <w:t>, particle dynamics will decay over a distance of a few mean free paths</w:t>
      </w:r>
      <w:r w:rsidR="00A14FA2" w:rsidRPr="00D009BE">
        <w:t>,</w:t>
      </w:r>
      <w:r w:rsidR="00246E2C" w:rsidRPr="00D009BE">
        <w:t xml:space="preserve"> </w:t>
      </w:r>
      <w:r w:rsidR="001961B2" w:rsidRPr="00D009BE">
        <w:t xml:space="preserve">where </w:t>
      </w:r>
      <w:r w:rsidR="00246E2C" w:rsidRPr="00D009BE">
        <w:t xml:space="preserve">the mean free path in a liquid is about 0.13 nm. Water molecule has a diameter of 0.27 nm with an equilibrium distance of </w:t>
      </w:r>
      <w:r w:rsidR="00A14FA2" w:rsidRPr="00D009BE">
        <w:t xml:space="preserve">about </w:t>
      </w:r>
      <w:r w:rsidR="00246E2C" w:rsidRPr="00D009BE">
        <w:t xml:space="preserve">0.31 nm. </w:t>
      </w:r>
      <w:r w:rsidR="004D17A2" w:rsidRPr="00D009BE">
        <w:t>This means that to make next adjacent molecules experienc</w:t>
      </w:r>
      <w:r w:rsidR="00F80F50" w:rsidRPr="00D009BE">
        <w:t xml:space="preserve">ing </w:t>
      </w:r>
      <w:r w:rsidR="004D17A2" w:rsidRPr="00D009BE">
        <w:t>the force</w:t>
      </w:r>
      <w:r w:rsidR="00F80F50" w:rsidRPr="00D009BE">
        <w:t xml:space="preserve">, solely through </w:t>
      </w:r>
      <w:r w:rsidR="004D17A2" w:rsidRPr="00D009BE">
        <w:t>cohesive interactions, the force must be applied at least to a depth of 0.5 nm</w:t>
      </w:r>
      <w:r w:rsidR="0025083D" w:rsidRPr="00D009BE">
        <w:t xml:space="preserve"> </w:t>
      </w:r>
      <w:hyperlink w:anchor="_ENREF_37" w:tooltip="Bonn, 2015 #18" w:history="1">
        <w:r w:rsidR="00687C2C" w:rsidRPr="00687C2C">
          <w:rPr>
            <w:rStyle w:val="Hyperlink"/>
            <w:vertAlign w:val="superscript"/>
          </w:rPr>
          <w:t>37</w:t>
        </w:r>
        <w:r w:rsidR="00687C2C" w:rsidRPr="00D009BE">
          <w:fldChar w:fldCharType="begin"/>
        </w:r>
        <w:r w:rsidR="00687C2C">
          <w:instrText xml:space="preserve"> ADDIN EN.CITE &lt;EndNote&gt;&lt;Cite&gt;&lt;Author&gt;Bonn&lt;/Author&gt;&lt;Year&gt;2015&lt;/Year&gt;&lt;RecNum&gt;18&lt;/RecNum&gt;&lt;DisplayText&gt;&lt;style face="superscript"&gt;37&lt;/style&gt;&lt;/DisplayText&gt;&lt;record&gt;&lt;rec-number&gt;18&lt;/rec-number&gt;&lt;foreign-keys&gt;&lt;key app="EN" db-id="2t29vsfw5dst96eat5wp5frwzttpsp90ww2t" timestamp="1722012387"&gt;18&lt;/key&gt;&lt;/foreign-keys&gt;&lt;ref-type name="Journal Article"&gt;17&lt;/ref-type&gt;&lt;contributors&gt;&lt;authors&gt;&lt;author&gt;Bonn, Mischa&lt;/author&gt;&lt;author&gt;Nagata, Yuki&lt;/author&gt;&lt;author&gt;Backus, Ellen H. G.&lt;/author&gt;&lt;/authors&gt;&lt;/contributors&gt;&lt;titles&gt;&lt;title&gt;Molecular Structure and Dynamics of Water at the Water–Air Interface Studied with Surface-Specific Vibrational Spectroscopy&lt;/title&gt;&lt;secondary-title&gt;Angewandte Chemie International Edition&lt;/secondary-title&gt;&lt;/titles&gt;&lt;periodical&gt;&lt;full-title&gt;Angewandte Chemie International Edition&lt;/full-title&gt;&lt;/periodical&gt;&lt;pages&gt;5560-5576&lt;/pages&gt;&lt;volume&gt;54&lt;/volume&gt;&lt;number&gt;19&lt;/number&gt;&lt;keywords&gt;&lt;keyword&gt;aqueous interface&lt;/keyword&gt;&lt;keyword&gt;molecular dynamics&lt;/keyword&gt;&lt;keyword&gt;time-resolved spectroscopy&lt;/keyword&gt;&lt;keyword&gt;sum-frequency spectroscopy&lt;/keyword&gt;&lt;keyword&gt;water–air interface&lt;/keyword&gt;&lt;/keywords&gt;&lt;dates&gt;&lt;year&gt;2015&lt;/year&gt;&lt;pub-dates&gt;&lt;date&gt;2015/05/04&lt;/date&gt;&lt;/pub-dates&gt;&lt;/dates&gt;&lt;publisher&gt;John Wiley &amp;amp; Sons, Ltd&lt;/publisher&gt;&lt;isbn&gt;1433-7851&lt;/isbn&gt;&lt;urls&gt;&lt;related-urls&gt;&lt;url&gt;https://doi.org/10.1002/anie.201411188&lt;/url&gt;&lt;/related-urls&gt;&lt;/urls&gt;&lt;electronic-resource-num&gt;https://doi.org/10.1002/anie.201411188&lt;/electronic-resource-num&gt;&lt;access-date&gt;2024/07/26&lt;/access-date&gt;&lt;/record&gt;&lt;/Cite&gt;&lt;/EndNote&gt;</w:instrText>
        </w:r>
        <w:r w:rsidR="00000000">
          <w:fldChar w:fldCharType="separate"/>
        </w:r>
        <w:r w:rsidR="00687C2C" w:rsidRPr="00D009BE">
          <w:fldChar w:fldCharType="end"/>
        </w:r>
      </w:hyperlink>
      <w:r w:rsidR="0088192C" w:rsidRPr="00D009BE">
        <w:t xml:space="preserve">. This is </w:t>
      </w:r>
      <w:r w:rsidR="00DA56DC" w:rsidRPr="00D009BE">
        <w:t>because previous studies</w:t>
      </w:r>
      <w:r w:rsidR="003923E8" w:rsidRPr="00D009BE">
        <w:t xml:space="preserve"> </w:t>
      </w:r>
      <w:r w:rsidR="00FD23BE" w:rsidRPr="00D009BE">
        <w:fldChar w:fldCharType="begin">
          <w:fldData xml:space="preserve">PEVuZE5vdGU+PENpdGU+PEF1dGhvcj5DaWVwbGFrPC9BdXRob3I+PFllYXI+MjAwMTwvWWVhcj48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</w:fldData>
        </w:fldChar>
      </w:r>
      <w:r w:rsidR="0095766A" w:rsidRPr="00D009BE">
        <w:instrText xml:space="preserve"> ADDIN EN.CITE </w:instrText>
      </w:r>
      <w:r w:rsidR="0095766A" w:rsidRPr="00D009BE">
        <w:fldChar w:fldCharType="begin">
          <w:fldData xml:space="preserve">PEVuZE5vdGU+PENpdGU+PEF1dGhvcj5DaWVwbGFrPC9BdXRob3I+PFllYXI+MjAwMTwvWWVhcj48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</w:fldData>
        </w:fldChar>
      </w:r>
      <w:r w:rsidR="0095766A" w:rsidRPr="00D009BE">
        <w:instrText xml:space="preserve"> ADDIN EN.CITE.DATA </w:instrText>
      </w:r>
      <w:r w:rsidR="0095766A" w:rsidRPr="00D009BE">
        <w:fldChar w:fldCharType="end"/>
      </w:r>
      <w:r w:rsidR="00FD23BE" w:rsidRPr="00D009BE">
        <w:fldChar w:fldCharType="separate"/>
      </w:r>
      <w:hyperlink w:anchor="_ENREF_19" w:tooltip="Cieplak, 2001 #6" w:history="1">
        <w:r w:rsidR="00687C2C" w:rsidRPr="00687C2C">
          <w:rPr>
            <w:rStyle w:val="Hyperlink"/>
            <w:vertAlign w:val="superscript"/>
          </w:rPr>
          <w:t>19</w:t>
        </w:r>
      </w:hyperlink>
      <w:r w:rsidR="0095766A" w:rsidRPr="00D009BE">
        <w:rPr>
          <w:vertAlign w:val="superscript"/>
        </w:rPr>
        <w:t xml:space="preserve">, </w:t>
      </w:r>
      <w:hyperlink w:anchor="_ENREF_45" w:tooltip="Kapil, 2022 #34" w:history="1">
        <w:r w:rsidR="00687C2C" w:rsidRPr="00687C2C">
          <w:rPr>
            <w:rStyle w:val="Hyperlink"/>
            <w:vertAlign w:val="superscript"/>
          </w:rPr>
          <w:t>45</w:t>
        </w:r>
      </w:hyperlink>
      <w:r w:rsidR="00FD23BE" w:rsidRPr="00D009BE">
        <w:fldChar w:fldCharType="end"/>
      </w:r>
      <w:r w:rsidR="00DA56DC" w:rsidRPr="00D009BE">
        <w:t xml:space="preserve"> suggest</w:t>
      </w:r>
      <w:r w:rsidR="0088192C" w:rsidRPr="00D009BE">
        <w:t>ing</w:t>
      </w:r>
      <w:r w:rsidR="00DA56DC" w:rsidRPr="00D009BE">
        <w:t xml:space="preserve"> the formation of several layers within nanoconfinements – the lowest being near the surface and the highest at the </w:t>
      </w:r>
      <w:r w:rsidR="00567312" w:rsidRPr="00D009BE">
        <w:t>center</w:t>
      </w:r>
      <w:r w:rsidR="00DA56DC" w:rsidRPr="00D009BE">
        <w:t xml:space="preserve">. </w:t>
      </w:r>
      <w:r w:rsidR="00246E2C" w:rsidRPr="00D009BE">
        <w:t>Th</w:t>
      </w:r>
      <w:r w:rsidR="004D17A2" w:rsidRPr="00D009BE">
        <w:t xml:space="preserve">is </w:t>
      </w:r>
      <w:r w:rsidR="00246E2C" w:rsidRPr="00D009BE">
        <w:t>force will be experienced by the next adjacent particles as fast as a shock wave travel</w:t>
      </w:r>
      <w:r w:rsidR="00EA1B0E" w:rsidRPr="00D009BE">
        <w:t>ing</w:t>
      </w:r>
      <w:r w:rsidR="00246E2C" w:rsidRPr="00D009BE">
        <w:t xml:space="preserve"> through the liquid. Given the speed of sound in water is 343 m/s</w:t>
      </w:r>
      <w:r w:rsidR="004D17A2" w:rsidRPr="00D009BE">
        <w:t xml:space="preserve"> (</w:t>
      </w:r>
      <w:r w:rsidR="00246E2C" w:rsidRPr="00D009BE">
        <w:t>343 nm/ns</w:t>
      </w:r>
      <w:r w:rsidR="004D17A2" w:rsidRPr="00D009BE">
        <w:t>)</w:t>
      </w:r>
      <w:r w:rsidR="00246E2C" w:rsidRPr="00D009BE">
        <w:t xml:space="preserve">, </w:t>
      </w:r>
      <w:r w:rsidR="00662446" w:rsidRPr="00D009BE">
        <w:t>one</w:t>
      </w:r>
      <w:r w:rsidR="00246E2C" w:rsidRPr="00D009BE">
        <w:t xml:space="preserve"> </w:t>
      </w:r>
      <w:r w:rsidR="00662446" w:rsidRPr="00D009BE">
        <w:t xml:space="preserve">would </w:t>
      </w:r>
      <w:r w:rsidR="00246E2C" w:rsidRPr="00D009BE">
        <w:t>note that 0.31 nm takes 0.9 picoseconds.</w:t>
      </w:r>
      <w:r w:rsidR="004D17A2" w:rsidRPr="00D009BE">
        <w:t xml:space="preserve"> </w:t>
      </w:r>
      <w:r w:rsidR="00734FC1" w:rsidRPr="00D009BE">
        <w:t xml:space="preserve">This concludes that to have statistically </w:t>
      </w:r>
      <w:r w:rsidR="0014285B" w:rsidRPr="00D009BE">
        <w:t xml:space="preserve">sound data to analysis, very long simulations would be needed. </w:t>
      </w:r>
    </w:p>
    <w:p w14:paraId="16A3BDB7" w14:textId="7BD3470B" w:rsidR="009E7CA3" w:rsidRDefault="00567312" w:rsidP="00687C2C">
      <w:r>
        <w:t>I</w:t>
      </w:r>
      <w:r w:rsidR="009E7CA3" w:rsidRPr="00D009BE">
        <w:t xml:space="preserve">t appears that manipulating velocity is </w:t>
      </w:r>
      <w:r w:rsidR="00F86655" w:rsidRPr="00D009BE">
        <w:t xml:space="preserve">a </w:t>
      </w:r>
      <w:r w:rsidR="009E7CA3" w:rsidRPr="00D009BE">
        <w:t xml:space="preserve">much softer approach than applying a force (changing acceleration) in terms of changing atom/particle coordinates </w:t>
      </w:r>
      <w:hyperlink w:anchor="_ENREF_46" w:tooltip="To, 2012 #23" w:history="1">
        <w:r w:rsidR="00687C2C" w:rsidRPr="00687C2C">
          <w:rPr>
            <w:rStyle w:val="Hyperlink"/>
            <w:vertAlign w:val="superscript"/>
          </w:rPr>
          <w:t>46</w:t>
        </w:r>
        <w:r w:rsidR="00687C2C" w:rsidRPr="00D009BE">
          <w:fldChar w:fldCharType="begin"/>
        </w:r>
        <w:r w:rsidR="00687C2C" w:rsidRPr="00D009BE">
          <w:instrText xml:space="preserve"> ADDIN EN.CITE &lt;EndNote&gt;&lt;Cite&gt;&lt;Author&gt;To&lt;/Author&gt;&lt;Year&gt;2012&lt;/Year&gt;&lt;RecNum&gt;23&lt;/RecNum&gt;&lt;DisplayText&gt;&lt;style face="superscript"&gt;46&lt;/style&gt;&lt;/DisplayText&gt;&lt;record&gt;&lt;rec-number&gt;23&lt;/rec-number&gt;&lt;foreign-keys&gt;&lt;key app="EN" db-id="2t29vsfw5dst96eat5wp5frwzttpsp90ww2t" timestamp="1722014714"&gt;23&lt;/key&gt;&lt;/foreign-keys&gt;&lt;ref-type name="Journal Article"&gt;17&lt;/ref-type&gt;&lt;contributors&gt;&lt;authors&gt;&lt;author&gt;To, Quy Dong&lt;/author&gt;&lt;author&gt;Pham, Thanh Tung&lt;/author&gt;&lt;author&gt;Lauriat, Guy&lt;/author&gt;&lt;author&gt;Léonard, Céline&lt;/author&gt;&lt;/authors&gt;&lt;/contributors&gt;&lt;titles&gt;&lt;title&gt;Molecular Dynamics Simulations of Pressure-Driven Flows and Comparison with Acceleration-Driven Flows&lt;/title&gt;&lt;secondary-title&gt;Advances in Mechanical Engineering&lt;/secondary-title&gt;&lt;/titles&gt;&lt;periodical&gt;&lt;full-title&gt;Advances in Mechanical Engineering&lt;/full-title&gt;&lt;/periodical&gt;&lt;pages&gt;580763&lt;/pages&gt;&lt;volume&gt;4&lt;/volume&gt;&lt;dates&gt;&lt;year&gt;2012&lt;/year&gt;&lt;/dates&gt;&lt;urls&gt;&lt;related-urls&gt;&lt;url&gt;https://journals.sagepub.com/doi/abs/10.1155/2012/580763&lt;/url&gt;&lt;/related-urls&gt;&lt;/urls&gt;&lt;electronic-resource-num&gt;10.1155/2012/580763&lt;/electronic-resource-num&gt;&lt;/record&gt;&lt;/Cite&gt;&lt;/EndNote&gt;</w:instrText>
        </w:r>
        <w:r w:rsidR="00000000">
          <w:fldChar w:fldCharType="separate"/>
        </w:r>
        <w:r w:rsidR="00687C2C" w:rsidRPr="00D009BE">
          <w:fldChar w:fldCharType="end"/>
        </w:r>
      </w:hyperlink>
      <w:r w:rsidR="009E7CA3" w:rsidRPr="00D009BE">
        <w:t>.</w:t>
      </w:r>
    </w:p>
    <w:p w14:paraId="71BB4434" w14:textId="77777777" w:rsidR="00567312" w:rsidRDefault="00567312" w:rsidP="0095766A"/>
    <w:p w14:paraId="44F13A12" w14:textId="77777777" w:rsidR="00DE1317" w:rsidRDefault="00DE1317" w:rsidP="0095766A"/>
    <w:p w14:paraId="36AFFCE4" w14:textId="77777777" w:rsidR="00166A10" w:rsidRDefault="00166A10" w:rsidP="00166A10">
      <w:pPr>
        <w:pStyle w:val="Heading1"/>
      </w:pPr>
      <w:r>
        <w:t xml:space="preserve">Computational details  </w:t>
      </w:r>
    </w:p>
    <w:p w14:paraId="1885934B" w14:textId="77777777" w:rsidR="00166A10" w:rsidRDefault="00166A10" w:rsidP="00166A10">
      <w:r w:rsidRPr="00C34AF7">
        <w:t xml:space="preserve">We employ Molecular Dynamics simulations to probe </w:t>
      </w:r>
      <w:r>
        <w:t>cavitation and pressure dropdown d</w:t>
      </w:r>
      <w:r w:rsidRPr="00C34AF7">
        <w:t xml:space="preserve">ue to the </w:t>
      </w:r>
      <w:r>
        <w:t xml:space="preserve">entrapped </w:t>
      </w:r>
      <w:r w:rsidRPr="00C34AF7">
        <w:t>bubble</w:t>
      </w:r>
      <w:r>
        <w:t xml:space="preserve">s </w:t>
      </w:r>
      <w:r w:rsidRPr="00C34AF7">
        <w:t>within both hydrophilic and hydrophobic nanoconfinements. The main reason to use Molecular Dynamics is that the continuum and mesoscale approaches which rely on the Navier-Stokes theory fail when the geometry of system is less than 5.1 times the molecular diameter of liquid</w:t>
      </w:r>
      <w:r w:rsidRPr="00C34AF7">
        <w:rPr>
          <w:rStyle w:val="FootnoteReference"/>
        </w:rPr>
        <w:footnoteReference w:id="1"/>
      </w:r>
      <w:r w:rsidRPr="00C34AF7">
        <w:rPr>
          <w:vertAlign w:val="superscript"/>
        </w:rPr>
        <w:t>,</w:t>
      </w:r>
      <w:r w:rsidRPr="00C34AF7">
        <w:rPr>
          <w:rStyle w:val="FootnoteReference"/>
        </w:rPr>
        <w:footnoteReference w:id="2"/>
      </w:r>
      <w:r w:rsidRPr="00C34AF7">
        <w:rPr>
          <w:vertAlign w:val="superscript"/>
        </w:rPr>
        <w:t>,</w:t>
      </w:r>
      <w:r w:rsidRPr="00C34AF7">
        <w:rPr>
          <w:rStyle w:val="FootnoteReference"/>
        </w:rPr>
        <w:footnoteReference w:id="3"/>
      </w:r>
      <w:r w:rsidRPr="00C34AF7">
        <w:t xml:space="preserve">. </w:t>
      </w:r>
      <w:r>
        <w:t xml:space="preserve">To reliability model </w:t>
      </w:r>
      <w:r w:rsidRPr="00096FC3">
        <w:t>water molecule and its interactions</w:t>
      </w:r>
      <w:r>
        <w:t xml:space="preserve">, we use the </w:t>
      </w:r>
      <w:r w:rsidRPr="00096FC3">
        <w:t xml:space="preserve">four-site transferable interaction potential </w:t>
      </w:r>
      <w:r>
        <w:t>(</w:t>
      </w:r>
      <w:r w:rsidRPr="00096FC3">
        <w:t>TIP4P</w:t>
      </w:r>
      <w:r>
        <w:t xml:space="preserve">/2005), capable of reproducing </w:t>
      </w:r>
      <w:r w:rsidRPr="008B5193">
        <w:t>long-range dipole-dipole interaction</w:t>
      </w:r>
      <w:r>
        <w:t xml:space="preserve">s. The TIP4P/2005 </w:t>
      </w:r>
      <w:r w:rsidRPr="00096FC3">
        <w:t xml:space="preserve">provides satisfying agreement with the experimental </w:t>
      </w:r>
      <w:r>
        <w:t>pressure, volume, temperature (</w:t>
      </w:r>
      <w:r w:rsidRPr="00C51BA7">
        <w:rPr>
          <w:i/>
          <w:iCs/>
        </w:rPr>
        <w:t>PVT</w:t>
      </w:r>
      <w:r>
        <w:t>)</w:t>
      </w:r>
      <w:r w:rsidRPr="00096FC3">
        <w:t xml:space="preserve"> measurements</w:t>
      </w:r>
      <w:r>
        <w:t xml:space="preserve"> and computational studies </w:t>
      </w:r>
      <w:r>
        <w:rPr>
          <w:rStyle w:val="FootnoteReference"/>
        </w:rPr>
        <w:footnoteReference w:id="4"/>
      </w:r>
      <w:r w:rsidRPr="00AC63E2">
        <w:rPr>
          <w:vertAlign w:val="superscript"/>
        </w:rPr>
        <w:t>,</w:t>
      </w:r>
      <w:r>
        <w:rPr>
          <w:rStyle w:val="FootnoteReference"/>
        </w:rPr>
        <w:footnoteReference w:id="5"/>
      </w:r>
      <w:r>
        <w:rPr>
          <w:vertAlign w:val="superscript"/>
        </w:rPr>
        <w:t>,</w:t>
      </w:r>
      <w:r>
        <w:rPr>
          <w:rStyle w:val="FootnoteReference"/>
        </w:rPr>
        <w:footnoteReference w:id="6"/>
      </w:r>
      <w:r>
        <w:rPr>
          <w:vertAlign w:val="superscript"/>
        </w:rPr>
        <w:t>,</w:t>
      </w:r>
      <w:r>
        <w:rPr>
          <w:rStyle w:val="FootnoteReference"/>
        </w:rPr>
        <w:footnoteReference w:id="7"/>
      </w:r>
      <w:r w:rsidRPr="00AC63E2">
        <w:rPr>
          <w:vertAlign w:val="superscript"/>
        </w:rPr>
        <w:t>,</w:t>
      </w:r>
      <w:r>
        <w:rPr>
          <w:rStyle w:val="FootnoteReference"/>
        </w:rPr>
        <w:footnoteReference w:id="8"/>
      </w:r>
      <w:r>
        <w:t xml:space="preserve">. In order to systemically generate surfaces with different </w:t>
      </w:r>
      <w:r w:rsidRPr="004D1E4D">
        <w:t>hydrophilic and hydrophobic</w:t>
      </w:r>
      <w:r>
        <w:t xml:space="preserve"> affinities, we employ a modified version of the Leonard-Jones potential given as </w:t>
      </w:r>
      <w:r w:rsidRPr="008F39C6">
        <w:rPr>
          <w:b/>
          <w:bCs/>
          <w:i/>
          <w:iCs/>
        </w:rPr>
        <w:t>V</w:t>
      </w:r>
      <w:r w:rsidRPr="00B9723E">
        <w:t>(</w:t>
      </w:r>
      <w:proofErr w:type="spellStart"/>
      <w:r w:rsidRPr="008F39C6">
        <w:rPr>
          <w:b/>
          <w:bCs/>
          <w:i/>
          <w:iCs/>
        </w:rPr>
        <w:t>r</w:t>
      </w:r>
      <w:r w:rsidRPr="008F39C6">
        <w:rPr>
          <w:b/>
          <w:bCs/>
          <w:i/>
          <w:iCs/>
          <w:vertAlign w:val="subscript"/>
        </w:rPr>
        <w:t>ij</w:t>
      </w:r>
      <w:proofErr w:type="spellEnd"/>
      <w:r w:rsidRPr="00B9723E">
        <w:t>)</w:t>
      </w:r>
      <w:r w:rsidRPr="008F39C6">
        <w:rPr>
          <w:b/>
          <w:bCs/>
        </w:rPr>
        <w:t xml:space="preserve"> </w:t>
      </w:r>
      <w:r w:rsidRPr="00B9723E">
        <w:t>=</w:t>
      </w:r>
      <w:r w:rsidRPr="008F39C6">
        <w:rPr>
          <w:b/>
          <w:bCs/>
        </w:rPr>
        <w:t xml:space="preserve"> 4</w:t>
      </w:r>
      <w:r w:rsidRPr="008F39C6">
        <w:rPr>
          <w:b/>
          <w:bCs/>
          <w:i/>
          <w:iCs/>
        </w:rPr>
        <w:t>ε</w:t>
      </w:r>
      <w:r w:rsidRPr="00B9723E">
        <w:t>((</w:t>
      </w:r>
      <w:r w:rsidRPr="008F39C6">
        <w:rPr>
          <w:b/>
          <w:bCs/>
          <w:i/>
          <w:iCs/>
        </w:rPr>
        <w:t>σ</w:t>
      </w:r>
      <w:r w:rsidRPr="00B9723E">
        <w:t>/</w:t>
      </w:r>
      <w:proofErr w:type="spellStart"/>
      <w:r w:rsidRPr="008F39C6">
        <w:rPr>
          <w:b/>
          <w:bCs/>
          <w:i/>
          <w:iCs/>
        </w:rPr>
        <w:t>r</w:t>
      </w:r>
      <w:r w:rsidRPr="008F39C6">
        <w:rPr>
          <w:b/>
          <w:bCs/>
          <w:i/>
          <w:iCs/>
          <w:vertAlign w:val="subscript"/>
        </w:rPr>
        <w:t>ij</w:t>
      </w:r>
      <w:proofErr w:type="spellEnd"/>
      <w:r w:rsidRPr="00B9723E">
        <w:t>)</w:t>
      </w:r>
      <w:r w:rsidRPr="008F39C6">
        <w:rPr>
          <w:b/>
          <w:bCs/>
          <w:vertAlign w:val="superscript"/>
        </w:rPr>
        <w:t>12</w:t>
      </w:r>
      <w:r w:rsidRPr="008F39C6">
        <w:rPr>
          <w:b/>
          <w:bCs/>
        </w:rPr>
        <w:t xml:space="preserve"> - </w:t>
      </w:r>
      <w:r w:rsidRPr="008F39C6">
        <w:rPr>
          <w:b/>
          <w:bCs/>
          <w:i/>
          <w:iCs/>
        </w:rPr>
        <w:t>c</w:t>
      </w:r>
      <w:r w:rsidRPr="00B9723E">
        <w:t>(</w:t>
      </w:r>
      <w:r w:rsidRPr="008F39C6">
        <w:rPr>
          <w:b/>
          <w:bCs/>
          <w:i/>
          <w:iCs/>
        </w:rPr>
        <w:t>σ</w:t>
      </w:r>
      <w:r w:rsidRPr="00B9723E">
        <w:t>/</w:t>
      </w:r>
      <w:proofErr w:type="spellStart"/>
      <w:r w:rsidRPr="008F39C6">
        <w:rPr>
          <w:b/>
          <w:bCs/>
          <w:i/>
          <w:iCs/>
        </w:rPr>
        <w:t>r</w:t>
      </w:r>
      <w:r w:rsidRPr="008F39C6">
        <w:rPr>
          <w:b/>
          <w:bCs/>
          <w:i/>
          <w:iCs/>
          <w:vertAlign w:val="subscript"/>
        </w:rPr>
        <w:t>ij</w:t>
      </w:r>
      <w:proofErr w:type="spellEnd"/>
      <w:r w:rsidRPr="00B9723E">
        <w:t>)</w:t>
      </w:r>
      <w:r w:rsidRPr="008F39C6">
        <w:rPr>
          <w:b/>
          <w:bCs/>
          <w:vertAlign w:val="superscript"/>
        </w:rPr>
        <w:t>6</w:t>
      </w:r>
      <w:r w:rsidRPr="00B9723E">
        <w:t>)</w:t>
      </w:r>
      <w:r>
        <w:rPr>
          <w:rStyle w:val="FootnoteReference"/>
        </w:rPr>
        <w:footnoteReference w:id="9"/>
      </w:r>
      <w:r>
        <w:t xml:space="preserve">, where </w:t>
      </w:r>
      <w:r w:rsidRPr="004F3AEA">
        <w:rPr>
          <w:b/>
          <w:bCs/>
          <w:i/>
          <w:iCs/>
        </w:rPr>
        <w:t>V</w:t>
      </w:r>
      <w:r>
        <w:t xml:space="preserve"> is the potential applied to a particle/atom at a distance </w:t>
      </w:r>
      <w:proofErr w:type="spellStart"/>
      <w:r w:rsidRPr="008F39C6">
        <w:rPr>
          <w:b/>
          <w:bCs/>
          <w:i/>
          <w:iCs/>
        </w:rPr>
        <w:t>r</w:t>
      </w:r>
      <w:r w:rsidRPr="008F39C6">
        <w:rPr>
          <w:b/>
          <w:bCs/>
          <w:i/>
          <w:iCs/>
          <w:vertAlign w:val="subscript"/>
        </w:rPr>
        <w:t>ij</w:t>
      </w:r>
      <w:proofErr w:type="spellEnd"/>
      <w:r>
        <w:t xml:space="preserve"> from the surface, </w:t>
      </w:r>
      <w:r w:rsidRPr="008F39C6">
        <w:rPr>
          <w:b/>
          <w:bCs/>
          <w:i/>
          <w:iCs/>
        </w:rPr>
        <w:t>ε</w:t>
      </w:r>
      <w:r>
        <w:t xml:space="preserve"> is the strength of potential, </w:t>
      </w:r>
      <w:r w:rsidRPr="008F39C6">
        <w:rPr>
          <w:b/>
          <w:bCs/>
          <w:i/>
          <w:iCs/>
        </w:rPr>
        <w:t>σ</w:t>
      </w:r>
      <w:r>
        <w:t xml:space="preserve"> is the depth of potential, and </w:t>
      </w:r>
      <w:r w:rsidRPr="004F3AEA">
        <w:rPr>
          <w:b/>
          <w:bCs/>
          <w:i/>
          <w:iCs/>
        </w:rPr>
        <w:t>c</w:t>
      </w:r>
      <w:r>
        <w:t xml:space="preserve"> is the parameter to tune the surface – liquid affinity. The more positive the </w:t>
      </w:r>
      <w:r w:rsidRPr="00F64D6A">
        <w:rPr>
          <w:b/>
          <w:bCs/>
          <w:i/>
          <w:iCs/>
        </w:rPr>
        <w:t>c</w:t>
      </w:r>
      <w:r>
        <w:t xml:space="preserve"> value, the more hydrophilic is the surface, and the more negative the </w:t>
      </w:r>
      <w:r w:rsidRPr="00F64D6A">
        <w:rPr>
          <w:b/>
          <w:bCs/>
          <w:i/>
          <w:iCs/>
        </w:rPr>
        <w:t>c</w:t>
      </w:r>
      <w:r>
        <w:t xml:space="preserve"> value, the more hydrophobic is the surface. This </w:t>
      </w:r>
      <w:r w:rsidRPr="004D1E4D">
        <w:t xml:space="preserve">modification </w:t>
      </w:r>
      <w:r>
        <w:t xml:space="preserve">also </w:t>
      </w:r>
      <w:r w:rsidRPr="004D1E4D">
        <w:t>offers the opportunity to practically calibr</w:t>
      </w:r>
      <w:r>
        <w:t xml:space="preserve">ate the </w:t>
      </w:r>
      <w:r w:rsidRPr="004D1E4D">
        <w:t xml:space="preserve">value of </w:t>
      </w:r>
      <w:r w:rsidRPr="004D1E4D">
        <w:rPr>
          <w:b/>
          <w:bCs/>
          <w:i/>
          <w:iCs/>
        </w:rPr>
        <w:t>c</w:t>
      </w:r>
      <w:r w:rsidRPr="004D1E4D">
        <w:t>, by comparing surface angle measurements to that of computationally calculated</w:t>
      </w:r>
      <w:r>
        <w:t xml:space="preserve"> ones</w:t>
      </w:r>
      <w:r>
        <w:rPr>
          <w:rStyle w:val="FootnoteReference"/>
        </w:rPr>
        <w:footnoteReference w:id="10"/>
      </w:r>
      <w:r w:rsidRPr="004D1E4D">
        <w:t xml:space="preserve">. </w:t>
      </w:r>
      <w:r>
        <w:t>We use SHAKE algorithm is used to retain the molecular structure of water, with a</w:t>
      </w:r>
      <w:r w:rsidRPr="000C1D07">
        <w:t>ccuracy tolerance</w:t>
      </w:r>
      <w:r>
        <w:t xml:space="preserve"> = 10</w:t>
      </w:r>
      <w:r w:rsidRPr="006A1EEA">
        <w:rPr>
          <w:vertAlign w:val="superscript"/>
        </w:rPr>
        <w:t>-4</w:t>
      </w:r>
      <w:r>
        <w:t xml:space="preserve"> (</w:t>
      </w:r>
      <w:r w:rsidRPr="005353C6">
        <w:t>1 part in 10000</w:t>
      </w:r>
      <w:r>
        <w:t xml:space="preserve">) and a maximum of 20 iterations, 1 </w:t>
      </w:r>
      <w:r w:rsidRPr="000C1D07">
        <w:t xml:space="preserve">bond type </w:t>
      </w:r>
      <w:r>
        <w:t>and 1 a</w:t>
      </w:r>
      <w:r w:rsidRPr="000C1D07">
        <w:t>ngle type</w:t>
      </w:r>
      <w:r>
        <w:t xml:space="preserve"> (as given by </w:t>
      </w:r>
      <w:r w:rsidRPr="000C1D07">
        <w:t xml:space="preserve">TIP4P/2005 </w:t>
      </w:r>
      <w:r>
        <w:t xml:space="preserve">model). The </w:t>
      </w:r>
      <w:r w:rsidRPr="009E0B8E">
        <w:t>long-range Coulombic interactions</w:t>
      </w:r>
      <w:r>
        <w:t xml:space="preserve"> are computed in </w:t>
      </w:r>
      <w:r w:rsidRPr="00732B06">
        <w:t>pppm</w:t>
      </w:r>
      <w:r>
        <w:t xml:space="preserve"> (</w:t>
      </w:r>
      <w:r w:rsidRPr="00ED7E15">
        <w:t>particle-particle particle-mesh</w:t>
      </w:r>
      <w:r>
        <w:t xml:space="preserve">) </w:t>
      </w:r>
      <w:r w:rsidRPr="00732B06">
        <w:t>/</w:t>
      </w:r>
      <w:r>
        <w:t xml:space="preserve"> TIP4P </w:t>
      </w:r>
      <w:r w:rsidRPr="00022C5E">
        <w:rPr>
          <w:i/>
          <w:iCs/>
        </w:rPr>
        <w:t>K</w:t>
      </w:r>
      <w:r>
        <w:t xml:space="preserve">-space where </w:t>
      </w:r>
      <w:r w:rsidRPr="00732B06">
        <w:t>relative error in forces</w:t>
      </w:r>
      <w:r>
        <w:t xml:space="preserve"> is 10</w:t>
      </w:r>
      <w:r w:rsidRPr="00022C5E">
        <w:rPr>
          <w:vertAlign w:val="superscript"/>
        </w:rPr>
        <w:t>-4</w:t>
      </w:r>
      <w:r>
        <w:t xml:space="preserve">. The seed number is </w:t>
      </w:r>
      <w:r w:rsidRPr="000C1D07">
        <w:t>880713</w:t>
      </w:r>
      <w:r>
        <w:t xml:space="preserve"> for reproducibility. W</w:t>
      </w:r>
      <w:r w:rsidRPr="00255A53">
        <w:t>e consider</w:t>
      </w:r>
      <w:r>
        <w:t xml:space="preserve"> a squared</w:t>
      </w:r>
      <w:bookmarkStart w:id="6" w:name="_Hlk108786125"/>
      <w:r>
        <w:t xml:space="preserve"> nanoconfinement </w:t>
      </w:r>
      <w:bookmarkEnd w:id="6"/>
      <w:r>
        <w:t xml:space="preserve">as shown in </w:t>
      </w:r>
      <w:r>
        <w:fldChar w:fldCharType="begin"/>
      </w:r>
      <w:r>
        <w:instrText xml:space="preserve"> REF _Ref107775598 \h </w:instrText>
      </w:r>
      <w:r>
        <w:fldChar w:fldCharType="separate"/>
      </w:r>
      <w:r>
        <w:t xml:space="preserve">Fig. </w:t>
      </w:r>
      <w:r>
        <w:rPr>
          <w:noProof/>
        </w:rPr>
        <w:t>5</w:t>
      </w:r>
      <w:r>
        <w:fldChar w:fldCharType="end"/>
      </w:r>
      <w:r>
        <w:t xml:space="preserve">. We induce the stretching and pressure dropdown within liquid body via moving system boundary (expanding) from its rightmost side. In order to bring the system to its equilibrium state, we perform dynamics under </w:t>
      </w:r>
      <w:bookmarkStart w:id="7" w:name="_Hlk108954372"/>
      <w:r w:rsidRPr="00913ECC">
        <w:t>microcanonical ensemble</w:t>
      </w:r>
      <w:bookmarkEnd w:id="7"/>
      <w:r>
        <w:t xml:space="preserve"> (</w:t>
      </w:r>
      <w:r w:rsidRPr="00447516">
        <w:rPr>
          <w:b/>
          <w:bCs/>
          <w:i/>
          <w:iCs/>
        </w:rPr>
        <w:t>NVE</w:t>
      </w:r>
      <w:r>
        <w:t xml:space="preserve">: </w:t>
      </w:r>
      <w:r w:rsidRPr="00913ECC">
        <w:t>constant number</w:t>
      </w:r>
      <w:r>
        <w:t xml:space="preserve"> </w:t>
      </w:r>
      <w:r w:rsidRPr="00447516">
        <w:rPr>
          <w:b/>
          <w:bCs/>
          <w:i/>
          <w:iCs/>
        </w:rPr>
        <w:t>N</w:t>
      </w:r>
      <w:r w:rsidRPr="00913ECC">
        <w:t>, volume</w:t>
      </w:r>
      <w:r>
        <w:t xml:space="preserve"> </w:t>
      </w:r>
      <w:r w:rsidRPr="00447516">
        <w:rPr>
          <w:b/>
          <w:bCs/>
          <w:i/>
          <w:iCs/>
        </w:rPr>
        <w:t>V</w:t>
      </w:r>
      <w:r w:rsidRPr="00913ECC">
        <w:t>, and energy</w:t>
      </w:r>
      <w:r>
        <w:t xml:space="preserve"> </w:t>
      </w:r>
      <w:r w:rsidRPr="00447516">
        <w:rPr>
          <w:b/>
          <w:bCs/>
          <w:i/>
          <w:iCs/>
        </w:rPr>
        <w:t>E</w:t>
      </w:r>
      <w:r w:rsidRPr="00913ECC">
        <w:t>)</w:t>
      </w:r>
      <w:r>
        <w:t xml:space="preserve"> for 1ns. In order to retain the system at temperature of interest, </w:t>
      </w:r>
      <w:r w:rsidRPr="00447516">
        <w:rPr>
          <w:b/>
          <w:bCs/>
          <w:i/>
          <w:iCs/>
        </w:rPr>
        <w:t>T</w:t>
      </w:r>
      <w:r>
        <w:t xml:space="preserve"> = 300 </w:t>
      </w:r>
      <w:r w:rsidRPr="00447516">
        <w:rPr>
          <w:i/>
          <w:iCs/>
        </w:rPr>
        <w:t>K</w:t>
      </w:r>
      <w:r>
        <w:t xml:space="preserve">, we employ </w:t>
      </w:r>
      <w:r>
        <w:lastRenderedPageBreak/>
        <w:t xml:space="preserve">a </w:t>
      </w:r>
      <w:r w:rsidRPr="00913ECC">
        <w:t>Berendsen thermostat</w:t>
      </w:r>
      <w:r>
        <w:t xml:space="preserve"> applied at every 0.1 picoseconds and t</w:t>
      </w:r>
      <w:r w:rsidRPr="00A34FEB">
        <w:t>he</w:t>
      </w:r>
      <w:r>
        <w:t xml:space="preserve"> </w:t>
      </w:r>
      <w:r w:rsidRPr="00A34FEB">
        <w:t>Stoermer</w:t>
      </w:r>
      <w:r>
        <w:t>–</w:t>
      </w:r>
      <w:r w:rsidRPr="00A34FEB">
        <w:t>Verlet</w:t>
      </w:r>
      <w:r>
        <w:t xml:space="preserve"> </w:t>
      </w:r>
      <w:r w:rsidRPr="00A34FEB">
        <w:t>time integration</w:t>
      </w:r>
      <w:r>
        <w:rPr>
          <w:rStyle w:val="FootnoteReference"/>
        </w:rPr>
        <w:footnoteReference w:id="11"/>
      </w:r>
      <w:r w:rsidRPr="00A34FEB">
        <w:t xml:space="preserve"> algorithm</w:t>
      </w:r>
      <w:r>
        <w:t xml:space="preserve"> to</w:t>
      </w:r>
      <w:r w:rsidRPr="00172B7E">
        <w:t xml:space="preserve"> </w:t>
      </w:r>
      <w:r>
        <w:t xml:space="preserve">calculate </w:t>
      </w:r>
      <w:r w:rsidRPr="00172B7E">
        <w:t>positions and velocities</w:t>
      </w:r>
      <w:r>
        <w:t xml:space="preserve"> at every timestep (</w:t>
      </w:r>
      <w:r w:rsidRPr="00447516">
        <w:rPr>
          <w:i/>
          <w:iCs/>
        </w:rPr>
        <w:t>dt</w:t>
      </w:r>
      <w:r>
        <w:t xml:space="preserve"> = 1 femtosecond). It worth to note that the </w:t>
      </w:r>
      <w:r w:rsidRPr="006C3770">
        <w:t>microcanonical ensemble</w:t>
      </w:r>
      <w:r>
        <w:t xml:space="preserve"> essentially assumes the system is isolated and no energy exchange with the environment may occur, so that the energy is conserved. This (isolated system) is a valid assumption and implementation for current study </w:t>
      </w:r>
      <w:bookmarkStart w:id="8" w:name="_Hlk108954883"/>
      <w:r>
        <w:t xml:space="preserve">because possible local thermal and pressure variations </w:t>
      </w:r>
      <w:bookmarkEnd w:id="8"/>
      <w:r>
        <w:t>due to bubble formation are not that significant to results in an energy exchange with environment over system boundaries but only could create plausible local thermocapillary movements</w:t>
      </w:r>
      <w:r>
        <w:rPr>
          <w:rStyle w:val="FootnoteReference"/>
        </w:rPr>
        <w:footnoteReference w:id="12"/>
      </w:r>
      <w:r>
        <w:t xml:space="preserve">. Furthermore, the timescale (duration) of such </w:t>
      </w:r>
      <w:r w:rsidRPr="00255D5B">
        <w:t>variations</w:t>
      </w:r>
      <w:r>
        <w:t xml:space="preserve"> is at range of nanoseconds</w:t>
      </w:r>
      <w:r>
        <w:rPr>
          <w:rStyle w:val="FootnoteReference"/>
        </w:rPr>
        <w:footnoteReference w:id="13"/>
      </w:r>
      <w:r>
        <w:t xml:space="preserve"> which is well below the threshold of thermal response in majority of materials forming nanoconfinements (thermal conductivity values in </w:t>
      </w:r>
      <w:r w:rsidRPr="00B9723E">
        <w:rPr>
          <w:b/>
          <w:bCs/>
          <w:i/>
          <w:iCs/>
        </w:rPr>
        <w:t>W</w:t>
      </w:r>
      <w:r w:rsidRPr="007E03CB">
        <w:t>/</w:t>
      </w:r>
      <w:r w:rsidRPr="00B9723E">
        <w:rPr>
          <w:b/>
          <w:bCs/>
          <w:i/>
          <w:iCs/>
        </w:rPr>
        <w:t>mK</w:t>
      </w:r>
      <w:r>
        <w:t xml:space="preserve">: cellulose = </w:t>
      </w:r>
      <w:r w:rsidRPr="007E03CB">
        <w:t>0.040</w:t>
      </w:r>
      <w:r>
        <w:rPr>
          <w:rStyle w:val="FootnoteReference"/>
        </w:rPr>
        <w:footnoteReference w:id="14"/>
      </w:r>
      <w:r>
        <w:t xml:space="preserve">, silica = </w:t>
      </w:r>
      <w:r w:rsidRPr="007E03CB">
        <w:t>1.31</w:t>
      </w:r>
      <w:r>
        <w:rPr>
          <w:rStyle w:val="FootnoteReference"/>
        </w:rPr>
        <w:footnoteReference w:id="15"/>
      </w:r>
      <w:r>
        <w:t>, soil = 0.2</w:t>
      </w:r>
      <w:r>
        <w:rPr>
          <w:rStyle w:val="FootnoteReference"/>
        </w:rPr>
        <w:footnoteReference w:id="16"/>
      </w:r>
      <w:r w:rsidRPr="001424A2">
        <w:rPr>
          <w:vertAlign w:val="superscript"/>
        </w:rPr>
        <w:t xml:space="preserve">, </w:t>
      </w:r>
      <w:r>
        <w:rPr>
          <w:rStyle w:val="FootnoteReference"/>
        </w:rPr>
        <w:footnoteReference w:id="17"/>
      </w:r>
      <w:r>
        <w:t xml:space="preserve">). </w:t>
      </w:r>
    </w:p>
    <w:p w14:paraId="57705D44" w14:textId="77777777" w:rsidR="00166A10" w:rsidRDefault="00166A10" w:rsidP="00166A10">
      <w:pPr>
        <w:tabs>
          <w:tab w:val="num" w:pos="720"/>
        </w:tabs>
      </w:pPr>
      <w:r>
        <w:t xml:space="preserve">We perform two separate set of computational experiments following equilibrating the system. </w:t>
      </w:r>
    </w:p>
    <w:p w14:paraId="0CB6DC50" w14:textId="77777777" w:rsidR="00166A10" w:rsidRDefault="00166A10" w:rsidP="00166A10">
      <w:r w:rsidRPr="00F605C3">
        <w:rPr>
          <w:b/>
          <w:bCs/>
          <w:i/>
          <w:iCs/>
        </w:rPr>
        <w:t>Experiment A</w:t>
      </w:r>
      <w:r>
        <w:rPr>
          <w:b/>
          <w:bCs/>
          <w:i/>
          <w:iCs/>
        </w:rPr>
        <w:t xml:space="preserve">1 </w:t>
      </w:r>
      <w:r>
        <w:t xml:space="preserve">– entrapped bubble in absent of pressure dropdown: We insert a single bubble of radius </w:t>
      </w:r>
      <w:r w:rsidRPr="00527404">
        <w:rPr>
          <w:i/>
          <w:iCs/>
        </w:rPr>
        <w:t>R</w:t>
      </w:r>
      <w:r>
        <w:t xml:space="preserve"> = 1, 2, 3, 5 Å </w:t>
      </w:r>
      <w:proofErr w:type="spellStart"/>
      <w:r>
        <w:t>centred</w:t>
      </w:r>
      <w:proofErr w:type="spellEnd"/>
      <w:r>
        <w:t xml:space="preserve"> at different locations </w:t>
      </w:r>
      <w:r w:rsidRPr="00527404">
        <w:rPr>
          <w:i/>
          <w:iCs/>
        </w:rPr>
        <w:t>x</w:t>
      </w:r>
      <w:r>
        <w:t xml:space="preserve"> = </w:t>
      </w:r>
      <w:r w:rsidRPr="00527404">
        <w:rPr>
          <w:i/>
          <w:iCs/>
        </w:rPr>
        <w:t>α</w:t>
      </w:r>
      <w:r>
        <w:t>×</w:t>
      </w:r>
      <w:r w:rsidRPr="00527404">
        <w:rPr>
          <w:i/>
          <w:iCs/>
        </w:rPr>
        <w:t>L</w:t>
      </w:r>
      <w:r>
        <w:t xml:space="preserve">/2, </w:t>
      </w:r>
      <w:r w:rsidRPr="00527404">
        <w:rPr>
          <w:i/>
          <w:iCs/>
        </w:rPr>
        <w:t>y</w:t>
      </w:r>
      <w:r>
        <w:t xml:space="preserve"> = </w:t>
      </w:r>
      <w:r w:rsidRPr="00527404">
        <w:rPr>
          <w:i/>
          <w:iCs/>
        </w:rPr>
        <w:t>β</w:t>
      </w:r>
      <w:r>
        <w:t>×</w:t>
      </w:r>
      <w:r w:rsidRPr="00527404">
        <w:rPr>
          <w:i/>
          <w:iCs/>
        </w:rPr>
        <w:t>W</w:t>
      </w:r>
      <w:r>
        <w:t xml:space="preserve">/2, </w:t>
      </w:r>
      <w:r w:rsidRPr="00527404">
        <w:rPr>
          <w:i/>
          <w:iCs/>
        </w:rPr>
        <w:t>z</w:t>
      </w:r>
      <w:r>
        <w:t xml:space="preserve"> = </w:t>
      </w:r>
      <w:proofErr w:type="spellStart"/>
      <w:r w:rsidRPr="00527404">
        <w:rPr>
          <w:i/>
          <w:iCs/>
        </w:rPr>
        <w:t>γ</w:t>
      </w:r>
      <w:r>
        <w:t>×</w:t>
      </w:r>
      <w:r w:rsidRPr="00527404">
        <w:rPr>
          <w:i/>
          <w:iCs/>
        </w:rPr>
        <w:t>H</w:t>
      </w:r>
      <w:proofErr w:type="spellEnd"/>
      <w:r>
        <w:t xml:space="preserve">/2, where </w:t>
      </w:r>
      <w:r w:rsidRPr="00527404">
        <w:rPr>
          <w:i/>
          <w:iCs/>
        </w:rPr>
        <w:t>L</w:t>
      </w:r>
      <w:r>
        <w:t xml:space="preserve">, </w:t>
      </w:r>
      <w:r w:rsidRPr="00527404">
        <w:rPr>
          <w:i/>
          <w:iCs/>
        </w:rPr>
        <w:t>W</w:t>
      </w:r>
      <w:r>
        <w:t xml:space="preserve"> and </w:t>
      </w:r>
      <w:r w:rsidRPr="00527404">
        <w:rPr>
          <w:i/>
          <w:iCs/>
        </w:rPr>
        <w:t>H</w:t>
      </w:r>
      <w:r>
        <w:t xml:space="preserve"> are the length, width, and heights of </w:t>
      </w:r>
      <w:r w:rsidRPr="00C01750">
        <w:t>nanoconfinement</w:t>
      </w:r>
      <w:r>
        <w:t xml:space="preserve">, respectively as shown in </w:t>
      </w:r>
      <w:r>
        <w:fldChar w:fldCharType="begin"/>
      </w:r>
      <w:r>
        <w:instrText xml:space="preserve"> REF _Ref107775598 \h </w:instrText>
      </w:r>
      <w:r>
        <w:fldChar w:fldCharType="separate"/>
      </w:r>
      <w:r>
        <w:t xml:space="preserve">Fig. </w:t>
      </w:r>
      <w:r>
        <w:rPr>
          <w:noProof/>
        </w:rPr>
        <w:t>5</w:t>
      </w:r>
      <w:r>
        <w:fldChar w:fldCharType="end"/>
      </w:r>
      <w:r>
        <w:t xml:space="preserve">. Parameters </w:t>
      </w:r>
      <w:r w:rsidRPr="00527404">
        <w:rPr>
          <w:i/>
          <w:iCs/>
        </w:rPr>
        <w:t>α</w:t>
      </w:r>
      <w:r>
        <w:t xml:space="preserve">, </w:t>
      </w:r>
      <w:r w:rsidRPr="00527404">
        <w:rPr>
          <w:i/>
          <w:iCs/>
        </w:rPr>
        <w:t>β</w:t>
      </w:r>
      <w:r>
        <w:t xml:space="preserve">, and </w:t>
      </w:r>
      <w:r w:rsidRPr="00527404">
        <w:rPr>
          <w:i/>
          <w:iCs/>
        </w:rPr>
        <w:t>γ</w:t>
      </w:r>
      <w:r>
        <w:t xml:space="preserve">, all can vary as +/- 0.25, +/-0.50, +/-0.75, and +/-1. We perform dynamics under </w:t>
      </w:r>
      <w:r w:rsidRPr="00913ECC">
        <w:t>microcanonical ensemble</w:t>
      </w:r>
      <w:r>
        <w:t xml:space="preserve"> (</w:t>
      </w:r>
      <w:r w:rsidRPr="00447516">
        <w:rPr>
          <w:b/>
          <w:bCs/>
          <w:i/>
          <w:iCs/>
        </w:rPr>
        <w:t>NVE</w:t>
      </w:r>
      <w:r>
        <w:t xml:space="preserve">) for 1ns as mentioned before. </w:t>
      </w:r>
    </w:p>
    <w:p w14:paraId="5E2E9E09" w14:textId="77777777" w:rsidR="00166A10" w:rsidRDefault="00166A10" w:rsidP="00166A10">
      <w:pPr>
        <w:tabs>
          <w:tab w:val="num" w:pos="720"/>
        </w:tabs>
      </w:pPr>
      <w:r w:rsidRPr="00F605C3">
        <w:rPr>
          <w:b/>
          <w:bCs/>
          <w:i/>
          <w:iCs/>
        </w:rPr>
        <w:t>Experiment A</w:t>
      </w:r>
      <w:r>
        <w:rPr>
          <w:b/>
          <w:bCs/>
          <w:i/>
          <w:iCs/>
        </w:rPr>
        <w:t xml:space="preserve">2 </w:t>
      </w:r>
      <w:r>
        <w:t xml:space="preserve">– entrapped bubble in presence of pressure dropdown: We induce a pressure dropdown by expanding the system boundary on the rightmost side as shown in </w:t>
      </w:r>
      <w:r>
        <w:fldChar w:fldCharType="begin"/>
      </w:r>
      <w:r>
        <w:instrText xml:space="preserve"> REF _Ref107775598 \h </w:instrText>
      </w:r>
      <w:r>
        <w:fldChar w:fldCharType="separate"/>
      </w:r>
      <w:r>
        <w:t xml:space="preserve">Fig. </w:t>
      </w:r>
      <w:r>
        <w:rPr>
          <w:noProof/>
        </w:rPr>
        <w:t>5</w:t>
      </w:r>
      <w:r>
        <w:fldChar w:fldCharType="end"/>
      </w:r>
      <w:r>
        <w:t xml:space="preserve"> (middle). We perform the expansion every 0.1 nanoseconds, where each time the system is expanded </w:t>
      </w:r>
      <w:r w:rsidRPr="00F605C3">
        <w:rPr>
          <w:i/>
          <w:iCs/>
        </w:rPr>
        <w:t>l</w:t>
      </w:r>
      <w:r>
        <w:t xml:space="preserve"> Angstroms (</w:t>
      </w:r>
      <w:r w:rsidRPr="00F605C3">
        <w:rPr>
          <w:b/>
          <w:bCs/>
        </w:rPr>
        <w:t>Å</w:t>
      </w:r>
      <w:r>
        <w:t xml:space="preserve">), concluding an expansion rate of </w:t>
      </w:r>
      <w:r w:rsidRPr="00F605C3">
        <w:rPr>
          <w:b/>
          <w:bCs/>
          <w:i/>
          <w:iCs/>
        </w:rPr>
        <w:t>l</w:t>
      </w:r>
      <w:r>
        <w:t xml:space="preserve"> </w:t>
      </w:r>
      <w:r w:rsidRPr="00F605C3">
        <w:rPr>
          <w:b/>
          <w:bCs/>
        </w:rPr>
        <w:t>m</w:t>
      </w:r>
      <w:r>
        <w:t>/</w:t>
      </w:r>
      <w:r w:rsidRPr="00F605C3">
        <w:rPr>
          <w:b/>
          <w:bCs/>
        </w:rPr>
        <w:t>s</w:t>
      </w:r>
      <w:r>
        <w:t xml:space="preserve">. We examine </w:t>
      </w:r>
      <w:r w:rsidRPr="00F605C3">
        <w:rPr>
          <w:b/>
          <w:bCs/>
          <w:i/>
          <w:iCs/>
        </w:rPr>
        <w:t>l</w:t>
      </w:r>
      <w:r>
        <w:t xml:space="preserve"> = </w:t>
      </w:r>
      <w:r w:rsidRPr="00F605C3">
        <w:rPr>
          <w:color w:val="7030A0"/>
        </w:rPr>
        <w:t>0.01, 0.1, 0.5</w:t>
      </w:r>
      <w:r>
        <w:t xml:space="preserve">, </w:t>
      </w:r>
      <w:r w:rsidRPr="00F605C3">
        <w:rPr>
          <w:b/>
          <w:bCs/>
        </w:rPr>
        <w:t>1</w:t>
      </w:r>
      <w:r w:rsidRPr="00F605C3">
        <w:rPr>
          <w:color w:val="7030A0"/>
        </w:rPr>
        <w:t>, 2</w:t>
      </w:r>
      <w:r>
        <w:t xml:space="preserve">. We perform dynamics under </w:t>
      </w:r>
      <w:r w:rsidRPr="00913ECC">
        <w:t>microcanonical ensemble</w:t>
      </w:r>
      <w:r>
        <w:t xml:space="preserve"> (</w:t>
      </w:r>
      <w:r w:rsidRPr="00447516">
        <w:rPr>
          <w:b/>
          <w:bCs/>
          <w:i/>
          <w:iCs/>
        </w:rPr>
        <w:t>NVE</w:t>
      </w:r>
      <w:r>
        <w:t>) for 1ns</w:t>
      </w:r>
      <w:r w:rsidRPr="00263218">
        <w:t xml:space="preserve"> </w:t>
      </w:r>
      <w:r>
        <w:t xml:space="preserve">as mentioned before. </w:t>
      </w:r>
    </w:p>
    <w:tbl>
      <w:tblPr>
        <w:tblStyle w:val="TableGrid"/>
        <w:tblW w:w="10064" w:type="dxa"/>
        <w:jc w:val="center"/>
        <w:tblLook w:val="04A0" w:firstRow="1" w:lastRow="0" w:firstColumn="1" w:lastColumn="0" w:noHBand="0" w:noVBand="1"/>
      </w:tblPr>
      <w:tblGrid>
        <w:gridCol w:w="10064"/>
      </w:tblGrid>
      <w:tr w:rsidR="00166A10" w14:paraId="06AB9B2C" w14:textId="77777777" w:rsidTr="0086519D">
        <w:trPr>
          <w:trHeight w:val="64"/>
          <w:jc w:val="center"/>
        </w:trPr>
        <w:tc>
          <w:tcPr>
            <w:tcW w:w="10064" w:type="dxa"/>
            <w:vAlign w:val="center"/>
          </w:tcPr>
          <w:p w14:paraId="3D71A938" w14:textId="77777777" w:rsidR="00166A10" w:rsidRDefault="00166A10" w:rsidP="0086519D">
            <w:pPr>
              <w:spacing w:line="240" w:lineRule="auto"/>
              <w:rPr>
                <w:b/>
                <w:bCs/>
                <w:sz w:val="20"/>
                <w:szCs w:val="20"/>
              </w:rPr>
            </w:pPr>
          </w:p>
          <w:p w14:paraId="4C759D0A" w14:textId="77777777" w:rsidR="00166A10" w:rsidRDefault="00166A10" w:rsidP="0086519D">
            <w:pPr>
              <w:spacing w:line="240" w:lineRule="auto"/>
              <w:jc w:val="center"/>
              <w:rPr>
                <w:b/>
                <w:bCs/>
                <w:sz w:val="20"/>
                <w:szCs w:val="20"/>
              </w:rPr>
            </w:pPr>
            <w:r>
              <w:rPr>
                <w:b/>
                <w:bCs/>
                <w:noProof/>
                <w:sz w:val="20"/>
                <w:szCs w:val="20"/>
              </w:rPr>
              <w:lastRenderedPageBreak/>
              <w:drawing>
                <wp:inline distT="0" distB="0" distL="0" distR="0" wp14:anchorId="42413A02" wp14:editId="5B5B3BA3">
                  <wp:extent cx="5731510" cy="1887855"/>
                  <wp:effectExtent l="0" t="0" r="2540" b="0"/>
                  <wp:docPr id="51" name="Picture 5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87855"/>
                          </a:xfrm>
                          <a:prstGeom prst="rect">
                            <a:avLst/>
                          </a:prstGeom>
                        </pic:spPr>
                      </pic:pic>
                    </a:graphicData>
                  </a:graphic>
                </wp:inline>
              </w:drawing>
            </w:r>
          </w:p>
          <w:p w14:paraId="57165E5A" w14:textId="77777777" w:rsidR="00166A10" w:rsidRDefault="00166A10" w:rsidP="0086519D">
            <w:pPr>
              <w:spacing w:line="240" w:lineRule="auto"/>
              <w:jc w:val="center"/>
              <w:rPr>
                <w:b/>
                <w:bCs/>
                <w:sz w:val="20"/>
                <w:szCs w:val="20"/>
              </w:rPr>
            </w:pPr>
          </w:p>
          <w:p w14:paraId="102E74BF" w14:textId="77777777" w:rsidR="00166A10" w:rsidRDefault="00166A10" w:rsidP="0086519D">
            <w:pPr>
              <w:spacing w:line="240" w:lineRule="auto"/>
              <w:jc w:val="center"/>
              <w:rPr>
                <w:b/>
                <w:bCs/>
                <w:sz w:val="20"/>
                <w:szCs w:val="20"/>
              </w:rPr>
            </w:pPr>
          </w:p>
          <w:p w14:paraId="614172E4" w14:textId="77777777" w:rsidR="00166A10" w:rsidRDefault="00166A10" w:rsidP="0086519D">
            <w:pPr>
              <w:spacing w:line="240" w:lineRule="auto"/>
              <w:jc w:val="center"/>
              <w:rPr>
                <w:b/>
                <w:bCs/>
                <w:sz w:val="20"/>
                <w:szCs w:val="20"/>
              </w:rPr>
            </w:pPr>
          </w:p>
          <w:p w14:paraId="26E174D0" w14:textId="77777777" w:rsidR="00166A10" w:rsidRDefault="00166A10" w:rsidP="0086519D">
            <w:pPr>
              <w:spacing w:line="240" w:lineRule="auto"/>
              <w:jc w:val="center"/>
              <w:rPr>
                <w:b/>
                <w:bCs/>
                <w:sz w:val="20"/>
                <w:szCs w:val="20"/>
              </w:rPr>
            </w:pPr>
          </w:p>
          <w:p w14:paraId="324B1D30" w14:textId="77777777" w:rsidR="00166A10" w:rsidRPr="00287CC4" w:rsidRDefault="00166A10" w:rsidP="0086519D">
            <w:pPr>
              <w:spacing w:line="240" w:lineRule="auto"/>
              <w:jc w:val="center"/>
              <w:rPr>
                <w:b/>
                <w:bCs/>
                <w:sz w:val="20"/>
                <w:szCs w:val="20"/>
              </w:rPr>
            </w:pPr>
          </w:p>
        </w:tc>
      </w:tr>
      <w:tr w:rsidR="00166A10" w14:paraId="644B718F" w14:textId="77777777" w:rsidTr="0086519D">
        <w:trPr>
          <w:jc w:val="center"/>
        </w:trPr>
        <w:tc>
          <w:tcPr>
            <w:tcW w:w="10064" w:type="dxa"/>
            <w:vAlign w:val="center"/>
          </w:tcPr>
          <w:p w14:paraId="006CAD92" w14:textId="77777777" w:rsidR="00166A10" w:rsidRDefault="00166A10" w:rsidP="0086519D">
            <w:pPr>
              <w:pStyle w:val="Caption"/>
            </w:pPr>
            <w:bookmarkStart w:id="9" w:name="_Ref107775598"/>
            <w:r>
              <w:lastRenderedPageBreak/>
              <w:t xml:space="preserve">Fig. </w:t>
            </w:r>
            <w:r>
              <w:fldChar w:fldCharType="begin"/>
            </w:r>
            <w:r>
              <w:instrText xml:space="preserve"> SEQ Fig. \* ARABIC </w:instrText>
            </w:r>
            <w:r>
              <w:fldChar w:fldCharType="separate"/>
            </w:r>
            <w:r>
              <w:rPr>
                <w:noProof/>
              </w:rPr>
              <w:t>5</w:t>
            </w:r>
            <w:r>
              <w:rPr>
                <w:noProof/>
              </w:rPr>
              <w:fldChar w:fldCharType="end"/>
            </w:r>
            <w:bookmarkEnd w:id="9"/>
            <w:r>
              <w:t xml:space="preserve">. </w:t>
            </w:r>
            <w:r w:rsidRPr="005D1C38">
              <w:t xml:space="preserve">Schematic of </w:t>
            </w:r>
            <w:r>
              <w:t>nanoconfinement (top) as well as entrapped bubble experiments. Bottom shows partitioning of nanoconfinement for data postprocessing</w:t>
            </w:r>
          </w:p>
        </w:tc>
      </w:tr>
    </w:tbl>
    <w:p w14:paraId="3D506BA5" w14:textId="77777777" w:rsidR="00166A10" w:rsidRDefault="00166A10" w:rsidP="00166A10"/>
    <w:p w14:paraId="7CD493A2" w14:textId="77777777" w:rsidR="00166A10" w:rsidRDefault="00166A10" w:rsidP="00166A10"/>
    <w:p w14:paraId="289A139E" w14:textId="77777777" w:rsidR="00166A10" w:rsidRDefault="00166A10" w:rsidP="00166A10"/>
    <w:p w14:paraId="0E7D156B" w14:textId="77777777" w:rsidR="00166A10" w:rsidRDefault="00166A10" w:rsidP="00166A10"/>
    <w:tbl>
      <w:tblPr>
        <w:tblStyle w:val="TableGrid"/>
        <w:tblW w:w="8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998"/>
        <w:gridCol w:w="2987"/>
      </w:tblGrid>
      <w:tr w:rsidR="00166A10" w14:paraId="205E93FA" w14:textId="77777777" w:rsidTr="0086519D">
        <w:trPr>
          <w:jc w:val="center"/>
        </w:trPr>
        <w:tc>
          <w:tcPr>
            <w:tcW w:w="8642" w:type="dxa"/>
            <w:gridSpan w:val="3"/>
            <w:vAlign w:val="center"/>
          </w:tcPr>
          <w:p w14:paraId="56B5DB8B" w14:textId="77777777" w:rsidR="00166A10" w:rsidRDefault="00166A10" w:rsidP="0086519D">
            <w:pPr>
              <w:spacing w:line="240" w:lineRule="auto"/>
              <w:jc w:val="center"/>
            </w:pPr>
            <w:r>
              <w:rPr>
                <w:noProof/>
              </w:rPr>
              <mc:AlternateContent>
                <mc:Choice Requires="wps">
                  <w:drawing>
                    <wp:anchor distT="0" distB="0" distL="114300" distR="114300" simplePos="0" relativeHeight="251659264" behindDoc="0" locked="0" layoutInCell="1" allowOverlap="1" wp14:anchorId="25A47769" wp14:editId="3185BF9A">
                      <wp:simplePos x="0" y="0"/>
                      <wp:positionH relativeFrom="column">
                        <wp:posOffset>4407535</wp:posOffset>
                      </wp:positionH>
                      <wp:positionV relativeFrom="paragraph">
                        <wp:posOffset>600075</wp:posOffset>
                      </wp:positionV>
                      <wp:extent cx="335915" cy="36385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335915" cy="363855"/>
                              </a:xfrm>
                              <a:prstGeom prst="rect">
                                <a:avLst/>
                              </a:prstGeom>
                              <a:noFill/>
                              <a:ln w="6350">
                                <a:noFill/>
                              </a:ln>
                            </wps:spPr>
                            <wps:txbx>
                              <w:txbxContent>
                                <w:p w14:paraId="302895BE" w14:textId="77777777" w:rsidR="00166A10" w:rsidRPr="00B84F67" w:rsidRDefault="00166A10" w:rsidP="00166A10">
                                  <w:pPr>
                                    <w:rPr>
                                      <w:b/>
                                      <w:bCs/>
                                      <w:sz w:val="20"/>
                                      <w:szCs w:val="20"/>
                                    </w:rPr>
                                  </w:pPr>
                                  <w:r w:rsidRPr="00B84F67">
                                    <w:rPr>
                                      <w:b/>
                                      <w:bCs/>
                                      <w:sz w:val="20"/>
                                      <w:szCs w:val="20"/>
                                    </w:rPr>
                                    <w:t>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5A47769" id="_x0000_t202" coordsize="21600,21600" o:spt="202" path="m,l,21600r21600,l21600,xe">
                      <v:stroke joinstyle="miter"/>
                      <v:path gradientshapeok="t" o:connecttype="rect"/>
                    </v:shapetype>
                    <v:shape id="Text Box 186" o:spid="_x0000_s1026" type="#_x0000_t202" style="position:absolute;left:0;text-align:left;margin-left:347.05pt;margin-top:47.25pt;width:26.4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" filled="f" stroked="f" strokeweight=".5pt">
                      <v:textbox>
                        <w:txbxContent>
                          <w:p w14:paraId="302895BE" w14:textId="77777777" w:rsidR="00166A10" w:rsidRPr="00B84F67" w:rsidRDefault="00166A10" w:rsidP="00166A10">
                            <w:pPr>
                              <w:rPr>
                                <w:b/>
                                <w:bCs/>
                                <w:sz w:val="20"/>
                                <w:szCs w:val="20"/>
                              </w:rPr>
                            </w:pPr>
                            <w:r w:rsidRPr="00B84F67">
                              <w:rPr>
                                <w:b/>
                                <w:bCs/>
                                <w:sz w:val="20"/>
                                <w:szCs w:val="20"/>
                              </w:rPr>
                              <w:t>ξ</w:t>
                            </w:r>
                          </w:p>
                        </w:txbxContent>
                      </v:textbox>
                    </v:shape>
                  </w:pict>
                </mc:Fallback>
              </mc:AlternateContent>
            </w:r>
            <w:r>
              <w:rPr>
                <w:noProof/>
              </w:rPr>
              <mc:AlternateContent>
                <mc:Choice Requires="wpg">
                  <w:drawing>
                    <wp:inline distT="0" distB="0" distL="0" distR="0" wp14:anchorId="73144338" wp14:editId="6B63B819">
                      <wp:extent cx="4159885" cy="1749680"/>
                      <wp:effectExtent l="0" t="0" r="0" b="3175"/>
                      <wp:docPr id="137" name="Group 137"/>
                      <wp:cNvGraphicFramePr/>
                      <a:graphic xmlns:a="http://schemas.openxmlformats.org/drawingml/2006/main">
                        <a:graphicData uri="http://schemas.microsoft.com/office/word/2010/wordprocessingGroup">
                          <wpg:wgp>
                            <wpg:cNvGrpSpPr/>
                            <wpg:grpSpPr>
                              <a:xfrm>
                                <a:off x="0" y="0"/>
                                <a:ext cx="4159885" cy="1749680"/>
                                <a:chOff x="0" y="0"/>
                                <a:chExt cx="4159885" cy="1749680"/>
                              </a:xfrm>
                            </wpg:grpSpPr>
                            <wpg:grpSp>
                              <wpg:cNvPr id="136" name="Group 136"/>
                              <wpg:cNvGrpSpPr/>
                              <wpg:grpSpPr>
                                <a:xfrm>
                                  <a:off x="1525870" y="1036647"/>
                                  <a:ext cx="1309297" cy="297233"/>
                                  <a:chOff x="0" y="0"/>
                                  <a:chExt cx="1309297" cy="297233"/>
                                </a:xfrm>
                              </wpg:grpSpPr>
                              <wps:wsp>
                                <wps:cNvPr id="134" name="Text Box 134"/>
                                <wps:cNvSpPr txBox="1"/>
                                <wps:spPr>
                                  <a:xfrm>
                                    <a:off x="0" y="40438"/>
                                    <a:ext cx="1058330" cy="256795"/>
                                  </a:xfrm>
                                  <a:prstGeom prst="rect">
                                    <a:avLst/>
                                  </a:prstGeom>
                                  <a:noFill/>
                                  <a:ln w="6350">
                                    <a:noFill/>
                                  </a:ln>
                                </wps:spPr>
                                <wps:txbx>
                                  <w:txbxContent>
                                    <w:p w14:paraId="200569C0" w14:textId="77777777" w:rsidR="00166A10" w:rsidRPr="00F553F3" w:rsidRDefault="00166A10" w:rsidP="00166A10">
                                      <w:pPr>
                                        <w:rPr>
                                          <w:b/>
                                          <w:bCs/>
                                          <w:sz w:val="20"/>
                                          <w:szCs w:val="20"/>
                                        </w:rPr>
                                      </w:pPr>
                                      <w:r w:rsidRPr="00F553F3">
                                        <w:rPr>
                                          <w:b/>
                                          <w:bCs/>
                                          <w:sz w:val="20"/>
                                          <w:szCs w:val="20"/>
                                        </w:rPr>
                                        <w:t xml:space="preserve">Curvature </w:t>
                                      </w:r>
                                      <w:r w:rsidRPr="00F553F3">
                                        <w:rPr>
                                          <w:b/>
                                          <w:bCs/>
                                          <w:i/>
                                          <w:iCs/>
                                          <w:sz w:val="20"/>
                                          <w:szCs w:val="20"/>
                                        </w:rPr>
                                        <w:t>w</w:t>
                                      </w:r>
                                      <w:r>
                                        <w:rPr>
                                          <w:b/>
                                          <w:bCs/>
                                          <w:sz w:val="20"/>
                                          <w:szCs w:val="20"/>
                                          <w:vertAlign w:val="subscript"/>
                                        </w:rPr>
                                        <w:t>2</w:t>
                                      </w:r>
                                      <w:r w:rsidRPr="00F553F3">
                                        <w:rPr>
                                          <w:b/>
                                          <w:bCs/>
                                          <w:sz w:val="20"/>
                                          <w:szCs w:val="20"/>
                                        </w:rPr>
                                        <w:t>(</w:t>
                                      </w:r>
                                      <w:r w:rsidRPr="00287CC4">
                                        <w:rPr>
                                          <w:b/>
                                          <w:bCs/>
                                          <w:sz w:val="20"/>
                                          <w:szCs w:val="20"/>
                                        </w:rPr>
                                        <w:t>ξ</w:t>
                                      </w:r>
                                      <w:r w:rsidRPr="00F553F3">
                                        <w:rPr>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Straight Arrow Connector 135"/>
                                <wps:cNvCnPr/>
                                <wps:spPr>
                                  <a:xfrm flipV="1">
                                    <a:off x="1099524" y="0"/>
                                    <a:ext cx="209773" cy="172961"/>
                                  </a:xfrm>
                                  <a:prstGeom prst="straightConnector1">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4159885" cy="1749680"/>
                                  <a:chOff x="0" y="127221"/>
                                  <a:chExt cx="4245997" cy="1786042"/>
                                </a:xfrm>
                              </wpg:grpSpPr>
                              <wpg:grpSp>
                                <wpg:cNvPr id="6" name="Group 6"/>
                                <wpg:cNvGrpSpPr/>
                                <wpg:grpSpPr>
                                  <a:xfrm>
                                    <a:off x="0" y="127221"/>
                                    <a:ext cx="4245997" cy="1786042"/>
                                    <a:chOff x="0" y="127221"/>
                                    <a:chExt cx="4245997" cy="1786042"/>
                                  </a:xfrm>
                                </wpg:grpSpPr>
                                <wpg:grpSp>
                                  <wpg:cNvPr id="7" name="Group 7"/>
                                  <wpg:cNvGrpSpPr/>
                                  <wpg:grpSpPr>
                                    <a:xfrm>
                                      <a:off x="0" y="127221"/>
                                      <a:ext cx="4245997" cy="1786042"/>
                                      <a:chOff x="0" y="127221"/>
                                      <a:chExt cx="4245997" cy="1786042"/>
                                    </a:xfrm>
                                  </wpg:grpSpPr>
                                  <wpg:grpSp>
                                    <wpg:cNvPr id="8" name="Group 8"/>
                                    <wpg:cNvGrpSpPr/>
                                    <wpg:grpSpPr>
                                      <a:xfrm>
                                        <a:off x="0" y="127221"/>
                                        <a:ext cx="4245997" cy="1663660"/>
                                        <a:chOff x="0" y="127221"/>
                                        <a:chExt cx="4245997" cy="1663660"/>
                                      </a:xfrm>
                                    </wpg:grpSpPr>
                                    <wpg:grpSp>
                                      <wpg:cNvPr id="9" name="Group 9"/>
                                      <wpg:cNvGrpSpPr/>
                                      <wpg:grpSpPr>
                                        <a:xfrm>
                                          <a:off x="0" y="127221"/>
                                          <a:ext cx="4245997" cy="1648847"/>
                                          <a:chOff x="0" y="127221"/>
                                          <a:chExt cx="4245997" cy="1648847"/>
                                        </a:xfrm>
                                      </wpg:grpSpPr>
                                      <wpg:grpSp>
                                        <wpg:cNvPr id="15" name="Group 15"/>
                                        <wpg:cNvGrpSpPr/>
                                        <wpg:grpSpPr>
                                          <a:xfrm>
                                            <a:off x="0" y="127221"/>
                                            <a:ext cx="4245997" cy="1648847"/>
                                            <a:chOff x="0" y="0"/>
                                            <a:chExt cx="4245997" cy="1648847"/>
                                          </a:xfrm>
                                        </wpg:grpSpPr>
                                        <wpg:grpSp>
                                          <wpg:cNvPr id="16" name="Group 16"/>
                                          <wpg:cNvGrpSpPr/>
                                          <wpg:grpSpPr>
                                            <a:xfrm>
                                              <a:off x="548640" y="0"/>
                                              <a:ext cx="3697357" cy="1648847"/>
                                              <a:chOff x="0" y="0"/>
                                              <a:chExt cx="3697357" cy="1648847"/>
                                            </a:xfrm>
                                          </wpg:grpSpPr>
                                          <wpg:grpSp>
                                            <wpg:cNvPr id="17" name="Group 17"/>
                                            <wpg:cNvGrpSpPr/>
                                            <wpg:grpSpPr>
                                              <a:xfrm>
                                                <a:off x="0" y="0"/>
                                                <a:ext cx="3156308" cy="1648847"/>
                                                <a:chOff x="0" y="0"/>
                                                <a:chExt cx="3156308" cy="1648847"/>
                                              </a:xfrm>
                                            </wpg:grpSpPr>
                                            <wps:wsp>
                                              <wps:cNvPr id="18" name="Oval 18"/>
                                              <wps:cNvSpPr/>
                                              <wps:spPr>
                                                <a:xfrm>
                                                  <a:off x="2719346" y="413468"/>
                                                  <a:ext cx="436962" cy="818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413468"/>
                                                  <a:ext cx="436962" cy="81898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flipV="1">
                                                  <a:off x="222637" y="0"/>
                                                  <a:ext cx="2703443" cy="675861"/>
                                                </a:xfrm>
                                                <a:prstGeom prst="arc">
                                                  <a:avLst>
                                                    <a:gd name="adj1" fmla="val 11020094"/>
                                                    <a:gd name="adj2" fmla="val 2138233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2637" y="973207"/>
                                                  <a:ext cx="2703195" cy="675640"/>
                                                </a:xfrm>
                                                <a:prstGeom prst="arc">
                                                  <a:avLst>
                                                    <a:gd name="adj1" fmla="val 11020094"/>
                                                    <a:gd name="adj2" fmla="val 2138233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Connector 22"/>
                                            <wps:cNvCnPr/>
                                            <wps:spPr>
                                              <a:xfrm>
                                                <a:off x="222637" y="811033"/>
                                                <a:ext cx="2703443"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926080" y="811033"/>
                                                <a:ext cx="771277" cy="0"/>
                                              </a:xfrm>
                                              <a:prstGeom prst="line">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Straight Connector 24"/>
                                          <wps:cNvCnPr/>
                                          <wps:spPr>
                                            <a:xfrm>
                                              <a:off x="0" y="811033"/>
                                              <a:ext cx="770890" cy="0"/>
                                            </a:xfrm>
                                            <a:prstGeom prst="line">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s:wsp>
                                        <wps:cNvPr id="127" name="Oval 127"/>
                                        <wps:cNvSpPr/>
                                        <wps:spPr>
                                          <a:xfrm>
                                            <a:off x="1105231" y="731520"/>
                                            <a:ext cx="214685" cy="439934"/>
                                          </a:xfrm>
                                          <a:prstGeom prst="ellipse">
                                            <a:avLst/>
                                          </a:prstGeom>
                                          <a:pattFill prst="pct50">
                                            <a:fgClr>
                                              <a:sysClr val="windowText" lastClr="000000"/>
                                            </a:fgClr>
                                            <a:bgClr>
                                              <a:schemeClr val="bg1"/>
                                            </a:bgClr>
                                          </a:patt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 name="Freeform: Shape 128"/>
                                      <wps:cNvSpPr/>
                                      <wps:spPr>
                                        <a:xfrm>
                                          <a:off x="1025713" y="1007929"/>
                                          <a:ext cx="182779" cy="782952"/>
                                        </a:xfrm>
                                        <a:custGeom>
                                          <a:avLst/>
                                          <a:gdLst>
                                            <a:gd name="connsiteX0" fmla="*/ 250033 w 250033"/>
                                            <a:gd name="connsiteY0" fmla="*/ 0 h 508884"/>
                                            <a:gd name="connsiteX1" fmla="*/ 11494 w 250033"/>
                                            <a:gd name="connsiteY1" fmla="*/ 214685 h 508884"/>
                                            <a:gd name="connsiteX2" fmla="*/ 51251 w 250033"/>
                                            <a:gd name="connsiteY2" fmla="*/ 429371 h 508884"/>
                                            <a:gd name="connsiteX3" fmla="*/ 170520 w 250033"/>
                                            <a:gd name="connsiteY3" fmla="*/ 508884 h 508884"/>
                                          </a:gdLst>
                                          <a:ahLst/>
                                          <a:cxnLst>
                                            <a:cxn ang="0">
                                              <a:pos x="connsiteX0" y="connsiteY0"/>
                                            </a:cxn>
                                            <a:cxn ang="0">
                                              <a:pos x="connsiteX1" y="connsiteY1"/>
                                            </a:cxn>
                                            <a:cxn ang="0">
                                              <a:pos x="connsiteX2" y="connsiteY2"/>
                                            </a:cxn>
                                            <a:cxn ang="0">
                                              <a:pos x="connsiteX3" y="connsiteY3"/>
                                            </a:cxn>
                                          </a:cxnLst>
                                          <a:rect l="l" t="t" r="r" b="b"/>
                                          <a:pathLst>
                                            <a:path w="250033" h="508884">
                                              <a:moveTo>
                                                <a:pt x="250033" y="0"/>
                                              </a:moveTo>
                                              <a:cubicBezTo>
                                                <a:pt x="147328" y="71561"/>
                                                <a:pt x="44624" y="143123"/>
                                                <a:pt x="11494" y="214685"/>
                                              </a:cubicBezTo>
                                              <a:cubicBezTo>
                                                <a:pt x="-21636" y="286247"/>
                                                <a:pt x="24747" y="380338"/>
                                                <a:pt x="51251" y="429371"/>
                                              </a:cubicBezTo>
                                              <a:cubicBezTo>
                                                <a:pt x="77755" y="478404"/>
                                                <a:pt x="124137" y="493644"/>
                                                <a:pt x="170520" y="508884"/>
                                              </a:cubicBezTo>
                                            </a:path>
                                          </a:pathLst>
                                        </a:custGeom>
                                        <a:noFill/>
                                        <a:ln w="19050">
                                          <a:solidFill>
                                            <a:schemeClr val="tx1"/>
                                          </a:solidFill>
                                          <a:tailEnd type="triangle"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Text Box 129"/>
                                    <wps:cNvSpPr txBox="1"/>
                                    <wps:spPr>
                                      <a:xfrm>
                                        <a:off x="1105231" y="1668688"/>
                                        <a:ext cx="1575280" cy="244575"/>
                                      </a:xfrm>
                                      <a:prstGeom prst="rect">
                                        <a:avLst/>
                                      </a:prstGeom>
                                      <a:noFill/>
                                      <a:ln w="6350">
                                        <a:noFill/>
                                      </a:ln>
                                    </wps:spPr>
                                    <wps:txbx>
                                      <w:txbxContent>
                                        <w:p w14:paraId="0AB6A86B" w14:textId="77777777" w:rsidR="00166A10" w:rsidRPr="00F553F3" w:rsidRDefault="00166A10" w:rsidP="00166A10">
                                          <w:pPr>
                                            <w:rPr>
                                              <w:b/>
                                              <w:bCs/>
                                              <w:sz w:val="20"/>
                                              <w:szCs w:val="20"/>
                                            </w:rPr>
                                          </w:pPr>
                                          <w:r w:rsidRPr="00F553F3">
                                            <w:rPr>
                                              <w:b/>
                                              <w:bCs/>
                                              <w:sz w:val="20"/>
                                              <w:szCs w:val="20"/>
                                            </w:rPr>
                                            <w:t>local cross-sectional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Text Box 130"/>
                                  <wps:cNvSpPr txBox="1"/>
                                  <wps:spPr>
                                    <a:xfrm>
                                      <a:off x="1664996" y="410049"/>
                                      <a:ext cx="1080238" cy="262141"/>
                                    </a:xfrm>
                                    <a:prstGeom prst="rect">
                                      <a:avLst/>
                                    </a:prstGeom>
                                    <a:noFill/>
                                    <a:ln w="6350">
                                      <a:noFill/>
                                    </a:ln>
                                  </wps:spPr>
                                  <wps:txbx>
                                    <w:txbxContent>
                                      <w:p w14:paraId="1C67D728" w14:textId="77777777" w:rsidR="00166A10" w:rsidRPr="00F553F3" w:rsidRDefault="00166A10" w:rsidP="00166A10">
                                        <w:pPr>
                                          <w:rPr>
                                            <w:b/>
                                            <w:bCs/>
                                            <w:sz w:val="20"/>
                                            <w:szCs w:val="20"/>
                                          </w:rPr>
                                        </w:pPr>
                                        <w:r w:rsidRPr="00F553F3">
                                          <w:rPr>
                                            <w:b/>
                                            <w:bCs/>
                                            <w:sz w:val="20"/>
                                            <w:szCs w:val="20"/>
                                          </w:rPr>
                                          <w:t xml:space="preserve">Curvature </w:t>
                                        </w:r>
                                        <w:r w:rsidRPr="00F553F3">
                                          <w:rPr>
                                            <w:b/>
                                            <w:bCs/>
                                            <w:i/>
                                            <w:iCs/>
                                            <w:sz w:val="20"/>
                                            <w:szCs w:val="20"/>
                                          </w:rPr>
                                          <w:t>w</w:t>
                                        </w:r>
                                        <w:r w:rsidRPr="00F553F3">
                                          <w:rPr>
                                            <w:b/>
                                            <w:bCs/>
                                            <w:sz w:val="20"/>
                                            <w:szCs w:val="20"/>
                                            <w:vertAlign w:val="subscript"/>
                                          </w:rPr>
                                          <w:t>1</w:t>
                                        </w:r>
                                        <w:r w:rsidRPr="00F553F3">
                                          <w:rPr>
                                            <w:b/>
                                            <w:bCs/>
                                            <w:sz w:val="20"/>
                                            <w:szCs w:val="20"/>
                                          </w:rPr>
                                          <w:t>(</w:t>
                                        </w:r>
                                        <w:r w:rsidRPr="00287CC4">
                                          <w:rPr>
                                            <w:b/>
                                            <w:bCs/>
                                            <w:sz w:val="20"/>
                                            <w:szCs w:val="20"/>
                                          </w:rPr>
                                          <w:t>ξ</w:t>
                                        </w:r>
                                        <w:r w:rsidRPr="00F553F3">
                                          <w:rPr>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Arrow Connector 131"/>
                                <wps:cNvCnPr>
                                  <a:stCxn id="130" idx="3"/>
                                </wps:cNvCnPr>
                                <wps:spPr>
                                  <a:xfrm>
                                    <a:off x="2745235" y="541095"/>
                                    <a:ext cx="214116" cy="176562"/>
                                  </a:xfrm>
                                  <a:prstGeom prst="straightConnector1">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xmlns:w16du="http://schemas.microsoft.com/office/word/2023/wordml/word16du" xmlns:w16sdtfl="http://schemas.microsoft.com/office/word/2024/wordml/sdtformatlock">
                  <w:pict>
                    <v:group w14:anchorId="73144338" id="Group 137" o:spid="_x0000_s1027" style="width:327.55pt;height:137.75pt;mso-position-horizontal-relative:char;mso-position-vertical-relative:line" coordsize="41598,1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">
                      <v:group id="Group 136" o:spid="_x0000_s1028" style="position:absolute;left:15258;top:10366;width:13093;height:2972" coordsize="13092,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134" o:spid="_x0000_s1029" type="#_x0000_t202" style="position:absolute;top:404;width:1058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200569C0" w14:textId="77777777" w:rsidR="00166A10" w:rsidRPr="00F553F3" w:rsidRDefault="00166A10" w:rsidP="00166A10">
                                <w:pPr>
                                  <w:rPr>
                                    <w:b/>
                                    <w:bCs/>
                                    <w:sz w:val="20"/>
                                    <w:szCs w:val="20"/>
                                  </w:rPr>
                                </w:pPr>
                                <w:r w:rsidRPr="00F553F3">
                                  <w:rPr>
                                    <w:b/>
                                    <w:bCs/>
                                    <w:sz w:val="20"/>
                                    <w:szCs w:val="20"/>
                                  </w:rPr>
                                  <w:t xml:space="preserve">Curvature </w:t>
                                </w:r>
                                <w:r w:rsidRPr="00F553F3">
                                  <w:rPr>
                                    <w:b/>
                                    <w:bCs/>
                                    <w:i/>
                                    <w:iCs/>
                                    <w:sz w:val="20"/>
                                    <w:szCs w:val="20"/>
                                  </w:rPr>
                                  <w:t>w</w:t>
                                </w:r>
                                <w:r>
                                  <w:rPr>
                                    <w:b/>
                                    <w:bCs/>
                                    <w:sz w:val="20"/>
                                    <w:szCs w:val="20"/>
                                    <w:vertAlign w:val="subscript"/>
                                  </w:rPr>
                                  <w:t>2</w:t>
                                </w:r>
                                <w:r w:rsidRPr="00F553F3">
                                  <w:rPr>
                                    <w:b/>
                                    <w:bCs/>
                                    <w:sz w:val="20"/>
                                    <w:szCs w:val="20"/>
                                  </w:rPr>
                                  <w:t>(</w:t>
                                </w:r>
                                <w:r w:rsidRPr="00287CC4">
                                  <w:rPr>
                                    <w:b/>
                                    <w:bCs/>
                                    <w:sz w:val="20"/>
                                    <w:szCs w:val="20"/>
                                  </w:rPr>
                                  <w:t>ξ</w:t>
                                </w:r>
                                <w:r w:rsidRPr="00F553F3">
                                  <w:rPr>
                                    <w:b/>
                                    <w:bCs/>
                                    <w:sz w:val="20"/>
                                    <w:szCs w:val="20"/>
                                  </w:rPr>
                                  <w:t xml:space="preserve">) </w:t>
                                </w:r>
                              </w:p>
                            </w:txbxContent>
                          </v:textbox>
                        </v:shape>
                        <v:shapetype id="_x0000_t32" coordsize="21600,21600" o:spt="32" o:oned="t" path="m,l21600,21600e" filled="f">
                          <v:path arrowok="t" fillok="f" o:connecttype="none"/>
                          <o:lock v:ext="edit" shapetype="t"/>
                        </v:shapetype>
                        <v:shape id="Straight Arrow Connector 135" o:spid="_x0000_s1030" type="#_x0000_t32" style="position:absolute;left:10995;width:2097;height:1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" strokecolor="black [3213]" strokeweight="1.5pt">
                          <v:stroke endarrow="block" endarrowlength="long" joinstyle="miter"/>
                        </v:shape>
                      </v:group>
                      <v:group id="Group 5" o:spid="_x0000_s1031" style="position:absolute;width:41598;height:17496"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top:1272;width:42459;height:17860"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3" style="position:absolute;top:1272;width:42459;height:17860" coordorigin=",1272" coordsize="42459,1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4" style="position:absolute;top:1272;width:42459;height:16636" coordorigin=",1272" coordsize="42459,1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5" style="position:absolute;top:1272;width:42459;height:16488" coordorigin=",1272" coordsize="42459,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5" o:spid="_x0000_s1036" style="position:absolute;top:1272;width:42459;height:16488" coordsize="42459,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7" style="position:absolute;left:5486;width:36973;height:16488" coordsize="36973,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8" style="position:absolute;width:31563;height:16488" coordsize="31563,1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9" style="position:absolute;left:27193;top:4134;width:4370;height:8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A8T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rPwiA+jlDQAA//8DAFBLAQItABQABgAIAAAAIQDb4fbL7gAAAIUBAAATAAAAAAAAAAAA&#10;AAAAAAAAAABbQ29udGVudF9UeXBlc10ueG1sUEsBAi0AFAAGAAgAAAAhAFr0LFu/AAAAFQEAAAsA&#10;AAAAAAAAAAAAAAAAHwEAAF9yZWxzLy5yZWxzUEsBAi0AFAAGAAgAAAAhADxQDxPEAAAA2wAAAA8A&#10;AAAAAAAAAAAAAAAABwIAAGRycy9kb3ducmV2LnhtbFBLBQYAAAAAAwADALcAAAD4AgAAAAA=&#10;" filled="f" strokecolor="black [3213]" strokeweight="1.5pt">
                                        <v:stroke joinstyle="miter"/>
                                      </v:oval>
                                      <v:oval id="Oval 19" o:spid="_x0000_s1040" style="position:absolute;top:4134;width:4369;height:8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" filled="f" strokecolor="black [3213]" strokeweight="1.5pt">
                                        <v:stroke joinstyle="miter"/>
                                      </v:oval>
                                      <v:shape id="Arc 20" o:spid="_x0000_s1041" style="position:absolute;left:2226;width:27034;height:6758;flip:y;visibility:visible;mso-wrap-style:square;v-text-anchor:middle" coordsize="2703443,67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" path="m42368,253987nsc195697,104509,734585,-14,1351842,-1v618508,14,1158080,104977,1310124,254859l1351722,337931,42368,253987xem42368,253987nfc195697,104509,734585,-14,1351842,-1v618508,14,1158080,104977,1310124,254859e" filled="f" strokecolor="black [3213]" strokeweight="1.5pt">
                                        <v:stroke joinstyle="miter"/>
                                        <v:path arrowok="t" o:connecttype="custom" o:connectlocs="42368,253987;1351842,-1;2661966,254858" o:connectangles="0,0,0"/>
                                      </v:shape>
                                      <v:shape id="Arc 21" o:spid="_x0000_s1042" style="position:absolute;left:2226;top:9732;width:27032;height:6756;visibility:visible;mso-wrap-style:square;v-text-anchor:middle" coordsize="2703195,6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" path="m42383,253886nsc195725,104466,734546,-13,1351717,v618423,14,1157928,104933,1309985,254757l1351598,337820,42383,253886xem42383,253886nfc195725,104466,734546,-13,1351717,v618423,14,1157928,104933,1309985,254757e" filled="f" strokecolor="black [3213]" strokeweight="1.5pt">
                                        <v:stroke joinstyle="miter"/>
                                        <v:path arrowok="t" o:connecttype="custom" o:connectlocs="42383,253886;1351717,0;2661702,254757" o:connectangles="0,0,0"/>
                                      </v:shape>
                                    </v:group>
                                    <v:line id="Straight Connector 22" o:spid="_x0000_s1043" style="position:absolute;visibility:visible;mso-wrap-style:square" from="2226,8110" to="29260,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" strokecolor="black [3213]" strokeweight=".5pt">
                                      <v:stroke dashstyle="longDash" joinstyle="miter"/>
                                    </v:line>
                                    <v:line id="Straight Connector 23" o:spid="_x0000_s1044" style="position:absolute;visibility:visible;mso-wrap-style:square" from="29260,8110" to="36973,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" strokecolor="black [3213]" strokeweight=".5pt">
                                      <v:stroke endarrow="block" joinstyle="miter"/>
                                    </v:line>
                                  </v:group>
                                  <v:line id="Straight Connector 24" o:spid="_x0000_s1045" style="position:absolute;visibility:visible;mso-wrap-style:square" from="0,8110" to="7708,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" strokecolor="black [3213]" strokeweight=".5pt">
                                    <v:stroke endarrow="block" joinstyle="miter"/>
                                  </v:line>
                                </v:group>
                                <v:oval id="Oval 127" o:spid="_x0000_s1046" style="position:absolute;left:11052;top:7315;width:2147;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" fillcolor="windowText" strokecolor="black [3213]" strokeweight="1pt">
                                  <v:fill r:id="rId16" o:title="" color2="white [3212]" type="pattern"/>
                                  <v:stroke dashstyle="3 1" joinstyle="miter"/>
                                </v:oval>
                              </v:group>
                              <v:shape id="Freeform: Shape 128" o:spid="_x0000_s1047" style="position:absolute;left:10257;top:10079;width:1827;height:7829;visibility:visible;mso-wrap-style:square;v-text-anchor:middle" coordsize="250033,50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" path="m250033,c147328,71561,44624,143123,11494,214685v-33130,71562,13253,165653,39757,214686c77755,478404,124137,493644,170520,508884e" filled="f" strokecolor="black [3213]" strokeweight="1.5pt">
                                <v:stroke endarrow="block" endarrowlength="long" joinstyle="miter"/>
                                <v:path arrowok="t" o:connecttype="custom" o:connectlocs="182779,0;8402,330307;37465,660616;124653,782952" o:connectangles="0,0,0,0"/>
                              </v:shape>
                            </v:group>
                            <v:shape id="Text Box 129" o:spid="_x0000_s1048" type="#_x0000_t202" style="position:absolute;left:11052;top:16686;width:1575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0AB6A86B" w14:textId="77777777" w:rsidR="00166A10" w:rsidRPr="00F553F3" w:rsidRDefault="00166A10" w:rsidP="00166A10">
                                    <w:pPr>
                                      <w:rPr>
                                        <w:b/>
                                        <w:bCs/>
                                        <w:sz w:val="20"/>
                                        <w:szCs w:val="20"/>
                                      </w:rPr>
                                    </w:pPr>
                                    <w:r w:rsidRPr="00F553F3">
                                      <w:rPr>
                                        <w:b/>
                                        <w:bCs/>
                                        <w:sz w:val="20"/>
                                        <w:szCs w:val="20"/>
                                      </w:rPr>
                                      <w:t>local cross-sectional area</w:t>
                                    </w:r>
                                  </w:p>
                                </w:txbxContent>
                              </v:textbox>
                            </v:shape>
                          </v:group>
                          <v:shape id="Text Box 130" o:spid="_x0000_s1049" type="#_x0000_t202" style="position:absolute;left:16649;top:4100;width:1080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1C67D728" w14:textId="77777777" w:rsidR="00166A10" w:rsidRPr="00F553F3" w:rsidRDefault="00166A10" w:rsidP="00166A10">
                                  <w:pPr>
                                    <w:rPr>
                                      <w:b/>
                                      <w:bCs/>
                                      <w:sz w:val="20"/>
                                      <w:szCs w:val="20"/>
                                    </w:rPr>
                                  </w:pPr>
                                  <w:r w:rsidRPr="00F553F3">
                                    <w:rPr>
                                      <w:b/>
                                      <w:bCs/>
                                      <w:sz w:val="20"/>
                                      <w:szCs w:val="20"/>
                                    </w:rPr>
                                    <w:t xml:space="preserve">Curvature </w:t>
                                  </w:r>
                                  <w:r w:rsidRPr="00F553F3">
                                    <w:rPr>
                                      <w:b/>
                                      <w:bCs/>
                                      <w:i/>
                                      <w:iCs/>
                                      <w:sz w:val="20"/>
                                      <w:szCs w:val="20"/>
                                    </w:rPr>
                                    <w:t>w</w:t>
                                  </w:r>
                                  <w:r w:rsidRPr="00F553F3">
                                    <w:rPr>
                                      <w:b/>
                                      <w:bCs/>
                                      <w:sz w:val="20"/>
                                      <w:szCs w:val="20"/>
                                      <w:vertAlign w:val="subscript"/>
                                    </w:rPr>
                                    <w:t>1</w:t>
                                  </w:r>
                                  <w:r w:rsidRPr="00F553F3">
                                    <w:rPr>
                                      <w:b/>
                                      <w:bCs/>
                                      <w:sz w:val="20"/>
                                      <w:szCs w:val="20"/>
                                    </w:rPr>
                                    <w:t>(</w:t>
                                  </w:r>
                                  <w:r w:rsidRPr="00287CC4">
                                    <w:rPr>
                                      <w:b/>
                                      <w:bCs/>
                                      <w:sz w:val="20"/>
                                      <w:szCs w:val="20"/>
                                    </w:rPr>
                                    <w:t>ξ</w:t>
                                  </w:r>
                                  <w:r w:rsidRPr="00F553F3">
                                    <w:rPr>
                                      <w:b/>
                                      <w:bCs/>
                                      <w:sz w:val="20"/>
                                      <w:szCs w:val="20"/>
                                    </w:rPr>
                                    <w:t xml:space="preserve">) </w:t>
                                  </w:r>
                                </w:p>
                              </w:txbxContent>
                            </v:textbox>
                          </v:shape>
                        </v:group>
                        <v:shape id="Straight Arrow Connector 131" o:spid="_x0000_s1050" type="#_x0000_t32" style="position:absolute;left:27452;top:5410;width:214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" strokecolor="black [3213]" strokeweight="1.5pt">
                          <v:stroke endarrow="block" endarrowlength="long" joinstyle="miter"/>
                        </v:shape>
                      </v:group>
                      <w10:anchorlock/>
                    </v:group>
                  </w:pict>
                </mc:Fallback>
              </mc:AlternateContent>
            </w:r>
          </w:p>
          <w:p w14:paraId="19B43E50" w14:textId="77777777" w:rsidR="00166A10" w:rsidRPr="00B84AC1" w:rsidRDefault="00166A10" w:rsidP="0086519D">
            <w:pPr>
              <w:spacing w:line="240" w:lineRule="auto"/>
              <w:jc w:val="center"/>
              <w:rPr>
                <w:b/>
                <w:bCs/>
                <w:sz w:val="20"/>
                <w:szCs w:val="20"/>
              </w:rPr>
            </w:pPr>
            <w:r w:rsidRPr="00B84AC1">
              <w:rPr>
                <w:b/>
                <w:bCs/>
                <w:i/>
                <w:iCs/>
                <w:sz w:val="20"/>
                <w:szCs w:val="20"/>
              </w:rPr>
              <w:t>w</w:t>
            </w:r>
            <w:r w:rsidRPr="00B84AC1">
              <w:rPr>
                <w:b/>
                <w:bCs/>
                <w:sz w:val="20"/>
                <w:szCs w:val="20"/>
                <w:vertAlign w:val="subscript"/>
              </w:rPr>
              <w:t>1</w:t>
            </w:r>
            <w:r w:rsidRPr="00B84AC1">
              <w:rPr>
                <w:b/>
                <w:bCs/>
                <w:sz w:val="20"/>
                <w:szCs w:val="20"/>
              </w:rPr>
              <w:t>(</w:t>
            </w:r>
            <w:r w:rsidRPr="00B84AC1">
              <w:rPr>
                <w:b/>
                <w:bCs/>
                <w:i/>
                <w:iCs/>
                <w:sz w:val="20"/>
                <w:szCs w:val="20"/>
              </w:rPr>
              <w:t>ξ</w:t>
            </w:r>
            <w:r w:rsidRPr="00B84AC1">
              <w:rPr>
                <w:b/>
                <w:bCs/>
                <w:sz w:val="20"/>
                <w:szCs w:val="20"/>
              </w:rPr>
              <w:t xml:space="preserve">) = </w:t>
            </w:r>
            <w:r w:rsidRPr="00B84AC1">
              <w:rPr>
                <w:b/>
                <w:bCs/>
                <w:i/>
                <w:sz w:val="20"/>
                <w:szCs w:val="20"/>
              </w:rPr>
              <w:t>α</w:t>
            </w:r>
            <w:r w:rsidRPr="00B84AC1">
              <w:rPr>
                <w:b/>
                <w:bCs/>
                <w:sz w:val="20"/>
                <w:szCs w:val="20"/>
                <w:vertAlign w:val="subscript"/>
              </w:rPr>
              <w:t xml:space="preserve">1 </w:t>
            </w:r>
            <w:r w:rsidRPr="00B84AC1">
              <w:rPr>
                <w:b/>
                <w:bCs/>
                <w:sz w:val="20"/>
                <w:szCs w:val="20"/>
              </w:rPr>
              <w:t>sin(</w:t>
            </w:r>
            <w:r w:rsidRPr="00B84AC1">
              <w:rPr>
                <w:b/>
                <w:bCs/>
                <w:i/>
                <w:sz w:val="20"/>
                <w:szCs w:val="20"/>
              </w:rPr>
              <w:t>α</w:t>
            </w:r>
            <w:r w:rsidRPr="00B84AC1">
              <w:rPr>
                <w:b/>
                <w:bCs/>
                <w:sz w:val="20"/>
                <w:szCs w:val="20"/>
                <w:vertAlign w:val="subscript"/>
              </w:rPr>
              <w:t>3</w:t>
            </w:r>
            <w:r w:rsidRPr="00B84AC1">
              <w:rPr>
                <w:b/>
                <w:bCs/>
                <w:sz w:val="20"/>
                <w:szCs w:val="20"/>
              </w:rPr>
              <w:t xml:space="preserve">πξ/5) + </w:t>
            </w:r>
            <w:r w:rsidRPr="00B84AC1">
              <w:rPr>
                <w:b/>
                <w:bCs/>
                <w:i/>
                <w:sz w:val="20"/>
                <w:szCs w:val="20"/>
              </w:rPr>
              <w:t>α</w:t>
            </w:r>
            <w:r w:rsidRPr="00B84AC1">
              <w:rPr>
                <w:b/>
                <w:bCs/>
                <w:i/>
                <w:sz w:val="20"/>
                <w:szCs w:val="20"/>
                <w:vertAlign w:val="subscript"/>
              </w:rPr>
              <w:t>2</w:t>
            </w:r>
            <w:r w:rsidRPr="00B84AC1">
              <w:rPr>
                <w:b/>
                <w:bCs/>
                <w:sz w:val="20"/>
                <w:szCs w:val="20"/>
                <w:vertAlign w:val="subscript"/>
              </w:rPr>
              <w:t xml:space="preserve"> </w:t>
            </w:r>
            <w:r w:rsidRPr="00B84AC1">
              <w:rPr>
                <w:b/>
                <w:bCs/>
                <w:sz w:val="20"/>
                <w:szCs w:val="20"/>
              </w:rPr>
              <w:t>sin(</w:t>
            </w:r>
            <w:r w:rsidRPr="00B84AC1">
              <w:rPr>
                <w:b/>
                <w:bCs/>
                <w:i/>
                <w:sz w:val="20"/>
                <w:szCs w:val="20"/>
              </w:rPr>
              <w:t>7</w:t>
            </w:r>
            <w:bookmarkStart w:id="10" w:name="_Hlk107738631"/>
            <w:r w:rsidRPr="00B84AC1">
              <w:rPr>
                <w:b/>
                <w:bCs/>
                <w:sz w:val="20"/>
                <w:szCs w:val="20"/>
              </w:rPr>
              <w:t>π</w:t>
            </w:r>
            <w:bookmarkEnd w:id="10"/>
            <w:r w:rsidRPr="00B84AC1">
              <w:rPr>
                <w:b/>
                <w:bCs/>
                <w:sz w:val="20"/>
                <w:szCs w:val="20"/>
              </w:rPr>
              <w:t>ξ/5)</w:t>
            </w:r>
          </w:p>
          <w:p w14:paraId="32C73C3C" w14:textId="77777777" w:rsidR="00166A10" w:rsidRPr="00287CC4" w:rsidRDefault="00166A10" w:rsidP="0086519D">
            <w:pPr>
              <w:spacing w:line="240" w:lineRule="auto"/>
              <w:jc w:val="center"/>
              <w:rPr>
                <w:b/>
                <w:bCs/>
                <w:sz w:val="20"/>
                <w:szCs w:val="20"/>
              </w:rPr>
            </w:pPr>
            <w:r w:rsidRPr="00B84AC1">
              <w:rPr>
                <w:b/>
                <w:bCs/>
                <w:i/>
                <w:iCs/>
                <w:sz w:val="20"/>
                <w:szCs w:val="20"/>
              </w:rPr>
              <w:t>w</w:t>
            </w:r>
            <w:r w:rsidRPr="00B84AC1">
              <w:rPr>
                <w:b/>
                <w:bCs/>
                <w:i/>
                <w:iCs/>
                <w:sz w:val="20"/>
                <w:szCs w:val="20"/>
                <w:vertAlign w:val="subscript"/>
              </w:rPr>
              <w:t>2</w:t>
            </w:r>
            <w:r w:rsidRPr="00B84AC1">
              <w:rPr>
                <w:b/>
                <w:bCs/>
                <w:sz w:val="20"/>
                <w:szCs w:val="20"/>
              </w:rPr>
              <w:t>(</w:t>
            </w:r>
            <w:r w:rsidRPr="00B84AC1">
              <w:rPr>
                <w:b/>
                <w:bCs/>
                <w:i/>
                <w:iCs/>
                <w:sz w:val="20"/>
                <w:szCs w:val="20"/>
              </w:rPr>
              <w:t>ξ</w:t>
            </w:r>
            <w:r w:rsidRPr="00B84AC1">
              <w:rPr>
                <w:b/>
                <w:bCs/>
                <w:sz w:val="20"/>
                <w:szCs w:val="20"/>
              </w:rPr>
              <w:t xml:space="preserve">) = </w:t>
            </w:r>
            <w:r w:rsidRPr="00B84AC1">
              <w:rPr>
                <w:b/>
                <w:bCs/>
                <w:i/>
                <w:iCs/>
                <w:sz w:val="20"/>
                <w:szCs w:val="20"/>
              </w:rPr>
              <w:t>r</w:t>
            </w:r>
            <w:r w:rsidRPr="00B84AC1">
              <w:rPr>
                <w:b/>
                <w:bCs/>
                <w:sz w:val="20"/>
                <w:szCs w:val="20"/>
                <w:vertAlign w:val="subscript"/>
              </w:rPr>
              <w:t>0</w:t>
            </w:r>
            <w:r w:rsidRPr="00B84AC1">
              <w:rPr>
                <w:b/>
                <w:bCs/>
                <w:sz w:val="20"/>
                <w:szCs w:val="20"/>
              </w:rPr>
              <w:t xml:space="preserve"> + </w:t>
            </w:r>
            <w:r w:rsidRPr="00B84AC1">
              <w:rPr>
                <w:b/>
                <w:bCs/>
                <w:i/>
                <w:sz w:val="20"/>
                <w:szCs w:val="20"/>
              </w:rPr>
              <w:t>α</w:t>
            </w:r>
            <w:r w:rsidRPr="00B84AC1">
              <w:rPr>
                <w:b/>
                <w:bCs/>
                <w:sz w:val="20"/>
                <w:szCs w:val="20"/>
                <w:vertAlign w:val="subscript"/>
              </w:rPr>
              <w:t xml:space="preserve">1 </w:t>
            </w:r>
            <w:r w:rsidRPr="00B84AC1">
              <w:rPr>
                <w:b/>
                <w:bCs/>
                <w:sz w:val="20"/>
                <w:szCs w:val="20"/>
              </w:rPr>
              <w:t>sin(</w:t>
            </w:r>
            <w:r w:rsidRPr="00B84AC1">
              <w:rPr>
                <w:b/>
                <w:bCs/>
                <w:i/>
                <w:sz w:val="20"/>
                <w:szCs w:val="20"/>
              </w:rPr>
              <w:t>α</w:t>
            </w:r>
            <w:r w:rsidRPr="00B84AC1">
              <w:rPr>
                <w:b/>
                <w:bCs/>
                <w:sz w:val="20"/>
                <w:szCs w:val="20"/>
                <w:vertAlign w:val="subscript"/>
              </w:rPr>
              <w:t>3</w:t>
            </w:r>
            <w:r w:rsidRPr="00B84AC1">
              <w:rPr>
                <w:b/>
                <w:bCs/>
                <w:sz w:val="20"/>
                <w:szCs w:val="20"/>
              </w:rPr>
              <w:t xml:space="preserve">πξ/5) - </w:t>
            </w:r>
            <w:r w:rsidRPr="00B84AC1">
              <w:rPr>
                <w:b/>
                <w:bCs/>
                <w:i/>
                <w:sz w:val="20"/>
                <w:szCs w:val="20"/>
              </w:rPr>
              <w:t>α</w:t>
            </w:r>
            <w:r w:rsidRPr="00B84AC1">
              <w:rPr>
                <w:b/>
                <w:bCs/>
                <w:i/>
                <w:sz w:val="20"/>
                <w:szCs w:val="20"/>
                <w:vertAlign w:val="subscript"/>
              </w:rPr>
              <w:t>2</w:t>
            </w:r>
            <w:r w:rsidRPr="00B84AC1">
              <w:rPr>
                <w:b/>
                <w:bCs/>
                <w:sz w:val="20"/>
                <w:szCs w:val="20"/>
                <w:vertAlign w:val="subscript"/>
              </w:rPr>
              <w:t xml:space="preserve"> </w:t>
            </w:r>
            <w:r w:rsidRPr="00B84AC1">
              <w:rPr>
                <w:b/>
                <w:bCs/>
                <w:sz w:val="20"/>
                <w:szCs w:val="20"/>
              </w:rPr>
              <w:t>sin(</w:t>
            </w:r>
            <w:r w:rsidRPr="00B84AC1">
              <w:rPr>
                <w:b/>
                <w:bCs/>
                <w:i/>
                <w:sz w:val="20"/>
                <w:szCs w:val="20"/>
              </w:rPr>
              <w:t>7</w:t>
            </w:r>
            <w:r w:rsidRPr="00B84AC1">
              <w:rPr>
                <w:b/>
                <w:bCs/>
                <w:sz w:val="20"/>
                <w:szCs w:val="20"/>
              </w:rPr>
              <w:t>πξ/5)</w:t>
            </w:r>
          </w:p>
        </w:tc>
      </w:tr>
      <w:tr w:rsidR="00166A10" w14:paraId="5AE6B9D9" w14:textId="77777777" w:rsidTr="0086519D">
        <w:trPr>
          <w:jc w:val="center"/>
        </w:trPr>
        <w:tc>
          <w:tcPr>
            <w:tcW w:w="1129" w:type="dxa"/>
            <w:vAlign w:val="center"/>
          </w:tcPr>
          <w:p w14:paraId="675FB0EA" w14:textId="77777777" w:rsidR="00166A10" w:rsidRDefault="00166A10" w:rsidP="0086519D">
            <w:pPr>
              <w:spacing w:line="240" w:lineRule="auto"/>
              <w:jc w:val="center"/>
              <w:rPr>
                <w:noProof/>
              </w:rPr>
            </w:pPr>
            <w:r w:rsidRPr="003D6F2A">
              <w:rPr>
                <w:noProof/>
              </w:rPr>
              <w:drawing>
                <wp:inline distT="0" distB="0" distL="0" distR="0" wp14:anchorId="6B9A818E" wp14:editId="216902C6">
                  <wp:extent cx="1956021" cy="86550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rotWithShape="1">
                          <a:blip r:embed="rId17">
                            <a:duotone>
                              <a:schemeClr val="bg2">
                                <a:shade val="45000"/>
                                <a:satMod val="135000"/>
                              </a:schemeClr>
                              <a:prstClr val="white"/>
                            </a:duotone>
                            <a:extLst>
                              <a:ext uri="{28A0092B-C50C-407E-A947-70E740481C1C}">
                                <a14:useLocalDpi xmlns:a14="http://schemas.microsoft.com/office/drawing/2010/main" val="0"/>
                              </a:ext>
                            </a:extLst>
                          </a:blip>
                          <a:srcRect l="2315" t="9758" r="2731" b="8469"/>
                          <a:stretch/>
                        </pic:blipFill>
                        <pic:spPr bwMode="auto">
                          <a:xfrm>
                            <a:off x="0" y="0"/>
                            <a:ext cx="1975647" cy="874189"/>
                          </a:xfrm>
                          <a:prstGeom prst="rect">
                            <a:avLst/>
                          </a:prstGeom>
                          <a:noFill/>
                          <a:ln>
                            <a:noFill/>
                          </a:ln>
                          <a:extLst>
                            <a:ext uri="{53640926-AAD7-44D8-BBD7-CCE9431645EC}">
                              <a14:shadowObscured xmlns:a14="http://schemas.microsoft.com/office/drawing/2010/main"/>
                            </a:ext>
                          </a:extLst>
                        </pic:spPr>
                      </pic:pic>
                    </a:graphicData>
                  </a:graphic>
                </wp:inline>
              </w:drawing>
            </w:r>
          </w:p>
          <w:p w14:paraId="5D12EBB4" w14:textId="77777777" w:rsidR="00166A10" w:rsidRDefault="00166A10" w:rsidP="0086519D">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 </w:t>
            </w:r>
            <w:r w:rsidRPr="00392C3F">
              <w:rPr>
                <w:i/>
                <w:sz w:val="20"/>
                <w:szCs w:val="20"/>
              </w:rPr>
              <w:t>α</w:t>
            </w:r>
            <w:r w:rsidRPr="00392C3F">
              <w:rPr>
                <w:sz w:val="20"/>
                <w:szCs w:val="20"/>
                <w:vertAlign w:val="subscript"/>
              </w:rPr>
              <w:t>2</w:t>
            </w:r>
            <w:r w:rsidRPr="00392C3F">
              <w:rPr>
                <w:sz w:val="20"/>
                <w:szCs w:val="20"/>
              </w:rPr>
              <w:t xml:space="preserve">=0.4, and </w:t>
            </w:r>
            <w:r w:rsidRPr="00392C3F">
              <w:rPr>
                <w:i/>
                <w:sz w:val="20"/>
                <w:szCs w:val="20"/>
              </w:rPr>
              <w:t>α</w:t>
            </w:r>
            <w:r w:rsidRPr="00392C3F">
              <w:rPr>
                <w:sz w:val="20"/>
                <w:szCs w:val="20"/>
                <w:vertAlign w:val="subscript"/>
              </w:rPr>
              <w:t>3</w:t>
            </w:r>
            <w:r w:rsidRPr="00392C3F">
              <w:rPr>
                <w:sz w:val="20"/>
                <w:szCs w:val="20"/>
              </w:rPr>
              <w:t>=1</w:t>
            </w:r>
          </w:p>
        </w:tc>
        <w:tc>
          <w:tcPr>
            <w:tcW w:w="3721" w:type="dxa"/>
            <w:vAlign w:val="center"/>
          </w:tcPr>
          <w:p w14:paraId="39E94B68" w14:textId="77777777" w:rsidR="00166A10" w:rsidRDefault="00166A10" w:rsidP="0086519D">
            <w:pPr>
              <w:spacing w:line="240" w:lineRule="auto"/>
              <w:jc w:val="center"/>
              <w:rPr>
                <w:noProof/>
              </w:rPr>
            </w:pPr>
            <w:r w:rsidRPr="003D6F2A">
              <w:rPr>
                <w:noProof/>
              </w:rPr>
              <w:drawing>
                <wp:inline distT="0" distB="0" distL="0" distR="0" wp14:anchorId="549C25D8" wp14:editId="0564A6FD">
                  <wp:extent cx="1932167" cy="9378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rotWithShape="1">
                          <a:blip r:embed="rId18">
                            <a:duotone>
                              <a:schemeClr val="bg2">
                                <a:shade val="45000"/>
                                <a:satMod val="135000"/>
                              </a:schemeClr>
                              <a:prstClr val="white"/>
                            </a:duotone>
                            <a:extLst>
                              <a:ext uri="{28A0092B-C50C-407E-A947-70E740481C1C}">
                                <a14:useLocalDpi xmlns:a14="http://schemas.microsoft.com/office/drawing/2010/main" val="0"/>
                              </a:ext>
                            </a:extLst>
                          </a:blip>
                          <a:srcRect l="2718" t="5385" r="2952" b="3857"/>
                          <a:stretch/>
                        </pic:blipFill>
                        <pic:spPr bwMode="auto">
                          <a:xfrm>
                            <a:off x="0" y="0"/>
                            <a:ext cx="1954237" cy="948536"/>
                          </a:xfrm>
                          <a:prstGeom prst="rect">
                            <a:avLst/>
                          </a:prstGeom>
                          <a:noFill/>
                          <a:ln>
                            <a:noFill/>
                          </a:ln>
                          <a:extLst>
                            <a:ext uri="{53640926-AAD7-44D8-BBD7-CCE9431645EC}">
                              <a14:shadowObscured xmlns:a14="http://schemas.microsoft.com/office/drawing/2010/main"/>
                            </a:ext>
                          </a:extLst>
                        </pic:spPr>
                      </pic:pic>
                    </a:graphicData>
                  </a:graphic>
                </wp:inline>
              </w:drawing>
            </w:r>
          </w:p>
          <w:p w14:paraId="45FEA7A7" w14:textId="77777777" w:rsidR="00166A10" w:rsidRDefault="00166A10" w:rsidP="0086519D">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=0.8, </w:t>
            </w:r>
            <w:r w:rsidRPr="00392C3F">
              <w:rPr>
                <w:i/>
                <w:sz w:val="20"/>
                <w:szCs w:val="20"/>
              </w:rPr>
              <w:t>α</w:t>
            </w:r>
            <w:r w:rsidRPr="00392C3F">
              <w:rPr>
                <w:sz w:val="20"/>
                <w:szCs w:val="20"/>
                <w:vertAlign w:val="subscript"/>
              </w:rPr>
              <w:t>2</w:t>
            </w:r>
            <w:r w:rsidRPr="00392C3F">
              <w:rPr>
                <w:sz w:val="20"/>
                <w:szCs w:val="20"/>
              </w:rPr>
              <w:t xml:space="preserve">=0.2, and </w:t>
            </w:r>
            <w:r w:rsidRPr="00392C3F">
              <w:rPr>
                <w:i/>
                <w:sz w:val="20"/>
                <w:szCs w:val="20"/>
              </w:rPr>
              <w:t>α</w:t>
            </w:r>
            <w:r w:rsidRPr="00392C3F">
              <w:rPr>
                <w:sz w:val="20"/>
                <w:szCs w:val="20"/>
                <w:vertAlign w:val="subscript"/>
              </w:rPr>
              <w:t>3</w:t>
            </w:r>
            <w:r w:rsidRPr="00392C3F">
              <w:rPr>
                <w:sz w:val="20"/>
                <w:szCs w:val="20"/>
              </w:rPr>
              <w:t>=1</w:t>
            </w:r>
          </w:p>
        </w:tc>
        <w:tc>
          <w:tcPr>
            <w:tcW w:w="3792" w:type="dxa"/>
            <w:vAlign w:val="center"/>
          </w:tcPr>
          <w:p w14:paraId="55728776" w14:textId="77777777" w:rsidR="00166A10" w:rsidRDefault="00166A10" w:rsidP="0086519D">
            <w:pPr>
              <w:spacing w:line="240" w:lineRule="auto"/>
              <w:jc w:val="center"/>
              <w:rPr>
                <w:noProof/>
              </w:rPr>
            </w:pPr>
            <w:r w:rsidRPr="003D6F2A">
              <w:rPr>
                <w:noProof/>
              </w:rPr>
              <w:drawing>
                <wp:inline distT="0" distB="0" distL="0" distR="0" wp14:anchorId="0166F162" wp14:editId="6546FC4A">
                  <wp:extent cx="1916264" cy="953721"/>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rotWithShape="1">
                          <a:blip r:embed="rId19">
                            <a:duotone>
                              <a:schemeClr val="bg2">
                                <a:shade val="45000"/>
                                <a:satMod val="135000"/>
                              </a:schemeClr>
                              <a:prstClr val="white"/>
                            </a:duotone>
                            <a:extLst>
                              <a:ext uri="{28A0092B-C50C-407E-A947-70E740481C1C}">
                                <a14:useLocalDpi xmlns:a14="http://schemas.microsoft.com/office/drawing/2010/main" val="0"/>
                              </a:ext>
                            </a:extLst>
                          </a:blip>
                          <a:srcRect l="2718" t="3846" r="3728" b="3857"/>
                          <a:stretch/>
                        </pic:blipFill>
                        <pic:spPr bwMode="auto">
                          <a:xfrm>
                            <a:off x="0" y="0"/>
                            <a:ext cx="1935408" cy="963249"/>
                          </a:xfrm>
                          <a:prstGeom prst="rect">
                            <a:avLst/>
                          </a:prstGeom>
                          <a:noFill/>
                          <a:ln>
                            <a:noFill/>
                          </a:ln>
                          <a:extLst>
                            <a:ext uri="{53640926-AAD7-44D8-BBD7-CCE9431645EC}">
                              <a14:shadowObscured xmlns:a14="http://schemas.microsoft.com/office/drawing/2010/main"/>
                            </a:ext>
                          </a:extLst>
                        </pic:spPr>
                      </pic:pic>
                    </a:graphicData>
                  </a:graphic>
                </wp:inline>
              </w:drawing>
            </w:r>
          </w:p>
          <w:p w14:paraId="25C392E2" w14:textId="77777777" w:rsidR="00166A10" w:rsidRDefault="00166A10" w:rsidP="0086519D">
            <w:pPr>
              <w:spacing w:line="240" w:lineRule="auto"/>
              <w:jc w:val="center"/>
              <w:rPr>
                <w:noProof/>
              </w:rPr>
            </w:pPr>
            <w:r w:rsidRPr="00392C3F">
              <w:rPr>
                <w:i/>
                <w:sz w:val="20"/>
                <w:szCs w:val="20"/>
              </w:rPr>
              <w:t>α</w:t>
            </w:r>
            <w:r w:rsidRPr="00392C3F">
              <w:rPr>
                <w:sz w:val="20"/>
                <w:szCs w:val="20"/>
                <w:vertAlign w:val="subscript"/>
              </w:rPr>
              <w:t>1</w:t>
            </w:r>
            <w:r w:rsidRPr="00392C3F">
              <w:rPr>
                <w:sz w:val="20"/>
                <w:szCs w:val="20"/>
              </w:rPr>
              <w:t xml:space="preserve">=0.6, </w:t>
            </w:r>
            <w:r w:rsidRPr="00392C3F">
              <w:rPr>
                <w:i/>
                <w:sz w:val="20"/>
                <w:szCs w:val="20"/>
              </w:rPr>
              <w:t>α</w:t>
            </w:r>
            <w:r w:rsidRPr="00392C3F">
              <w:rPr>
                <w:sz w:val="20"/>
                <w:szCs w:val="20"/>
                <w:vertAlign w:val="subscript"/>
              </w:rPr>
              <w:t>2</w:t>
            </w:r>
            <w:r w:rsidRPr="00392C3F">
              <w:rPr>
                <w:sz w:val="20"/>
                <w:szCs w:val="20"/>
              </w:rPr>
              <w:t xml:space="preserve">=0, and </w:t>
            </w:r>
            <w:r w:rsidRPr="00392C3F">
              <w:rPr>
                <w:i/>
                <w:sz w:val="20"/>
                <w:szCs w:val="20"/>
              </w:rPr>
              <w:t>α</w:t>
            </w:r>
            <w:r w:rsidRPr="00392C3F">
              <w:rPr>
                <w:sz w:val="20"/>
                <w:szCs w:val="20"/>
                <w:vertAlign w:val="subscript"/>
              </w:rPr>
              <w:t>3</w:t>
            </w:r>
            <w:r w:rsidRPr="00392C3F">
              <w:rPr>
                <w:sz w:val="20"/>
                <w:szCs w:val="20"/>
              </w:rPr>
              <w:t>=2</w:t>
            </w:r>
          </w:p>
        </w:tc>
      </w:tr>
      <w:tr w:rsidR="00166A10" w14:paraId="744C13E7" w14:textId="77777777" w:rsidTr="0086519D">
        <w:trPr>
          <w:jc w:val="center"/>
        </w:trPr>
        <w:tc>
          <w:tcPr>
            <w:tcW w:w="8642" w:type="dxa"/>
            <w:gridSpan w:val="3"/>
            <w:vAlign w:val="center"/>
          </w:tcPr>
          <w:p w14:paraId="60749A30" w14:textId="77777777" w:rsidR="00166A10" w:rsidRPr="00200DE6" w:rsidRDefault="00166A10" w:rsidP="0086519D">
            <w:pPr>
              <w:jc w:val="center"/>
              <w:rPr>
                <w:sz w:val="22"/>
                <w:szCs w:val="22"/>
              </w:rPr>
            </w:pPr>
            <w:bookmarkStart w:id="11" w:name="_Ref107738205"/>
            <w:r w:rsidRPr="00200DE6">
              <w:rPr>
                <w:sz w:val="22"/>
                <w:szCs w:val="22"/>
              </w:rPr>
              <w:t xml:space="preserve">Fig. </w:t>
            </w:r>
            <w:r w:rsidRPr="00200DE6">
              <w:rPr>
                <w:sz w:val="22"/>
                <w:szCs w:val="22"/>
              </w:rPr>
              <w:fldChar w:fldCharType="begin"/>
            </w:r>
            <w:r w:rsidRPr="00200DE6">
              <w:rPr>
                <w:sz w:val="22"/>
                <w:szCs w:val="22"/>
              </w:rPr>
              <w:instrText xml:space="preserve"> SEQ Fig. \* ARABIC </w:instrText>
            </w:r>
            <w:r w:rsidRPr="00200DE6">
              <w:rPr>
                <w:sz w:val="22"/>
                <w:szCs w:val="22"/>
              </w:rPr>
              <w:fldChar w:fldCharType="separate"/>
            </w:r>
            <w:r w:rsidRPr="00200DE6">
              <w:rPr>
                <w:noProof/>
                <w:sz w:val="22"/>
                <w:szCs w:val="22"/>
              </w:rPr>
              <w:t>4</w:t>
            </w:r>
            <w:r w:rsidRPr="00200DE6">
              <w:rPr>
                <w:noProof/>
                <w:sz w:val="22"/>
                <w:szCs w:val="22"/>
              </w:rPr>
              <w:fldChar w:fldCharType="end"/>
            </w:r>
            <w:bookmarkEnd w:id="11"/>
            <w:r w:rsidRPr="00200DE6">
              <w:rPr>
                <w:sz w:val="22"/>
                <w:szCs w:val="22"/>
              </w:rPr>
              <w:t xml:space="preserve">. Schematic of nanoconfinement with irregular geometry (top) having a minimum equivalent radius of </w:t>
            </w:r>
            <w:r w:rsidRPr="00200DE6">
              <w:rPr>
                <w:b/>
                <w:bCs/>
                <w:i/>
                <w:iCs/>
                <w:sz w:val="22"/>
                <w:szCs w:val="22"/>
              </w:rPr>
              <w:t>r</w:t>
            </w:r>
            <w:r w:rsidRPr="00200DE6">
              <w:rPr>
                <w:b/>
                <w:bCs/>
                <w:sz w:val="22"/>
                <w:szCs w:val="22"/>
                <w:vertAlign w:val="subscript"/>
              </w:rPr>
              <w:t>0</w:t>
            </w:r>
            <w:r w:rsidRPr="00200DE6">
              <w:rPr>
                <w:sz w:val="22"/>
                <w:szCs w:val="22"/>
              </w:rPr>
              <w:t xml:space="preserve"> and local equivalent radius of </w:t>
            </w:r>
            <w:r w:rsidRPr="00200DE6">
              <w:rPr>
                <w:b/>
                <w:bCs/>
                <w:i/>
                <w:iCs/>
                <w:sz w:val="22"/>
                <w:szCs w:val="22"/>
              </w:rPr>
              <w:t>r</w:t>
            </w:r>
            <w:r w:rsidRPr="00200DE6">
              <w:rPr>
                <w:b/>
                <w:bCs/>
                <w:sz w:val="22"/>
                <w:szCs w:val="22"/>
              </w:rPr>
              <w:t>(</w:t>
            </w:r>
            <w:r w:rsidRPr="00200DE6">
              <w:rPr>
                <w:b/>
                <w:bCs/>
                <w:i/>
                <w:iCs/>
                <w:sz w:val="22"/>
                <w:szCs w:val="22"/>
              </w:rPr>
              <w:t>ξ</w:t>
            </w:r>
            <w:r w:rsidRPr="00200DE6">
              <w:rPr>
                <w:b/>
                <w:bCs/>
                <w:sz w:val="22"/>
                <w:szCs w:val="22"/>
              </w:rPr>
              <w:t>) =(</w:t>
            </w:r>
            <w:r w:rsidRPr="00200DE6">
              <w:rPr>
                <w:b/>
                <w:bCs/>
                <w:i/>
                <w:iCs/>
                <w:sz w:val="22"/>
                <w:szCs w:val="22"/>
              </w:rPr>
              <w:t>w</w:t>
            </w:r>
            <w:r w:rsidRPr="00200DE6">
              <w:rPr>
                <w:b/>
                <w:bCs/>
                <w:sz w:val="22"/>
                <w:szCs w:val="22"/>
                <w:vertAlign w:val="subscript"/>
              </w:rPr>
              <w:t>2</w:t>
            </w:r>
            <w:r w:rsidRPr="00200DE6">
              <w:rPr>
                <w:b/>
                <w:bCs/>
                <w:sz w:val="22"/>
                <w:szCs w:val="22"/>
              </w:rPr>
              <w:t>(</w:t>
            </w:r>
            <w:r w:rsidRPr="00200DE6">
              <w:rPr>
                <w:b/>
                <w:bCs/>
                <w:i/>
                <w:iCs/>
                <w:sz w:val="22"/>
                <w:szCs w:val="22"/>
              </w:rPr>
              <w:t>ξ</w:t>
            </w:r>
            <w:r w:rsidRPr="00200DE6">
              <w:rPr>
                <w:b/>
                <w:bCs/>
                <w:sz w:val="22"/>
                <w:szCs w:val="22"/>
              </w:rPr>
              <w:t xml:space="preserve">) - </w:t>
            </w:r>
            <w:r w:rsidRPr="00200DE6">
              <w:rPr>
                <w:b/>
                <w:bCs/>
                <w:i/>
                <w:iCs/>
                <w:sz w:val="22"/>
                <w:szCs w:val="22"/>
              </w:rPr>
              <w:t>w</w:t>
            </w:r>
            <w:r w:rsidRPr="00200DE6">
              <w:rPr>
                <w:b/>
                <w:bCs/>
                <w:sz w:val="22"/>
                <w:szCs w:val="22"/>
                <w:vertAlign w:val="subscript"/>
              </w:rPr>
              <w:t>1</w:t>
            </w:r>
            <w:r w:rsidRPr="00200DE6">
              <w:rPr>
                <w:b/>
                <w:bCs/>
                <w:sz w:val="22"/>
                <w:szCs w:val="22"/>
              </w:rPr>
              <w:t>(</w:t>
            </w:r>
            <w:r w:rsidRPr="00200DE6">
              <w:rPr>
                <w:b/>
                <w:bCs/>
                <w:i/>
                <w:iCs/>
                <w:sz w:val="22"/>
                <w:szCs w:val="22"/>
              </w:rPr>
              <w:t>ξ</w:t>
            </w:r>
            <w:r w:rsidRPr="00200DE6">
              <w:rPr>
                <w:b/>
                <w:bCs/>
                <w:sz w:val="22"/>
                <w:szCs w:val="22"/>
              </w:rPr>
              <w:t>))/2</w:t>
            </w:r>
            <w:r w:rsidRPr="00200DE6">
              <w:rPr>
                <w:sz w:val="22"/>
                <w:szCs w:val="22"/>
              </w:rPr>
              <w:t xml:space="preserve"> at any position </w:t>
            </w:r>
            <w:r w:rsidRPr="00200DE6">
              <w:rPr>
                <w:b/>
                <w:bCs/>
                <w:i/>
                <w:iCs/>
                <w:sz w:val="22"/>
                <w:szCs w:val="22"/>
              </w:rPr>
              <w:t>ξ</w:t>
            </w:r>
            <w:r w:rsidRPr="00200DE6">
              <w:rPr>
                <w:sz w:val="22"/>
                <w:szCs w:val="22"/>
              </w:rPr>
              <w:t>, and three different examples (bottom)</w:t>
            </w:r>
          </w:p>
        </w:tc>
      </w:tr>
    </w:tbl>
    <w:p w14:paraId="2440C93B" w14:textId="77777777" w:rsidR="00166A10" w:rsidRDefault="00166A10" w:rsidP="00166A10"/>
    <w:p w14:paraId="38F0CF73" w14:textId="77777777" w:rsidR="00166A10" w:rsidRDefault="00166A10" w:rsidP="00166A10"/>
    <w:p w14:paraId="32869CD4" w14:textId="77777777" w:rsidR="00166A10" w:rsidRDefault="00166A10" w:rsidP="00166A10"/>
    <w:p w14:paraId="513E5F13" w14:textId="77777777" w:rsidR="00166A10" w:rsidRDefault="00166A10" w:rsidP="00166A10">
      <w:pPr>
        <w:pStyle w:val="Heading1"/>
      </w:pPr>
      <w:r>
        <w:t xml:space="preserve">Data analysis </w:t>
      </w:r>
    </w:p>
    <w:p w14:paraId="60D23657" w14:textId="77777777" w:rsidR="00166A10" w:rsidRDefault="00166A10" w:rsidP="00166A10">
      <w:r>
        <w:t xml:space="preserve">For data analysis, we use a </w:t>
      </w:r>
      <w:r w:rsidRPr="00BE0BFC">
        <w:t>coarse-grained density field</w:t>
      </w:r>
      <w:r>
        <w:t xml:space="preserve"> ……</w:t>
      </w:r>
    </w:p>
    <w:p w14:paraId="7B7B8AA8" w14:textId="77777777" w:rsidR="00166A10" w:rsidRDefault="00166A10" w:rsidP="00166A10">
      <w:r>
        <w:t>We measure the density profile over a number of layers</w:t>
      </w:r>
      <w:r w:rsidRPr="004C0CBE">
        <w:t xml:space="preserve"> </w:t>
      </w:r>
      <w:r>
        <w:t>in nanoconfinement heights direction (</w:t>
      </w:r>
      <w:r w:rsidRPr="00F605C3">
        <w:rPr>
          <w:b/>
          <w:bCs/>
          <w:i/>
          <w:iCs/>
        </w:rPr>
        <w:t>z</w:t>
      </w:r>
      <w:r>
        <w:t xml:space="preserve"> axis) and width direction (</w:t>
      </w:r>
      <w:r w:rsidRPr="00F605C3">
        <w:rPr>
          <w:b/>
          <w:bCs/>
          <w:i/>
          <w:iCs/>
        </w:rPr>
        <w:t>y</w:t>
      </w:r>
      <w:r>
        <w:t xml:space="preserve"> axis), particularly because previous studies </w:t>
      </w:r>
      <w:r>
        <w:rPr>
          <w:rStyle w:val="FootnoteReference"/>
        </w:rPr>
        <w:footnoteReference w:id="18"/>
      </w:r>
      <w:r w:rsidRPr="004C0CBE">
        <w:rPr>
          <w:vertAlign w:val="superscript"/>
        </w:rPr>
        <w:t>,</w:t>
      </w:r>
      <w:r>
        <w:rPr>
          <w:rStyle w:val="FootnoteReference"/>
        </w:rPr>
        <w:footnoteReference w:id="19"/>
      </w:r>
      <w:r>
        <w:t xml:space="preserve"> suggest the formation of </w:t>
      </w:r>
      <w:r w:rsidRPr="00255A53">
        <w:t xml:space="preserve">several layers </w:t>
      </w:r>
      <w:r>
        <w:t xml:space="preserve">within nanoconfinements – the lowest being near the surface and the highest at the </w:t>
      </w:r>
      <w:proofErr w:type="spellStart"/>
      <w:r>
        <w:t>centre</w:t>
      </w:r>
      <w:proofErr w:type="spellEnd"/>
      <w:r>
        <w:t>. T</w:t>
      </w:r>
      <w:r w:rsidRPr="00255A53">
        <w:t xml:space="preserve">he radial distribution function, </w:t>
      </w:r>
      <w:r w:rsidRPr="00385887">
        <w:t>(or pair correlation function</w:t>
      </w:r>
      <w:r>
        <w:t>,</w:t>
      </w:r>
      <w:r w:rsidRPr="00385887">
        <w:t xml:space="preserve"> </w:t>
      </w:r>
      <w:r w:rsidRPr="00F605C3">
        <w:rPr>
          <w:b/>
          <w:bCs/>
          <w:i/>
          <w:iCs/>
        </w:rPr>
        <w:t>g</w:t>
      </w:r>
      <w:r w:rsidRPr="00385887">
        <w:t>(</w:t>
      </w:r>
      <w:r w:rsidRPr="00F605C3">
        <w:rPr>
          <w:b/>
          <w:bCs/>
          <w:i/>
          <w:iCs/>
        </w:rPr>
        <w:t>r</w:t>
      </w:r>
      <w:r w:rsidRPr="00385887">
        <w:t>)</w:t>
      </w:r>
      <w:r>
        <w:t xml:space="preserve">) </w:t>
      </w:r>
      <w:r w:rsidRPr="00255A53">
        <w:t>which reflect</w:t>
      </w:r>
      <w:r>
        <w:t>s</w:t>
      </w:r>
      <w:r w:rsidRPr="00255A53">
        <w:t xml:space="preserve"> </w:t>
      </w:r>
      <w:r>
        <w:t xml:space="preserve">the </w:t>
      </w:r>
      <w:r w:rsidRPr="00255A53">
        <w:t>molecular structure in terms of density</w:t>
      </w:r>
      <w:r>
        <w:t xml:space="preserve"> is </w:t>
      </w:r>
      <w:r w:rsidRPr="00255A53">
        <w:t>very useful</w:t>
      </w:r>
      <w:r>
        <w:t>, e</w:t>
      </w:r>
      <w:r w:rsidRPr="00255A53">
        <w:t>specially</w:t>
      </w:r>
      <w:r>
        <w:t xml:space="preserve"> as it</w:t>
      </w:r>
      <w:r w:rsidRPr="00255A53">
        <w:t xml:space="preserve"> offers the possibility of comparison to experimental data extracted from X-ray scattering of molecular fluids and neutron diffraction experiments</w:t>
      </w:r>
      <w:r>
        <w:rPr>
          <w:rStyle w:val="FootnoteReference"/>
        </w:rPr>
        <w:footnoteReference w:id="20"/>
      </w:r>
      <w:r w:rsidRPr="00F605C3">
        <w:rPr>
          <w:vertAlign w:val="superscript"/>
        </w:rPr>
        <w:t>,</w:t>
      </w:r>
      <w:r>
        <w:rPr>
          <w:rStyle w:val="FootnoteReference"/>
        </w:rPr>
        <w:footnoteReference w:id="21"/>
      </w:r>
      <w:r>
        <w:t xml:space="preserve">. </w:t>
      </w:r>
    </w:p>
    <w:p w14:paraId="4D83542E" w14:textId="77777777" w:rsidR="00166A10" w:rsidRPr="00C51BA7" w:rsidRDefault="00166A10" w:rsidP="00166A10">
      <w:r>
        <w:t xml:space="preserve">We measure the </w:t>
      </w:r>
      <w:r w:rsidRPr="003E48CB">
        <w:t>average hydrogen bond lifetime</w:t>
      </w:r>
      <w:r w:rsidRPr="0021208C">
        <w:t xml:space="preserve"> </w:t>
      </w:r>
      <w:r>
        <w:t>as the time integral of the continuous hydrogen bond correlation function (</w:t>
      </w:r>
      <w:r w:rsidRPr="00085FC7">
        <w:rPr>
          <w:b/>
          <w:bCs/>
          <w:i/>
          <w:iCs/>
        </w:rPr>
        <w:t>S</w:t>
      </w:r>
      <w:r w:rsidRPr="00085FC7">
        <w:rPr>
          <w:b/>
          <w:bCs/>
          <w:i/>
          <w:iCs/>
          <w:vertAlign w:val="subscript"/>
        </w:rPr>
        <w:t>HB</w:t>
      </w:r>
      <w:r>
        <w:t>(</w:t>
      </w:r>
      <w:r w:rsidRPr="00085FC7">
        <w:rPr>
          <w:b/>
          <w:bCs/>
          <w:i/>
          <w:iCs/>
        </w:rPr>
        <w:t>t</w:t>
      </w:r>
      <w:r>
        <w:t>))</w:t>
      </w:r>
      <w:r>
        <w:rPr>
          <w:rStyle w:val="FootnoteReference"/>
        </w:rPr>
        <w:footnoteReference w:id="22"/>
      </w:r>
      <w:r>
        <w:t xml:space="preserve"> given as </w:t>
      </w:r>
      <w:r w:rsidRPr="00085FC7">
        <w:rPr>
          <w:b/>
          <w:bCs/>
          <w:i/>
          <w:iCs/>
        </w:rPr>
        <w:t>S</w:t>
      </w:r>
      <w:r w:rsidRPr="00085FC7">
        <w:rPr>
          <w:b/>
          <w:bCs/>
          <w:i/>
          <w:iCs/>
          <w:vertAlign w:val="subscript"/>
        </w:rPr>
        <w:t>HB</w:t>
      </w:r>
      <w:r>
        <w:t>(</w:t>
      </w:r>
      <w:r w:rsidRPr="00085FC7">
        <w:rPr>
          <w:b/>
          <w:bCs/>
          <w:i/>
          <w:iCs/>
        </w:rPr>
        <w:t>t</w:t>
      </w:r>
      <w:r>
        <w:t>) = ‹</w:t>
      </w:r>
      <w:r w:rsidRPr="00085FC7">
        <w:rPr>
          <w:b/>
          <w:bCs/>
          <w:i/>
          <w:iCs/>
        </w:rPr>
        <w:t>h</w:t>
      </w:r>
      <w:r>
        <w:t>(0)</w:t>
      </w:r>
      <w:r w:rsidRPr="00085FC7">
        <w:rPr>
          <w:b/>
          <w:bCs/>
          <w:i/>
          <w:iCs/>
        </w:rPr>
        <w:t>H</w:t>
      </w:r>
      <w:r>
        <w:t>(</w:t>
      </w:r>
      <w:r w:rsidRPr="00085FC7">
        <w:rPr>
          <w:b/>
          <w:bCs/>
          <w:i/>
          <w:iCs/>
        </w:rPr>
        <w:t>t</w:t>
      </w:r>
      <w:r>
        <w:t>)›/‹</w:t>
      </w:r>
      <w:proofErr w:type="gramStart"/>
      <w:r w:rsidRPr="00085FC7">
        <w:rPr>
          <w:b/>
          <w:bCs/>
          <w:i/>
          <w:iCs/>
        </w:rPr>
        <w:t>h</w:t>
      </w:r>
      <w:r>
        <w:t>(</w:t>
      </w:r>
      <w:proofErr w:type="gramEnd"/>
      <w:r>
        <w:t>0)</w:t>
      </w:r>
      <w:r w:rsidRPr="00085FC7">
        <w:rPr>
          <w:b/>
          <w:bCs/>
          <w:i/>
          <w:iCs/>
        </w:rPr>
        <w:t>h</w:t>
      </w:r>
      <w:r>
        <w:t xml:space="preserve">(0)›, where </w:t>
      </w:r>
      <w:r w:rsidRPr="00085FC7">
        <w:rPr>
          <w:b/>
          <w:bCs/>
          <w:i/>
          <w:iCs/>
        </w:rPr>
        <w:t>H</w:t>
      </w:r>
      <w:r>
        <w:t>(</w:t>
      </w:r>
      <w:r w:rsidRPr="00085FC7">
        <w:rPr>
          <w:b/>
          <w:bCs/>
          <w:i/>
          <w:iCs/>
        </w:rPr>
        <w:t>t</w:t>
      </w:r>
      <w:r>
        <w:t xml:space="preserve">) = 1 if the initial hydrogen bonds at time </w:t>
      </w:r>
      <w:r w:rsidRPr="00085FC7">
        <w:rPr>
          <w:b/>
          <w:bCs/>
          <w:i/>
          <w:iCs/>
        </w:rPr>
        <w:t>t</w:t>
      </w:r>
      <w:r>
        <w:t xml:space="preserve"> = 0 are remained unchanged until time </w:t>
      </w:r>
      <w:r w:rsidRPr="00085FC7">
        <w:rPr>
          <w:b/>
          <w:bCs/>
          <w:i/>
          <w:iCs/>
        </w:rPr>
        <w:t>t</w:t>
      </w:r>
      <w:r>
        <w:t xml:space="preserve"> = </w:t>
      </w:r>
      <w:r w:rsidRPr="00085FC7">
        <w:rPr>
          <w:b/>
          <w:bCs/>
          <w:i/>
          <w:iCs/>
        </w:rPr>
        <w:t>t</w:t>
      </w:r>
      <w:r>
        <w:t xml:space="preserve">, otherwise, </w:t>
      </w:r>
      <w:r w:rsidRPr="00085FC7">
        <w:rPr>
          <w:b/>
          <w:bCs/>
          <w:i/>
          <w:iCs/>
        </w:rPr>
        <w:t>H</w:t>
      </w:r>
      <w:r>
        <w:t>(</w:t>
      </w:r>
      <w:r w:rsidRPr="00085FC7">
        <w:rPr>
          <w:b/>
          <w:bCs/>
          <w:i/>
          <w:iCs/>
        </w:rPr>
        <w:t>t</w:t>
      </w:r>
      <w:r>
        <w:t xml:space="preserve">) = 0. If there is hydrogen bond in a specific pair of water at time </w:t>
      </w:r>
      <w:r w:rsidRPr="00085FC7">
        <w:rPr>
          <w:b/>
          <w:bCs/>
          <w:i/>
          <w:iCs/>
        </w:rPr>
        <w:t>t</w:t>
      </w:r>
      <w:r>
        <w:t xml:space="preserve"> = 0 and </w:t>
      </w:r>
      <w:r w:rsidRPr="00085FC7">
        <w:rPr>
          <w:b/>
          <w:bCs/>
          <w:i/>
          <w:iCs/>
        </w:rPr>
        <w:t>t</w:t>
      </w:r>
      <w:r>
        <w:t xml:space="preserve"> = </w:t>
      </w:r>
      <w:r w:rsidRPr="00085FC7">
        <w:rPr>
          <w:b/>
          <w:bCs/>
          <w:i/>
          <w:iCs/>
        </w:rPr>
        <w:t>t</w:t>
      </w:r>
      <w:r>
        <w:t xml:space="preserve">, the </w:t>
      </w:r>
      <w:proofErr w:type="gramStart"/>
      <w:r w:rsidRPr="00085FC7">
        <w:rPr>
          <w:b/>
          <w:bCs/>
          <w:i/>
          <w:iCs/>
        </w:rPr>
        <w:t>h</w:t>
      </w:r>
      <w:r>
        <w:t>(</w:t>
      </w:r>
      <w:proofErr w:type="gramEnd"/>
      <w:r>
        <w:t xml:space="preserve">0) = 1, otherwise it's </w:t>
      </w:r>
      <w:r w:rsidRPr="00085FC7">
        <w:rPr>
          <w:b/>
          <w:bCs/>
          <w:i/>
          <w:iCs/>
        </w:rPr>
        <w:t>h</w:t>
      </w:r>
      <w:r>
        <w:t>(0) = 0.</w:t>
      </w:r>
    </w:p>
    <w:p w14:paraId="6CFE7637" w14:textId="77777777" w:rsidR="00DE1317" w:rsidRDefault="00DE1317" w:rsidP="0095766A"/>
    <w:p w14:paraId="1405C9B3" w14:textId="77777777" w:rsidR="00166A10" w:rsidRDefault="00166A10" w:rsidP="0095766A"/>
    <w:p w14:paraId="214352CF" w14:textId="77777777" w:rsidR="00166A10" w:rsidRDefault="00166A10" w:rsidP="0095766A"/>
    <w:p w14:paraId="1129E4ED" w14:textId="77777777" w:rsidR="00166A10" w:rsidRDefault="00166A10" w:rsidP="0095766A"/>
    <w:p w14:paraId="6E972CD2" w14:textId="77777777" w:rsidR="00166A10" w:rsidRDefault="00166A10" w:rsidP="0095766A"/>
    <w:p w14:paraId="75484601" w14:textId="77777777" w:rsidR="00166A10" w:rsidRDefault="00166A10" w:rsidP="0095766A"/>
    <w:p w14:paraId="3CD4D29A" w14:textId="77777777" w:rsidR="00DE1317" w:rsidRPr="00D009BE" w:rsidRDefault="00DE1317" w:rsidP="0095766A"/>
    <w:p w14:paraId="542EB113" w14:textId="4DA36102" w:rsidR="0059116A" w:rsidRDefault="00A73B00" w:rsidP="00687C2C">
      <w:r w:rsidRPr="00D009BE">
        <w:t xml:space="preserve">For the sake of data analysis and validation, a wide range of quantities are </w:t>
      </w:r>
      <w:r w:rsidR="005150BF" w:rsidRPr="00D009BE">
        <w:t>approached in literature</w:t>
      </w:r>
      <w:r w:rsidR="009270CE" w:rsidRPr="00D009BE">
        <w:t xml:space="preserve">, such as </w:t>
      </w:r>
      <w:r w:rsidR="005150BF" w:rsidRPr="00D009BE">
        <w:t xml:space="preserve">measuring the average hydrogen bond lifetime as the time integral of the continuous hydrogen bond correlation function </w:t>
      </w:r>
      <w:r w:rsidR="00811D1A" w:rsidRPr="00D009BE">
        <w:t xml:space="preserve">that is </w:t>
      </w:r>
      <w:r w:rsidR="005150BF" w:rsidRPr="00D009BE">
        <w:t xml:space="preserve">given as </w:t>
      </w:r>
      <w:r w:rsidR="005150BF" w:rsidRPr="00D009BE">
        <w:rPr>
          <w:i/>
          <w:iCs/>
        </w:rPr>
        <w:t>S</w:t>
      </w:r>
      <w:r w:rsidR="005150BF" w:rsidRPr="00D009BE">
        <w:rPr>
          <w:i/>
          <w:iCs/>
          <w:vertAlign w:val="subscript"/>
        </w:rPr>
        <w:t>HB</w:t>
      </w:r>
      <w:r w:rsidR="005150BF" w:rsidRPr="00D009BE">
        <w:t>(</w:t>
      </w:r>
      <w:r w:rsidR="005150BF" w:rsidRPr="00D009BE">
        <w:rPr>
          <w:i/>
          <w:iCs/>
        </w:rPr>
        <w:t>t</w:t>
      </w:r>
      <w:r w:rsidR="005150BF" w:rsidRPr="00D009BE">
        <w:t>) = ‹</w:t>
      </w:r>
      <w:r w:rsidR="005150BF" w:rsidRPr="00D009BE">
        <w:rPr>
          <w:i/>
          <w:iCs/>
        </w:rPr>
        <w:t>h</w:t>
      </w:r>
      <w:r w:rsidR="005150BF" w:rsidRPr="00D009BE">
        <w:t>(0)</w:t>
      </w:r>
      <w:r w:rsidR="005150BF" w:rsidRPr="00D009BE">
        <w:rPr>
          <w:i/>
          <w:iCs/>
        </w:rPr>
        <w:t>H</w:t>
      </w:r>
      <w:r w:rsidR="005150BF" w:rsidRPr="00D009BE">
        <w:t>(</w:t>
      </w:r>
      <w:r w:rsidR="005150BF" w:rsidRPr="00D009BE">
        <w:rPr>
          <w:i/>
          <w:iCs/>
        </w:rPr>
        <w:t>t</w:t>
      </w:r>
      <w:r w:rsidR="005150BF" w:rsidRPr="00D009BE">
        <w:t>)›/‹</w:t>
      </w:r>
      <w:r w:rsidR="005150BF" w:rsidRPr="00D009BE">
        <w:rPr>
          <w:i/>
          <w:iCs/>
        </w:rPr>
        <w:t>h</w:t>
      </w:r>
      <w:r w:rsidR="005150BF" w:rsidRPr="00D009BE">
        <w:t>(0)</w:t>
      </w:r>
      <w:r w:rsidR="005150BF" w:rsidRPr="00D009BE">
        <w:rPr>
          <w:i/>
          <w:iCs/>
        </w:rPr>
        <w:t>h</w:t>
      </w:r>
      <w:r w:rsidR="005150BF" w:rsidRPr="00D009BE">
        <w:t xml:space="preserve">(0)›, </w:t>
      </w:r>
      <w:r w:rsidR="005150BF" w:rsidRPr="00D009BE">
        <w:lastRenderedPageBreak/>
        <w:t xml:space="preserve">where </w:t>
      </w:r>
      <w:r w:rsidR="005150BF" w:rsidRPr="00D009BE">
        <w:rPr>
          <w:i/>
          <w:iCs/>
        </w:rPr>
        <w:t>H</w:t>
      </w:r>
      <w:r w:rsidR="005150BF" w:rsidRPr="00D009BE">
        <w:t>(</w:t>
      </w:r>
      <w:r w:rsidR="005150BF" w:rsidRPr="00D009BE">
        <w:rPr>
          <w:i/>
          <w:iCs/>
        </w:rPr>
        <w:t>t</w:t>
      </w:r>
      <w:r w:rsidR="005150BF" w:rsidRPr="00D009BE">
        <w:t>) = 1 i</w:t>
      </w:r>
      <w:r w:rsidR="00811D1A" w:rsidRPr="00D009BE">
        <w:t>s</w:t>
      </w:r>
      <w:r w:rsidR="005150BF" w:rsidRPr="00D009BE">
        <w:t xml:space="preserve"> the initial hydrogen bonds at time </w:t>
      </w:r>
      <w:r w:rsidR="005150BF" w:rsidRPr="00D009BE">
        <w:rPr>
          <w:i/>
          <w:iCs/>
        </w:rPr>
        <w:t>t</w:t>
      </w:r>
      <w:r w:rsidR="005150BF" w:rsidRPr="00D009BE">
        <w:t xml:space="preserve"> = 0 are remained unchanged until time </w:t>
      </w:r>
      <w:r w:rsidR="005150BF" w:rsidRPr="00D009BE">
        <w:rPr>
          <w:i/>
          <w:iCs/>
        </w:rPr>
        <w:t>t</w:t>
      </w:r>
      <w:r w:rsidR="005150BF" w:rsidRPr="00D009BE">
        <w:t xml:space="preserve"> = </w:t>
      </w:r>
      <w:r w:rsidR="005150BF" w:rsidRPr="00D009BE">
        <w:rPr>
          <w:i/>
          <w:iCs/>
        </w:rPr>
        <w:t>t</w:t>
      </w:r>
      <w:r w:rsidR="005150BF" w:rsidRPr="00D009BE">
        <w:t xml:space="preserve">, otherwise, </w:t>
      </w:r>
      <w:r w:rsidR="005150BF" w:rsidRPr="00D009BE">
        <w:rPr>
          <w:i/>
          <w:iCs/>
        </w:rPr>
        <w:t>H</w:t>
      </w:r>
      <w:r w:rsidR="005150BF" w:rsidRPr="00D009BE">
        <w:t>(</w:t>
      </w:r>
      <w:r w:rsidR="005150BF" w:rsidRPr="00D009BE">
        <w:rPr>
          <w:i/>
          <w:iCs/>
        </w:rPr>
        <w:t>t</w:t>
      </w:r>
      <w:r w:rsidR="005150BF" w:rsidRPr="00D009BE">
        <w:t xml:space="preserve">) = 0. If there is hydrogen bond in a specific pair of water at time </w:t>
      </w:r>
      <w:r w:rsidR="005150BF" w:rsidRPr="00D009BE">
        <w:rPr>
          <w:i/>
          <w:iCs/>
        </w:rPr>
        <w:t>t</w:t>
      </w:r>
      <w:r w:rsidR="005150BF" w:rsidRPr="00D009BE">
        <w:t xml:space="preserve"> = 0 and </w:t>
      </w:r>
      <w:r w:rsidR="005150BF" w:rsidRPr="00D009BE">
        <w:rPr>
          <w:i/>
          <w:iCs/>
        </w:rPr>
        <w:t>t</w:t>
      </w:r>
      <w:r w:rsidR="005150BF" w:rsidRPr="00D009BE">
        <w:t xml:space="preserve"> = </w:t>
      </w:r>
      <w:r w:rsidR="005150BF" w:rsidRPr="00D009BE">
        <w:rPr>
          <w:i/>
          <w:iCs/>
        </w:rPr>
        <w:t>t</w:t>
      </w:r>
      <w:r w:rsidR="005150BF" w:rsidRPr="00D009BE">
        <w:t xml:space="preserve">, the </w:t>
      </w:r>
      <w:r w:rsidR="005150BF" w:rsidRPr="00D009BE">
        <w:rPr>
          <w:i/>
          <w:iCs/>
        </w:rPr>
        <w:t>h</w:t>
      </w:r>
      <w:r w:rsidR="005150BF" w:rsidRPr="00D009BE">
        <w:t xml:space="preserve">(0) = 1, otherwise it's </w:t>
      </w:r>
      <w:r w:rsidR="005150BF" w:rsidRPr="00D009BE">
        <w:rPr>
          <w:i/>
          <w:iCs/>
        </w:rPr>
        <w:t>h</w:t>
      </w:r>
      <w:r w:rsidR="005150BF" w:rsidRPr="00D009BE">
        <w:t>(0) = 0</w:t>
      </w:r>
      <w:r w:rsidR="009270CE" w:rsidRPr="00D009BE">
        <w:t xml:space="preserve"> </w:t>
      </w:r>
      <w:hyperlink w:anchor="_ENREF_47" w:tooltip="Pezzotti, 2018 #26" w:history="1">
        <w:r w:rsidR="00687C2C" w:rsidRPr="00687C2C">
          <w:rPr>
            <w:rStyle w:val="Hyperlink"/>
            <w:vertAlign w:val="superscript"/>
          </w:rPr>
          <w:t>47</w:t>
        </w:r>
        <w:r w:rsidR="00687C2C" w:rsidRPr="00D009BE">
          <w:fldChar w:fldCharType="begin"/>
        </w:r>
        <w:r w:rsidR="00687C2C" w:rsidRPr="00D009BE">
          <w:instrText xml:space="preserve"> ADDIN EN.CITE &lt;EndNote&gt;&lt;Cite&gt;&lt;Author&gt;Pezzotti&lt;/Author&gt;&lt;Year&gt;2018&lt;/Year&gt;&lt;RecNum&gt;26&lt;/RecNum&gt;&lt;DisplayText&gt;&lt;style face="superscript"&gt;47&lt;/style&gt;&lt;/DisplayText&gt;&lt;record&gt;&lt;rec-number&gt;26&lt;/rec-number&gt;&lt;foreign-keys&gt;&lt;key app="EN" db-id="2t29vsfw5dst96eat5wp5frwzttpsp90ww2t" timestamp="1722015878"&gt;26&lt;/key&gt;&lt;/foreign-keys&gt;&lt;ref-type name="Journal Article"&gt;17&lt;/ref-type&gt;&lt;contributors&gt;&lt;authors&gt;&lt;author&gt;Pezzotti, Simone&lt;/author&gt;&lt;author&gt;Serva, Alessandra&lt;/author&gt;&lt;author&gt;Gaigeot, Marie-Pierre&lt;/author&gt;&lt;/authors&gt;&lt;/contributors&gt;&lt;titles&gt;&lt;title&gt;2D-HB-Network at the air-water interface: A structural and dynamical characterization by means of ab initio and classical molecular dynamics simulations&lt;/title&gt;&lt;secondary-title&gt;The Journal of Chemical Physics&lt;/secondary-title&gt;&lt;/titles&gt;&lt;periodical&gt;&lt;full-title&gt;The Journal of Chemical Physics&lt;/full-title&gt;&lt;/periodical&gt;&lt;volume&gt;148&lt;/volume&gt;&lt;number&gt;17&lt;/number&gt;&lt;dates&gt;&lt;year&gt;2018&lt;/year&gt;&lt;/dates&gt;&lt;isbn&gt;0021-9606&lt;/isbn&gt;&lt;urls&gt;&lt;related-urls&gt;&lt;url&gt;https://doi.org/10.1063/1.5018096&lt;/url&gt;&lt;/related-urls&gt;&lt;/urls&gt;&lt;custom1&gt;174701&lt;/custom1&gt;&lt;electronic-resource-num&gt;10.1063/1.5018096&lt;/electronic-resource-num&gt;&lt;access-date&gt;7/26/2024&lt;/access-date&gt;&lt;/record&gt;&lt;/Cite&gt;&lt;/EndNote&gt;</w:instrText>
        </w:r>
        <w:r w:rsidR="00000000">
          <w:fldChar w:fldCharType="separate"/>
        </w:r>
        <w:r w:rsidR="00687C2C" w:rsidRPr="00D009BE">
          <w:fldChar w:fldCharType="end"/>
        </w:r>
      </w:hyperlink>
      <w:r w:rsidR="005150BF" w:rsidRPr="00D009BE">
        <w:t xml:space="preserve">. </w:t>
      </w:r>
      <w:r w:rsidR="0059116A" w:rsidRPr="00D009BE">
        <w:t>However, i</w:t>
      </w:r>
      <w:r w:rsidR="0035047A" w:rsidRPr="00D009BE">
        <w:t xml:space="preserve">t is recommended to consider </w:t>
      </w:r>
      <w:r w:rsidR="00EC10B9" w:rsidRPr="00D009BE">
        <w:t xml:space="preserve">the radial distribution function, </w:t>
      </w:r>
      <w:r w:rsidR="00385887" w:rsidRPr="00D009BE">
        <w:t xml:space="preserve">(or pair correlation function, </w:t>
      </w:r>
      <w:r w:rsidR="00385887" w:rsidRPr="00D009BE">
        <w:rPr>
          <w:i/>
          <w:iCs/>
        </w:rPr>
        <w:t>g</w:t>
      </w:r>
      <w:r w:rsidR="00385887" w:rsidRPr="00D009BE">
        <w:t>(</w:t>
      </w:r>
      <w:r w:rsidR="00385887" w:rsidRPr="00D009BE">
        <w:rPr>
          <w:i/>
          <w:iCs/>
        </w:rPr>
        <w:t>r</w:t>
      </w:r>
      <w:r w:rsidR="00385887" w:rsidRPr="00D009BE">
        <w:t xml:space="preserve">)) </w:t>
      </w:r>
      <w:r w:rsidR="0035047A" w:rsidRPr="00D009BE">
        <w:t xml:space="preserve">for this purpose since it </w:t>
      </w:r>
      <w:r w:rsidR="00EC10B9" w:rsidRPr="00D009BE">
        <w:t xml:space="preserve">reflects </w:t>
      </w:r>
      <w:r w:rsidR="00250593" w:rsidRPr="00D009BE">
        <w:t xml:space="preserve">the </w:t>
      </w:r>
      <w:r w:rsidR="00EC10B9" w:rsidRPr="00D009BE">
        <w:t xml:space="preserve">molecular structure in terms of density, </w:t>
      </w:r>
      <w:r w:rsidR="0035047A" w:rsidRPr="00D009BE">
        <w:t xml:space="preserve">that </w:t>
      </w:r>
      <w:r w:rsidR="00EC10B9" w:rsidRPr="00D009BE">
        <w:t>should be very useful</w:t>
      </w:r>
      <w:r w:rsidR="00250593" w:rsidRPr="00D009BE">
        <w:t xml:space="preserve"> as</w:t>
      </w:r>
      <w:r w:rsidR="00EC10B9" w:rsidRPr="00D009BE">
        <w:t xml:space="preserve"> it offers the possibility of comparison to experimental data extracted from X-ray scattering of molecular fluids and neutron diffraction experiments</w:t>
      </w:r>
      <w:r w:rsidR="009F528C" w:rsidRPr="00D009BE">
        <w:t xml:space="preserve"> </w:t>
      </w:r>
      <w:hyperlink w:anchor="_ENREF_48" w:tooltip="Sorenson, 2000 #27" w:history="1">
        <w:r w:rsidR="00687C2C" w:rsidRPr="00687C2C">
          <w:rPr>
            <w:rStyle w:val="Hyperlink"/>
            <w:vertAlign w:val="superscript"/>
          </w:rPr>
          <w:t>48-50</w:t>
        </w:r>
        <w:r w:rsidR="00687C2C" w:rsidRPr="00D009BE">
          <w:fldChar w:fldCharType="begin">
            <w:fldData xml:space="preserve">PEVuZE5vdGU+PENpdGU+PEF1dGhvcj5Tb3JlbnNvbjwvQXV0aG9yPjxZZWFyPjIwMDA8L1llYXI+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</w:fldData>
          </w:fldChar>
        </w:r>
        <w:r w:rsidR="00687C2C" w:rsidRPr="00D009BE">
          <w:instrText xml:space="preserve"> ADDIN EN.CITE </w:instrText>
        </w:r>
        <w:r w:rsidR="00687C2C" w:rsidRPr="00D009BE">
          <w:fldChar w:fldCharType="begin">
            <w:fldData xml:space="preserve">PEVuZE5vdGU+PENpdGU+PEF1dGhvcj5Tb3JlbnNvbjwvQXV0aG9yPjxZZWFyPjIwMDA8L1llYXI+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</w:fldData>
          </w:fldChar>
        </w:r>
        <w:r w:rsidR="00687C2C" w:rsidRPr="00D009BE">
          <w:instrText xml:space="preserve"> ADDIN EN.CITE.DATA </w:instrText>
        </w:r>
        <w:r w:rsidR="00687C2C" w:rsidRPr="00D009BE">
          <w:fldChar w:fldCharType="end"/>
        </w:r>
        <w:r w:rsidR="00000000">
          <w:fldChar w:fldCharType="separate"/>
        </w:r>
        <w:r w:rsidR="00687C2C" w:rsidRPr="00D009BE">
          <w:fldChar w:fldCharType="end"/>
        </w:r>
      </w:hyperlink>
      <w:r w:rsidR="00EC10B9" w:rsidRPr="00D009BE">
        <w:t xml:space="preserve">. </w:t>
      </w:r>
    </w:p>
    <w:p w14:paraId="0758A5FB" w14:textId="77777777" w:rsidR="00DE1317" w:rsidRDefault="00DE1317" w:rsidP="00DE1317"/>
    <w:p w14:paraId="561BDB41" w14:textId="77777777" w:rsidR="005A6598" w:rsidRPr="00D009BE" w:rsidRDefault="005A6598" w:rsidP="00E25023"/>
    <w:p w14:paraId="714C3E71" w14:textId="77777777" w:rsidR="00762C12" w:rsidRPr="00D009BE" w:rsidRDefault="00762C12" w:rsidP="00E25023"/>
    <w:p w14:paraId="4C9C108E" w14:textId="763BCFE2" w:rsidR="006E3DC2" w:rsidRPr="00D009BE" w:rsidRDefault="00EC54AD" w:rsidP="0008395B">
      <w:pPr>
        <w:pStyle w:val="Heading1"/>
      </w:pPr>
      <w:bookmarkStart w:id="12" w:name="_Ref107508461"/>
      <w:r w:rsidRPr="00D009BE">
        <w:t>References</w:t>
      </w:r>
      <w:bookmarkEnd w:id="12"/>
      <w:r w:rsidRPr="00D009BE">
        <w:t xml:space="preserve"> </w:t>
      </w:r>
    </w:p>
    <w:p w14:paraId="735D5EBC" w14:textId="77777777" w:rsidR="00687C2C" w:rsidRPr="00687C2C" w:rsidRDefault="006E3DC2" w:rsidP="00687C2C">
      <w:pPr>
        <w:pStyle w:val="EndNoteBibliography"/>
        <w:spacing w:after="0"/>
      </w:pPr>
      <w:r w:rsidRPr="00D009BE">
        <w:rPr>
          <w:rStyle w:val="Strong"/>
          <w:noProof w:val="0"/>
        </w:rPr>
        <w:fldChar w:fldCharType="begin"/>
      </w:r>
      <w:r w:rsidRPr="00D009BE">
        <w:rPr>
          <w:rStyle w:val="Strong"/>
          <w:noProof w:val="0"/>
        </w:rPr>
        <w:instrText xml:space="preserve"> ADDIN EN.REFLIST </w:instrText>
      </w:r>
      <w:r w:rsidRPr="00D009BE">
        <w:rPr>
          <w:rStyle w:val="Strong"/>
          <w:noProof w:val="0"/>
        </w:rPr>
        <w:fldChar w:fldCharType="separate"/>
      </w:r>
      <w:bookmarkStart w:id="13" w:name="_ENREF_1"/>
      <w:r w:rsidR="00687C2C" w:rsidRPr="00687C2C">
        <w:t>(1) Smith, J. M. Introduction to chemical engineering thermodynamics. ACS Publications: 1950.</w:t>
      </w:r>
      <w:bookmarkEnd w:id="13"/>
    </w:p>
    <w:p w14:paraId="1482FAB9" w14:textId="15A74B1E" w:rsidR="00687C2C" w:rsidRPr="00687C2C" w:rsidRDefault="00687C2C" w:rsidP="00687C2C">
      <w:pPr>
        <w:pStyle w:val="EndNoteBibliography"/>
        <w:spacing w:after="0"/>
      </w:pPr>
      <w:bookmarkStart w:id="14" w:name="_ENREF_2"/>
      <w:r w:rsidRPr="00687C2C">
        <w:t xml:space="preserve">(2) Lienhard, J. H.; Shamsundar, N.; Biney, P. O. Spinodal lines and equations of state: A review. </w:t>
      </w:r>
      <w:r w:rsidRPr="00687C2C">
        <w:rPr>
          <w:i/>
        </w:rPr>
        <w:t xml:space="preserve">Nuclear Engineering and Design </w:t>
      </w:r>
      <w:r w:rsidRPr="00687C2C">
        <w:rPr>
          <w:b/>
        </w:rPr>
        <w:t>1986</w:t>
      </w:r>
      <w:r w:rsidRPr="00687C2C">
        <w:t xml:space="preserve">, </w:t>
      </w:r>
      <w:r w:rsidRPr="00687C2C">
        <w:rPr>
          <w:i/>
        </w:rPr>
        <w:t>95</w:t>
      </w:r>
      <w:r w:rsidRPr="00687C2C">
        <w:t xml:space="preserve">, 297-314. DOI: </w:t>
      </w:r>
      <w:hyperlink r:id="rId20" w:history="1">
        <w:r w:rsidRPr="00687C2C">
          <w:rPr>
            <w:rStyle w:val="Hyperlink"/>
          </w:rPr>
          <w:t>https://doi.org/10.1016/0029-5493(86)90056-7</w:t>
        </w:r>
      </w:hyperlink>
      <w:r w:rsidRPr="00687C2C">
        <w:t>.</w:t>
      </w:r>
      <w:bookmarkEnd w:id="14"/>
    </w:p>
    <w:p w14:paraId="7997F04D" w14:textId="77777777" w:rsidR="00687C2C" w:rsidRPr="00687C2C" w:rsidRDefault="00687C2C" w:rsidP="00687C2C">
      <w:pPr>
        <w:pStyle w:val="EndNoteBibliography"/>
        <w:spacing w:after="0"/>
      </w:pPr>
      <w:bookmarkStart w:id="15" w:name="_ENREF_3"/>
      <w:r w:rsidRPr="00687C2C">
        <w:t xml:space="preserve">(3) Torabi, K.; Corti, D. S. Molecular simulation study of cavity-generated instabilities in the superheated Lennard-Jones liquid. </w:t>
      </w:r>
      <w:r w:rsidRPr="00687C2C">
        <w:rPr>
          <w:i/>
        </w:rPr>
        <w:t xml:space="preserve">The Journal of Chemical Physics </w:t>
      </w:r>
      <w:r w:rsidRPr="00687C2C">
        <w:rPr>
          <w:b/>
        </w:rPr>
        <w:t>2010</w:t>
      </w:r>
      <w:r w:rsidRPr="00687C2C">
        <w:t xml:space="preserve">, </w:t>
      </w:r>
      <w:r w:rsidRPr="00687C2C">
        <w:rPr>
          <w:i/>
        </w:rPr>
        <w:t>133</w:t>
      </w:r>
      <w:r w:rsidRPr="00687C2C">
        <w:t xml:space="preserve"> (13). DOI: 10.1063/1.3486086 (acccessed 7/28/2024).</w:t>
      </w:r>
      <w:bookmarkEnd w:id="15"/>
    </w:p>
    <w:p w14:paraId="4D6231BF" w14:textId="77777777" w:rsidR="00687C2C" w:rsidRPr="00687C2C" w:rsidRDefault="00687C2C" w:rsidP="00687C2C">
      <w:pPr>
        <w:pStyle w:val="EndNoteBibliography"/>
        <w:spacing w:after="0"/>
      </w:pPr>
      <w:bookmarkStart w:id="16" w:name="_ENREF_4"/>
      <w:r w:rsidRPr="00687C2C">
        <w:t xml:space="preserve">(4) Lugli, F.; Höfinger, S.; Zerbetto, F. The Collapse of Nanobubbles in Water. </w:t>
      </w:r>
      <w:r w:rsidRPr="00687C2C">
        <w:rPr>
          <w:i/>
        </w:rPr>
        <w:t xml:space="preserve">Journal of the American Chemical Society </w:t>
      </w:r>
      <w:r w:rsidRPr="00687C2C">
        <w:rPr>
          <w:b/>
        </w:rPr>
        <w:t>2005</w:t>
      </w:r>
      <w:r w:rsidRPr="00687C2C">
        <w:t xml:space="preserve">, </w:t>
      </w:r>
      <w:r w:rsidRPr="00687C2C">
        <w:rPr>
          <w:i/>
        </w:rPr>
        <w:t>127</w:t>
      </w:r>
      <w:r w:rsidRPr="00687C2C">
        <w:t xml:space="preserve"> (22), 8020-8021. DOI: 10.1021/ja0505447.</w:t>
      </w:r>
      <w:bookmarkEnd w:id="16"/>
    </w:p>
    <w:p w14:paraId="4961E0B4" w14:textId="51A88A06" w:rsidR="00687C2C" w:rsidRPr="00687C2C" w:rsidRDefault="00687C2C" w:rsidP="00687C2C">
      <w:pPr>
        <w:pStyle w:val="EndNoteBibliography"/>
        <w:spacing w:after="0"/>
      </w:pPr>
      <w:bookmarkStart w:id="17" w:name="_ENREF_5"/>
      <w:r w:rsidRPr="00687C2C">
        <w:t xml:space="preserve">(5) Wang, P.; Gao, W.; Wilkerson, J.; Liechti, K. M.; Huang, R. Cavitation of water by volume-controlled stretching. </w:t>
      </w:r>
      <w:r w:rsidRPr="00687C2C">
        <w:rPr>
          <w:i/>
        </w:rPr>
        <w:t xml:space="preserve">Extreme Mechanics Letters </w:t>
      </w:r>
      <w:r w:rsidRPr="00687C2C">
        <w:rPr>
          <w:b/>
        </w:rPr>
        <w:t>2017</w:t>
      </w:r>
      <w:r w:rsidRPr="00687C2C">
        <w:t xml:space="preserve">, </w:t>
      </w:r>
      <w:r w:rsidRPr="00687C2C">
        <w:rPr>
          <w:i/>
        </w:rPr>
        <w:t>11</w:t>
      </w:r>
      <w:r w:rsidRPr="00687C2C">
        <w:t xml:space="preserve">, 59-67. DOI: </w:t>
      </w:r>
      <w:hyperlink r:id="rId21" w:history="1">
        <w:r w:rsidRPr="00687C2C">
          <w:rPr>
            <w:rStyle w:val="Hyperlink"/>
          </w:rPr>
          <w:t>https://doi.org/10.1016/j.eml.2016.12.004</w:t>
        </w:r>
      </w:hyperlink>
      <w:r w:rsidRPr="00687C2C">
        <w:t>.</w:t>
      </w:r>
      <w:bookmarkEnd w:id="17"/>
    </w:p>
    <w:p w14:paraId="3F159FA4" w14:textId="77777777" w:rsidR="00687C2C" w:rsidRPr="00687C2C" w:rsidRDefault="00687C2C" w:rsidP="00687C2C">
      <w:pPr>
        <w:pStyle w:val="EndNoteBibliography"/>
        <w:spacing w:after="0"/>
      </w:pPr>
      <w:bookmarkStart w:id="18" w:name="_ENREF_6"/>
      <w:r w:rsidRPr="00687C2C">
        <w:t xml:space="preserve">(6) Briggs, L. J. Limiting Negative Pressure of Water. </w:t>
      </w:r>
      <w:r w:rsidRPr="00687C2C">
        <w:rPr>
          <w:i/>
        </w:rPr>
        <w:t xml:space="preserve">Journal of Applied Physics </w:t>
      </w:r>
      <w:r w:rsidRPr="00687C2C">
        <w:rPr>
          <w:b/>
        </w:rPr>
        <w:t>1950</w:t>
      </w:r>
      <w:r w:rsidRPr="00687C2C">
        <w:t xml:space="preserve">, </w:t>
      </w:r>
      <w:r w:rsidRPr="00687C2C">
        <w:rPr>
          <w:i/>
        </w:rPr>
        <w:t>21</w:t>
      </w:r>
      <w:r w:rsidRPr="00687C2C">
        <w:t xml:space="preserve"> (7), 721-722. DOI: 10.1063/1.1699741 (acccessed 7/28/2024).</w:t>
      </w:r>
      <w:bookmarkEnd w:id="18"/>
    </w:p>
    <w:p w14:paraId="24B930A0" w14:textId="77777777" w:rsidR="00687C2C" w:rsidRPr="00687C2C" w:rsidRDefault="00687C2C" w:rsidP="00687C2C">
      <w:pPr>
        <w:pStyle w:val="EndNoteBibliography"/>
        <w:spacing w:after="0"/>
      </w:pPr>
      <w:bookmarkStart w:id="19" w:name="_ENREF_7"/>
      <w:r w:rsidRPr="00687C2C">
        <w:t xml:space="preserve">(7) Herbert, E.; Balibar, S.; Caupin, F. Cavitation pressure in water. </w:t>
      </w:r>
      <w:r w:rsidRPr="00687C2C">
        <w:rPr>
          <w:i/>
        </w:rPr>
        <w:t xml:space="preserve">Physical Review E </w:t>
      </w:r>
      <w:r w:rsidRPr="00687C2C">
        <w:rPr>
          <w:b/>
        </w:rPr>
        <w:t>2006</w:t>
      </w:r>
      <w:r w:rsidRPr="00687C2C">
        <w:t xml:space="preserve">, </w:t>
      </w:r>
      <w:r w:rsidRPr="00687C2C">
        <w:rPr>
          <w:i/>
        </w:rPr>
        <w:t>74</w:t>
      </w:r>
      <w:r w:rsidRPr="00687C2C">
        <w:t xml:space="preserve"> (4), 041603. DOI: 10.1103/PhysRevE.74.041603.</w:t>
      </w:r>
      <w:bookmarkEnd w:id="19"/>
    </w:p>
    <w:p w14:paraId="660958C9" w14:textId="77777777" w:rsidR="00687C2C" w:rsidRPr="00687C2C" w:rsidRDefault="00687C2C" w:rsidP="00687C2C">
      <w:pPr>
        <w:pStyle w:val="EndNoteBibliography"/>
        <w:spacing w:after="0"/>
      </w:pPr>
      <w:bookmarkStart w:id="20" w:name="_ENREF_8"/>
      <w:r w:rsidRPr="00687C2C">
        <w:t xml:space="preserve">(8) Wheeler, T. D.; Stroock, A. D. The transpiration of water at negative pressures in a synthetic tree. </w:t>
      </w:r>
      <w:r w:rsidRPr="00687C2C">
        <w:rPr>
          <w:i/>
        </w:rPr>
        <w:t xml:space="preserve">Nature </w:t>
      </w:r>
      <w:r w:rsidRPr="00687C2C">
        <w:rPr>
          <w:b/>
        </w:rPr>
        <w:t>2008</w:t>
      </w:r>
      <w:r w:rsidRPr="00687C2C">
        <w:t xml:space="preserve">, </w:t>
      </w:r>
      <w:r w:rsidRPr="00687C2C">
        <w:rPr>
          <w:i/>
        </w:rPr>
        <w:t>455</w:t>
      </w:r>
      <w:r w:rsidRPr="00687C2C">
        <w:t xml:space="preserve"> (7210), 208-212. DOI: 10.1038/nature07226.</w:t>
      </w:r>
      <w:bookmarkEnd w:id="20"/>
    </w:p>
    <w:p w14:paraId="6672BC00" w14:textId="77777777" w:rsidR="00687C2C" w:rsidRPr="00687C2C" w:rsidRDefault="00687C2C" w:rsidP="00687C2C">
      <w:pPr>
        <w:pStyle w:val="EndNoteBibliography"/>
        <w:spacing w:after="0"/>
      </w:pPr>
      <w:bookmarkStart w:id="21" w:name="_ENREF_9"/>
      <w:r w:rsidRPr="00687C2C">
        <w:t xml:space="preserve">(9) Luo, S.; Likos, W. J.; Lu, N. Cavitation of Water in Soil. </w:t>
      </w:r>
      <w:r w:rsidRPr="00687C2C">
        <w:rPr>
          <w:i/>
        </w:rPr>
        <w:t xml:space="preserve">Journal of Geotechnical and Geoenvironmental Engineering </w:t>
      </w:r>
      <w:r w:rsidRPr="00687C2C">
        <w:rPr>
          <w:b/>
        </w:rPr>
        <w:t>2021</w:t>
      </w:r>
      <w:r w:rsidRPr="00687C2C">
        <w:t xml:space="preserve">, </w:t>
      </w:r>
      <w:r w:rsidRPr="00687C2C">
        <w:rPr>
          <w:i/>
        </w:rPr>
        <w:t>147</w:t>
      </w:r>
      <w:r w:rsidRPr="00687C2C">
        <w:t xml:space="preserve"> (8), 04021079. DOI: doi:10.1061/(ASCE)GT.1943-5606.0002598.</w:t>
      </w:r>
      <w:bookmarkEnd w:id="21"/>
    </w:p>
    <w:p w14:paraId="30062097" w14:textId="6014F9F4" w:rsidR="00687C2C" w:rsidRPr="00687C2C" w:rsidRDefault="00687C2C" w:rsidP="00687C2C">
      <w:pPr>
        <w:pStyle w:val="EndNoteBibliography"/>
        <w:spacing w:after="0"/>
      </w:pPr>
      <w:bookmarkStart w:id="22" w:name="_ENREF_10"/>
      <w:r w:rsidRPr="00687C2C">
        <w:t xml:space="preserve">(10) Venturas, M. D.; Sperry, J. S.; Hacke, U. G. Plant xylem hydraulics: What we understand, current research, and future challenges. </w:t>
      </w:r>
      <w:r w:rsidRPr="00687C2C">
        <w:rPr>
          <w:i/>
        </w:rPr>
        <w:t xml:space="preserve">Journal of Integrative Plant Biology </w:t>
      </w:r>
      <w:r w:rsidRPr="00687C2C">
        <w:rPr>
          <w:b/>
        </w:rPr>
        <w:t>2017</w:t>
      </w:r>
      <w:r w:rsidRPr="00687C2C">
        <w:t xml:space="preserve">, </w:t>
      </w:r>
      <w:r w:rsidRPr="00687C2C">
        <w:rPr>
          <w:i/>
        </w:rPr>
        <w:t>59</w:t>
      </w:r>
      <w:r w:rsidRPr="00687C2C">
        <w:t xml:space="preserve"> (6), 356-389. DOI: </w:t>
      </w:r>
      <w:hyperlink r:id="rId22" w:history="1">
        <w:r w:rsidRPr="00687C2C">
          <w:rPr>
            <w:rStyle w:val="Hyperlink"/>
          </w:rPr>
          <w:t>https://doi.org/10.1111/jipb.12534</w:t>
        </w:r>
      </w:hyperlink>
      <w:r w:rsidRPr="00687C2C">
        <w:t xml:space="preserve"> (acccessed 2024/07/26).</w:t>
      </w:r>
      <w:bookmarkEnd w:id="22"/>
    </w:p>
    <w:p w14:paraId="54681DEA" w14:textId="65788C8B" w:rsidR="00687C2C" w:rsidRPr="00687C2C" w:rsidRDefault="00687C2C" w:rsidP="00687C2C">
      <w:pPr>
        <w:pStyle w:val="EndNoteBibliography"/>
        <w:spacing w:after="0"/>
      </w:pPr>
      <w:bookmarkStart w:id="23" w:name="_ENREF_11"/>
      <w:r w:rsidRPr="00687C2C">
        <w:t xml:space="preserve">(11) Cochard, H. Cavitation in trees. </w:t>
      </w:r>
      <w:r w:rsidRPr="00687C2C">
        <w:rPr>
          <w:i/>
        </w:rPr>
        <w:t xml:space="preserve">Comptes Rendus Physique </w:t>
      </w:r>
      <w:r w:rsidRPr="00687C2C">
        <w:rPr>
          <w:b/>
        </w:rPr>
        <w:t>2006</w:t>
      </w:r>
      <w:r w:rsidRPr="00687C2C">
        <w:t xml:space="preserve">, </w:t>
      </w:r>
      <w:r w:rsidRPr="00687C2C">
        <w:rPr>
          <w:i/>
        </w:rPr>
        <w:t>7</w:t>
      </w:r>
      <w:r w:rsidRPr="00687C2C">
        <w:t xml:space="preserve"> (9), 1018-1026. DOI: </w:t>
      </w:r>
      <w:hyperlink r:id="rId23" w:history="1">
        <w:r w:rsidRPr="00687C2C">
          <w:rPr>
            <w:rStyle w:val="Hyperlink"/>
          </w:rPr>
          <w:t>https://doi.org/10.1016/j.crhy.2006.10.012</w:t>
        </w:r>
      </w:hyperlink>
      <w:r w:rsidRPr="00687C2C">
        <w:t>.</w:t>
      </w:r>
      <w:bookmarkEnd w:id="23"/>
    </w:p>
    <w:p w14:paraId="5962CC2A" w14:textId="77777777" w:rsidR="00687C2C" w:rsidRPr="00687C2C" w:rsidRDefault="00687C2C" w:rsidP="00687C2C">
      <w:pPr>
        <w:pStyle w:val="EndNoteBibliography"/>
        <w:spacing w:after="0"/>
      </w:pPr>
      <w:bookmarkStart w:id="24" w:name="_ENREF_12"/>
      <w:r w:rsidRPr="00687C2C">
        <w:t xml:space="preserve">(12) Giacomello, A.; Roth, R. Bubble formation in nanopores: a matter of hydrophobicity, geometry, and size. </w:t>
      </w:r>
      <w:r w:rsidRPr="00687C2C">
        <w:rPr>
          <w:i/>
        </w:rPr>
        <w:t xml:space="preserve">Advances in Physics: X </w:t>
      </w:r>
      <w:r w:rsidRPr="00687C2C">
        <w:rPr>
          <w:b/>
        </w:rPr>
        <w:t>2020</w:t>
      </w:r>
      <w:r w:rsidRPr="00687C2C">
        <w:t xml:space="preserve">, </w:t>
      </w:r>
      <w:r w:rsidRPr="00687C2C">
        <w:rPr>
          <w:i/>
        </w:rPr>
        <w:t>5</w:t>
      </w:r>
      <w:r w:rsidRPr="00687C2C">
        <w:t xml:space="preserve"> (1), 1817780. DOI: 10.1080/23746149.2020.1817780.</w:t>
      </w:r>
      <w:bookmarkEnd w:id="24"/>
    </w:p>
    <w:p w14:paraId="5F88A1FD" w14:textId="77777777" w:rsidR="00687C2C" w:rsidRPr="00687C2C" w:rsidRDefault="00687C2C" w:rsidP="00687C2C">
      <w:pPr>
        <w:pStyle w:val="EndNoteBibliography"/>
        <w:spacing w:after="0"/>
      </w:pPr>
      <w:bookmarkStart w:id="25" w:name="_ENREF_13"/>
      <w:r w:rsidRPr="00687C2C">
        <w:lastRenderedPageBreak/>
        <w:t xml:space="preserve">(13) Karthika, S.; Radhakrishnan, T. K.; Kalaichelvi, P. A Review of Classical and Nonclassical Nucleation Theories. </w:t>
      </w:r>
      <w:r w:rsidRPr="00687C2C">
        <w:rPr>
          <w:i/>
        </w:rPr>
        <w:t xml:space="preserve">Crystal Growth &amp; Design </w:t>
      </w:r>
      <w:r w:rsidRPr="00687C2C">
        <w:rPr>
          <w:b/>
        </w:rPr>
        <w:t>2016</w:t>
      </w:r>
      <w:r w:rsidRPr="00687C2C">
        <w:t xml:space="preserve">, </w:t>
      </w:r>
      <w:r w:rsidRPr="00687C2C">
        <w:rPr>
          <w:i/>
        </w:rPr>
        <w:t>16</w:t>
      </w:r>
      <w:r w:rsidRPr="00687C2C">
        <w:t xml:space="preserve"> (11), 6663-6681. DOI: 10.1021/acs.cgd.6b00794.</w:t>
      </w:r>
      <w:bookmarkEnd w:id="25"/>
    </w:p>
    <w:p w14:paraId="0AE79800" w14:textId="2B431328" w:rsidR="00687C2C" w:rsidRPr="00687C2C" w:rsidRDefault="00687C2C" w:rsidP="00687C2C">
      <w:pPr>
        <w:pStyle w:val="EndNoteBibliography"/>
        <w:spacing w:after="0"/>
      </w:pPr>
      <w:bookmarkStart w:id="26" w:name="_ENREF_14"/>
      <w:r w:rsidRPr="00687C2C">
        <w:t xml:space="preserve">(14) Mehmani, A.; Kelly, S.; Torres-Verdín, C.; Balhoff, M. Capillary Trapping Following Imbibition in Porous Media: Microfluidic Quantification of the Impact of Pore-Scale Surface Roughness. </w:t>
      </w:r>
      <w:r w:rsidRPr="00687C2C">
        <w:rPr>
          <w:i/>
        </w:rPr>
        <w:t xml:space="preserve">Water Resources Research </w:t>
      </w:r>
      <w:r w:rsidRPr="00687C2C">
        <w:rPr>
          <w:b/>
        </w:rPr>
        <w:t>2019</w:t>
      </w:r>
      <w:r w:rsidRPr="00687C2C">
        <w:t xml:space="preserve">, </w:t>
      </w:r>
      <w:r w:rsidRPr="00687C2C">
        <w:rPr>
          <w:i/>
        </w:rPr>
        <w:t>55</w:t>
      </w:r>
      <w:r w:rsidRPr="00687C2C">
        <w:t xml:space="preserve"> (11), 9905-9925. DOI: </w:t>
      </w:r>
      <w:hyperlink r:id="rId24" w:history="1">
        <w:r w:rsidRPr="00687C2C">
          <w:rPr>
            <w:rStyle w:val="Hyperlink"/>
          </w:rPr>
          <w:t>https://doi.org/10.1029/2019WR025170</w:t>
        </w:r>
      </w:hyperlink>
      <w:r w:rsidRPr="00687C2C">
        <w:t>.</w:t>
      </w:r>
      <w:bookmarkEnd w:id="26"/>
    </w:p>
    <w:p w14:paraId="4BC97292" w14:textId="77777777" w:rsidR="00687C2C" w:rsidRPr="00687C2C" w:rsidRDefault="00687C2C" w:rsidP="00687C2C">
      <w:pPr>
        <w:pStyle w:val="EndNoteBibliography"/>
        <w:spacing w:after="0"/>
      </w:pPr>
      <w:bookmarkStart w:id="27" w:name="_ENREF_15"/>
      <w:r w:rsidRPr="00687C2C">
        <w:t xml:space="preserve">(15) Xie, Q.; Alibakhshi, M. A.; Jiao, S.; Xu, Z.; Hempel, M.; Kong, J.; Park, H. G.; Duan, C. Fast water transport in graphene nanofluidic channels. </w:t>
      </w:r>
      <w:r w:rsidRPr="00687C2C">
        <w:rPr>
          <w:i/>
        </w:rPr>
        <w:t xml:space="preserve">Nature Nanotechnology </w:t>
      </w:r>
      <w:r w:rsidRPr="00687C2C">
        <w:rPr>
          <w:b/>
        </w:rPr>
        <w:t>2018</w:t>
      </w:r>
      <w:r w:rsidRPr="00687C2C">
        <w:t xml:space="preserve">, </w:t>
      </w:r>
      <w:r w:rsidRPr="00687C2C">
        <w:rPr>
          <w:i/>
        </w:rPr>
        <w:t>13</w:t>
      </w:r>
      <w:r w:rsidRPr="00687C2C">
        <w:t xml:space="preserve"> (3), 238-245. DOI: 10.1038/s41565-017-0031-9.</w:t>
      </w:r>
      <w:bookmarkEnd w:id="27"/>
    </w:p>
    <w:p w14:paraId="50F8E577" w14:textId="77777777" w:rsidR="00687C2C" w:rsidRPr="00687C2C" w:rsidRDefault="00687C2C" w:rsidP="00687C2C">
      <w:pPr>
        <w:pStyle w:val="EndNoteBibliography"/>
        <w:spacing w:after="0"/>
      </w:pPr>
      <w:bookmarkStart w:id="28" w:name="_ENREF_16"/>
      <w:r w:rsidRPr="00687C2C">
        <w:t xml:space="preserve">(16) Thiemann, F. L.; Schran, C.; Rowe, P.; Müller, E. A.; Michaelides, A. Water Flow in Single-Wall Nanotubes: Oxygen Makes It Slip, Hydrogen Makes It Stick. </w:t>
      </w:r>
      <w:r w:rsidRPr="00687C2C">
        <w:rPr>
          <w:i/>
        </w:rPr>
        <w:t xml:space="preserve">ACS Nano </w:t>
      </w:r>
      <w:r w:rsidRPr="00687C2C">
        <w:rPr>
          <w:b/>
        </w:rPr>
        <w:t>2022</w:t>
      </w:r>
      <w:r w:rsidRPr="00687C2C">
        <w:t xml:space="preserve">, </w:t>
      </w:r>
      <w:r w:rsidRPr="00687C2C">
        <w:rPr>
          <w:i/>
        </w:rPr>
        <w:t>16</w:t>
      </w:r>
      <w:r w:rsidRPr="00687C2C">
        <w:t xml:space="preserve"> (7), 10775-10782. DOI: 10.1021/acsnano.2c02784.</w:t>
      </w:r>
      <w:bookmarkEnd w:id="28"/>
    </w:p>
    <w:p w14:paraId="31477440" w14:textId="77777777" w:rsidR="00687C2C" w:rsidRPr="00687C2C" w:rsidRDefault="00687C2C" w:rsidP="00687C2C">
      <w:pPr>
        <w:pStyle w:val="EndNoteBibliography"/>
        <w:spacing w:after="0"/>
      </w:pPr>
      <w:bookmarkStart w:id="29" w:name="_ENREF_17"/>
      <w:r w:rsidRPr="00687C2C">
        <w:t xml:space="preserve">(17) Thomas, J. A.; McGaughey, A. J. H. Water Flow in Carbon Nanotubes: Transition to Subcontinuum Transport. </w:t>
      </w:r>
      <w:r w:rsidRPr="00687C2C">
        <w:rPr>
          <w:i/>
        </w:rPr>
        <w:t xml:space="preserve">Physical Review Letters </w:t>
      </w:r>
      <w:r w:rsidRPr="00687C2C">
        <w:rPr>
          <w:b/>
        </w:rPr>
        <w:t>2009</w:t>
      </w:r>
      <w:r w:rsidRPr="00687C2C">
        <w:t xml:space="preserve">, </w:t>
      </w:r>
      <w:r w:rsidRPr="00687C2C">
        <w:rPr>
          <w:i/>
        </w:rPr>
        <w:t>102</w:t>
      </w:r>
      <w:r w:rsidRPr="00687C2C">
        <w:t xml:space="preserve"> (18), 184502. DOI: 10.1103/PhysRevLett.102.184502.</w:t>
      </w:r>
      <w:bookmarkEnd w:id="29"/>
    </w:p>
    <w:p w14:paraId="434DFD6B" w14:textId="77777777" w:rsidR="00687C2C" w:rsidRPr="00687C2C" w:rsidRDefault="00687C2C" w:rsidP="00687C2C">
      <w:pPr>
        <w:pStyle w:val="EndNoteBibliography"/>
        <w:spacing w:after="0"/>
      </w:pPr>
      <w:bookmarkStart w:id="30" w:name="_ENREF_18"/>
      <w:r w:rsidRPr="00687C2C">
        <w:t xml:space="preserve">(18) Markesteijn, A. P.; Hartkamp, R.; Luding, S.; Westerweel, J. A comparison of the value of viscosity for several water models using Poiseuille flow in a nano-channel. </w:t>
      </w:r>
      <w:r w:rsidRPr="00687C2C">
        <w:rPr>
          <w:i/>
        </w:rPr>
        <w:t xml:space="preserve">The Journal of Chemical Physics </w:t>
      </w:r>
      <w:r w:rsidRPr="00687C2C">
        <w:rPr>
          <w:b/>
        </w:rPr>
        <w:t>2012</w:t>
      </w:r>
      <w:r w:rsidRPr="00687C2C">
        <w:t xml:space="preserve">, </w:t>
      </w:r>
      <w:r w:rsidRPr="00687C2C">
        <w:rPr>
          <w:i/>
        </w:rPr>
        <w:t>136</w:t>
      </w:r>
      <w:r w:rsidRPr="00687C2C">
        <w:t xml:space="preserve"> (13). DOI: 10.1063/1.3697977 (acccessed 7/28/2024).</w:t>
      </w:r>
      <w:bookmarkEnd w:id="30"/>
    </w:p>
    <w:p w14:paraId="366FE03B" w14:textId="77777777" w:rsidR="00687C2C" w:rsidRPr="00687C2C" w:rsidRDefault="00687C2C" w:rsidP="00687C2C">
      <w:pPr>
        <w:pStyle w:val="EndNoteBibliography"/>
        <w:spacing w:after="0"/>
      </w:pPr>
      <w:bookmarkStart w:id="31" w:name="_ENREF_19"/>
      <w:r w:rsidRPr="00687C2C">
        <w:t xml:space="preserve">(19) Cieplak, M.; Koplik, J.; Banavar, J. R. Boundary Conditions at a Fluid-Solid Interface. </w:t>
      </w:r>
      <w:r w:rsidRPr="00687C2C">
        <w:rPr>
          <w:i/>
        </w:rPr>
        <w:t xml:space="preserve">Physical Review Letters </w:t>
      </w:r>
      <w:r w:rsidRPr="00687C2C">
        <w:rPr>
          <w:b/>
        </w:rPr>
        <w:t>2001</w:t>
      </w:r>
      <w:r w:rsidRPr="00687C2C">
        <w:t xml:space="preserve">, </w:t>
      </w:r>
      <w:r w:rsidRPr="00687C2C">
        <w:rPr>
          <w:i/>
        </w:rPr>
        <w:t>86</w:t>
      </w:r>
      <w:r w:rsidRPr="00687C2C">
        <w:t xml:space="preserve"> (5), 803-806. DOI: 10.1103/PhysRevLett.86.803.</w:t>
      </w:r>
      <w:bookmarkEnd w:id="31"/>
    </w:p>
    <w:p w14:paraId="5626CAFC" w14:textId="1836B393" w:rsidR="00687C2C" w:rsidRPr="00687C2C" w:rsidRDefault="00687C2C" w:rsidP="00687C2C">
      <w:pPr>
        <w:pStyle w:val="EndNoteBibliography"/>
        <w:spacing w:after="0"/>
      </w:pPr>
      <w:bookmarkStart w:id="32" w:name="_ENREF_20"/>
      <w:r w:rsidRPr="00687C2C">
        <w:t xml:space="preserve">(20) Zhang, L.; Xu, J.; Lei, J.; Liu, G. The connection between wall wettability, boiling regime and symmetry breaking for nanoscale boiling. </w:t>
      </w:r>
      <w:r w:rsidRPr="00687C2C">
        <w:rPr>
          <w:i/>
        </w:rPr>
        <w:t xml:space="preserve">International Journal of Thermal Sciences </w:t>
      </w:r>
      <w:r w:rsidRPr="00687C2C">
        <w:rPr>
          <w:b/>
        </w:rPr>
        <w:t>2019</w:t>
      </w:r>
      <w:r w:rsidRPr="00687C2C">
        <w:t xml:space="preserve">, </w:t>
      </w:r>
      <w:r w:rsidRPr="00687C2C">
        <w:rPr>
          <w:i/>
        </w:rPr>
        <w:t>145</w:t>
      </w:r>
      <w:r w:rsidRPr="00687C2C">
        <w:t xml:space="preserve">, 106033. DOI: </w:t>
      </w:r>
      <w:hyperlink r:id="rId25" w:history="1">
        <w:r w:rsidRPr="00687C2C">
          <w:rPr>
            <w:rStyle w:val="Hyperlink"/>
          </w:rPr>
          <w:t>https://doi.org/10.1016/j.ijthermalsci.2019.106033</w:t>
        </w:r>
      </w:hyperlink>
      <w:r w:rsidRPr="00687C2C">
        <w:t>.</w:t>
      </w:r>
      <w:bookmarkEnd w:id="32"/>
    </w:p>
    <w:p w14:paraId="3FB9FB37" w14:textId="77777777" w:rsidR="00687C2C" w:rsidRPr="00687C2C" w:rsidRDefault="00687C2C" w:rsidP="00687C2C">
      <w:pPr>
        <w:pStyle w:val="EndNoteBibliography"/>
        <w:spacing w:after="0"/>
      </w:pPr>
      <w:bookmarkStart w:id="33" w:name="_ENREF_21"/>
      <w:r w:rsidRPr="00687C2C">
        <w:t xml:space="preserve">(21) Xie, Q.; Xiao, S.; Duan, C. Geometry-Dependent Drying in Dead-End Nanochannels. </w:t>
      </w:r>
      <w:r w:rsidRPr="00687C2C">
        <w:rPr>
          <w:i/>
        </w:rPr>
        <w:t xml:space="preserve">Langmuir </w:t>
      </w:r>
      <w:r w:rsidRPr="00687C2C">
        <w:rPr>
          <w:b/>
        </w:rPr>
        <w:t>2017</w:t>
      </w:r>
      <w:r w:rsidRPr="00687C2C">
        <w:t xml:space="preserve">, </w:t>
      </w:r>
      <w:r w:rsidRPr="00687C2C">
        <w:rPr>
          <w:i/>
        </w:rPr>
        <w:t>33</w:t>
      </w:r>
      <w:r w:rsidRPr="00687C2C">
        <w:t xml:space="preserve"> (34), 8395-8403. DOI: 10.1021/acs.langmuir.7b02027.</w:t>
      </w:r>
      <w:bookmarkEnd w:id="33"/>
    </w:p>
    <w:p w14:paraId="2F94B7F6" w14:textId="77777777" w:rsidR="00687C2C" w:rsidRPr="00687C2C" w:rsidRDefault="00687C2C" w:rsidP="00687C2C">
      <w:pPr>
        <w:pStyle w:val="EndNoteBibliography"/>
        <w:spacing w:after="0"/>
      </w:pPr>
      <w:bookmarkStart w:id="34" w:name="_ENREF_22"/>
      <w:r w:rsidRPr="00687C2C">
        <w:t xml:space="preserve">(22) Giacomello, A.; Chinappi, M.; Meloni, S.; Casciola, C. M. Geometry as a Catalyst: How Vapor Cavities Nucleate from Defects. </w:t>
      </w:r>
      <w:r w:rsidRPr="00687C2C">
        <w:rPr>
          <w:i/>
        </w:rPr>
        <w:t xml:space="preserve">Langmuir </w:t>
      </w:r>
      <w:r w:rsidRPr="00687C2C">
        <w:rPr>
          <w:b/>
        </w:rPr>
        <w:t>2013</w:t>
      </w:r>
      <w:r w:rsidRPr="00687C2C">
        <w:t xml:space="preserve">, </w:t>
      </w:r>
      <w:r w:rsidRPr="00687C2C">
        <w:rPr>
          <w:i/>
        </w:rPr>
        <w:t>29</w:t>
      </w:r>
      <w:r w:rsidRPr="00687C2C">
        <w:t xml:space="preserve"> (48), 14873-14884. DOI: 10.1021/la403733a.</w:t>
      </w:r>
      <w:bookmarkEnd w:id="34"/>
    </w:p>
    <w:p w14:paraId="79E39E24" w14:textId="77777777" w:rsidR="00687C2C" w:rsidRPr="00687C2C" w:rsidRDefault="00687C2C" w:rsidP="00687C2C">
      <w:pPr>
        <w:pStyle w:val="EndNoteBibliography"/>
        <w:spacing w:after="0"/>
      </w:pPr>
      <w:bookmarkStart w:id="35" w:name="_ENREF_23"/>
      <w:r w:rsidRPr="00687C2C">
        <w:t xml:space="preserve">(23) Amabili, M.; Lisi, E.; Giacomello, A.; Casciola, C. M. Wetting and cavitation pathways on nanodecorated surfaces. </w:t>
      </w:r>
      <w:r w:rsidRPr="00687C2C">
        <w:rPr>
          <w:i/>
        </w:rPr>
        <w:t xml:space="preserve">Soft Matter </w:t>
      </w:r>
      <w:r w:rsidRPr="00687C2C">
        <w:rPr>
          <w:b/>
        </w:rPr>
        <w:t>2016</w:t>
      </w:r>
      <w:r w:rsidRPr="00687C2C">
        <w:t xml:space="preserve">, </w:t>
      </w:r>
      <w:r w:rsidRPr="00687C2C">
        <w:rPr>
          <w:i/>
        </w:rPr>
        <w:t>12</w:t>
      </w:r>
      <w:r w:rsidRPr="00687C2C">
        <w:t xml:space="preserve"> (12), 3046-3055, 10.1039/C5SM02794B. DOI: 10.1039/C5SM02794B.</w:t>
      </w:r>
      <w:bookmarkEnd w:id="35"/>
    </w:p>
    <w:p w14:paraId="62C98A5F" w14:textId="77777777" w:rsidR="00687C2C" w:rsidRPr="00687C2C" w:rsidRDefault="00687C2C" w:rsidP="00687C2C">
      <w:pPr>
        <w:pStyle w:val="EndNoteBibliography"/>
        <w:spacing w:after="0"/>
      </w:pPr>
      <w:bookmarkStart w:id="36" w:name="_ENREF_24"/>
      <w:r w:rsidRPr="00687C2C">
        <w:t xml:space="preserve">(24) Duan, C.; Karnik, R.; Lu, M.-C.; Majumdar, A. Evaporation-induced cavitation in nanofluidic channels. </w:t>
      </w:r>
      <w:r w:rsidRPr="00687C2C">
        <w:rPr>
          <w:i/>
        </w:rPr>
        <w:t xml:space="preserve">Proceedings of the National Academy of Sciences </w:t>
      </w:r>
      <w:r w:rsidRPr="00687C2C">
        <w:rPr>
          <w:b/>
        </w:rPr>
        <w:t>2012</w:t>
      </w:r>
      <w:r w:rsidRPr="00687C2C">
        <w:t xml:space="preserve">, </w:t>
      </w:r>
      <w:r w:rsidRPr="00687C2C">
        <w:rPr>
          <w:i/>
        </w:rPr>
        <w:t>109</w:t>
      </w:r>
      <w:r w:rsidRPr="00687C2C">
        <w:t xml:space="preserve"> (10), 3688-3693. DOI: doi:10.1073/pnas.1014075109.</w:t>
      </w:r>
      <w:bookmarkEnd w:id="36"/>
    </w:p>
    <w:p w14:paraId="37AA5BB5" w14:textId="77777777" w:rsidR="00687C2C" w:rsidRPr="00687C2C" w:rsidRDefault="00687C2C" w:rsidP="00687C2C">
      <w:pPr>
        <w:pStyle w:val="EndNoteBibliography"/>
        <w:spacing w:after="0"/>
      </w:pPr>
      <w:bookmarkStart w:id="37" w:name="_ENREF_25"/>
      <w:r w:rsidRPr="00687C2C">
        <w:t xml:space="preserve">(25) Nguyen, P. T. M.; Do, D. D.; Nicholson, D. On The Cavitation and Pore Blocking in Cylindrical Pores with Simple Connectivity. </w:t>
      </w:r>
      <w:r w:rsidRPr="00687C2C">
        <w:rPr>
          <w:i/>
        </w:rPr>
        <w:t xml:space="preserve">The Journal of Physical Chemistry B </w:t>
      </w:r>
      <w:r w:rsidRPr="00687C2C">
        <w:rPr>
          <w:b/>
        </w:rPr>
        <w:t>2011</w:t>
      </w:r>
      <w:r w:rsidRPr="00687C2C">
        <w:t xml:space="preserve">, </w:t>
      </w:r>
      <w:r w:rsidRPr="00687C2C">
        <w:rPr>
          <w:i/>
        </w:rPr>
        <w:t>115</w:t>
      </w:r>
      <w:r w:rsidRPr="00687C2C">
        <w:t xml:space="preserve"> (42), 12160-12172. DOI: 10.1021/jp2068304.</w:t>
      </w:r>
      <w:bookmarkEnd w:id="37"/>
    </w:p>
    <w:p w14:paraId="570AA5F4" w14:textId="77777777" w:rsidR="00687C2C" w:rsidRPr="00687C2C" w:rsidRDefault="00687C2C" w:rsidP="00687C2C">
      <w:pPr>
        <w:pStyle w:val="EndNoteBibliography"/>
        <w:spacing w:after="0"/>
      </w:pPr>
      <w:bookmarkStart w:id="38" w:name="_ENREF_26"/>
      <w:r w:rsidRPr="00687C2C">
        <w:t xml:space="preserve">(26) Fan, C.; Do, D. D.; Nicholson, D. On the Cavitation and Pore Blocking in Slit-Shaped Ink-Bottle Pores. </w:t>
      </w:r>
      <w:r w:rsidRPr="00687C2C">
        <w:rPr>
          <w:i/>
        </w:rPr>
        <w:t xml:space="preserve">Langmuir </w:t>
      </w:r>
      <w:r w:rsidRPr="00687C2C">
        <w:rPr>
          <w:b/>
        </w:rPr>
        <w:t>2011</w:t>
      </w:r>
      <w:r w:rsidRPr="00687C2C">
        <w:t xml:space="preserve">, </w:t>
      </w:r>
      <w:r w:rsidRPr="00687C2C">
        <w:rPr>
          <w:i/>
        </w:rPr>
        <w:t>27</w:t>
      </w:r>
      <w:r w:rsidRPr="00687C2C">
        <w:t xml:space="preserve"> (7), 3511-3526. DOI: 10.1021/la104279v.</w:t>
      </w:r>
      <w:bookmarkEnd w:id="38"/>
    </w:p>
    <w:p w14:paraId="4220BB13" w14:textId="77777777" w:rsidR="00687C2C" w:rsidRPr="00687C2C" w:rsidRDefault="00687C2C" w:rsidP="00687C2C">
      <w:pPr>
        <w:pStyle w:val="EndNoteBibliography"/>
        <w:spacing w:after="0"/>
      </w:pPr>
      <w:bookmarkStart w:id="39" w:name="_ENREF_27"/>
      <w:r w:rsidRPr="00687C2C">
        <w:t xml:space="preserve">(27) Nguyen, P. T. M.; Fan, C.; Do, D. D.; Nicholson, D. On the Cavitation-Like Pore Blocking in Ink-Bottle Pore: Evolution of Hysteresis Loop with Neck Size. </w:t>
      </w:r>
      <w:r w:rsidRPr="00687C2C">
        <w:rPr>
          <w:i/>
        </w:rPr>
        <w:t xml:space="preserve">The Journal of Physical Chemistry C </w:t>
      </w:r>
      <w:r w:rsidRPr="00687C2C">
        <w:rPr>
          <w:b/>
        </w:rPr>
        <w:t>2013</w:t>
      </w:r>
      <w:r w:rsidRPr="00687C2C">
        <w:t xml:space="preserve">, </w:t>
      </w:r>
      <w:r w:rsidRPr="00687C2C">
        <w:rPr>
          <w:i/>
        </w:rPr>
        <w:t>117</w:t>
      </w:r>
      <w:r w:rsidRPr="00687C2C">
        <w:t xml:space="preserve"> (10), 5475-5484. DOI: 10.1021/jp4002912.</w:t>
      </w:r>
      <w:bookmarkEnd w:id="39"/>
    </w:p>
    <w:p w14:paraId="5F8C21E0" w14:textId="77777777" w:rsidR="00687C2C" w:rsidRPr="00687C2C" w:rsidRDefault="00687C2C" w:rsidP="00687C2C">
      <w:pPr>
        <w:pStyle w:val="EndNoteBibliography"/>
        <w:spacing w:after="0"/>
      </w:pPr>
      <w:bookmarkStart w:id="40" w:name="_ENREF_28"/>
      <w:r w:rsidRPr="00687C2C">
        <w:t xml:space="preserve">(28) Camisasca, G.; Tinti, A.; Giacomello, A. Gas-Induced Drying of Nanopores. </w:t>
      </w:r>
      <w:r w:rsidRPr="00687C2C">
        <w:rPr>
          <w:i/>
        </w:rPr>
        <w:t xml:space="preserve">The Journal of Physical Chemistry Letters </w:t>
      </w:r>
      <w:r w:rsidRPr="00687C2C">
        <w:rPr>
          <w:b/>
        </w:rPr>
        <w:t>2020</w:t>
      </w:r>
      <w:r w:rsidRPr="00687C2C">
        <w:t xml:space="preserve">, </w:t>
      </w:r>
      <w:r w:rsidRPr="00687C2C">
        <w:rPr>
          <w:i/>
        </w:rPr>
        <w:t>11</w:t>
      </w:r>
      <w:r w:rsidRPr="00687C2C">
        <w:t xml:space="preserve"> (21), 9171-9177. DOI: 10.1021/acs.jpclett.0c02600.</w:t>
      </w:r>
      <w:bookmarkEnd w:id="40"/>
    </w:p>
    <w:p w14:paraId="03FD1251" w14:textId="77777777" w:rsidR="00687C2C" w:rsidRPr="00687C2C" w:rsidRDefault="00687C2C" w:rsidP="00687C2C">
      <w:pPr>
        <w:pStyle w:val="EndNoteBibliography"/>
        <w:spacing w:after="0"/>
      </w:pPr>
      <w:bookmarkStart w:id="41" w:name="_ENREF_29"/>
      <w:r w:rsidRPr="00687C2C">
        <w:t xml:space="preserve">(29) Chauvet, F.; Geoffroy, S.; Hamoumi, A.; Prat, M.; Joseph, P. Roles of gas in capillary filling of nanoslits. </w:t>
      </w:r>
      <w:r w:rsidRPr="00687C2C">
        <w:rPr>
          <w:i/>
        </w:rPr>
        <w:t xml:space="preserve">Soft Matter </w:t>
      </w:r>
      <w:r w:rsidRPr="00687C2C">
        <w:rPr>
          <w:b/>
        </w:rPr>
        <w:t>2012</w:t>
      </w:r>
      <w:r w:rsidRPr="00687C2C">
        <w:t xml:space="preserve">, </w:t>
      </w:r>
      <w:r w:rsidRPr="00687C2C">
        <w:rPr>
          <w:i/>
        </w:rPr>
        <w:t>8</w:t>
      </w:r>
      <w:r w:rsidRPr="00687C2C">
        <w:t xml:space="preserve"> (41), 10738-10749, 10.1039/C2SM25982F. DOI: 10.1039/C2SM25982F.</w:t>
      </w:r>
      <w:bookmarkEnd w:id="41"/>
    </w:p>
    <w:p w14:paraId="572E2654" w14:textId="77777777" w:rsidR="00687C2C" w:rsidRPr="00687C2C" w:rsidRDefault="00687C2C" w:rsidP="00687C2C">
      <w:pPr>
        <w:pStyle w:val="EndNoteBibliography"/>
        <w:spacing w:after="0"/>
      </w:pPr>
      <w:bookmarkStart w:id="42" w:name="_ENREF_30"/>
      <w:r w:rsidRPr="00687C2C">
        <w:lastRenderedPageBreak/>
        <w:t xml:space="preserve">(30) Travis, K. P.; Todd, B. D.; Evans, D. J. Departure from Navier-Stokes hydrodynamics in confined liquids. </w:t>
      </w:r>
      <w:r w:rsidRPr="00687C2C">
        <w:rPr>
          <w:i/>
        </w:rPr>
        <w:t xml:space="preserve">Physical Review E </w:t>
      </w:r>
      <w:r w:rsidRPr="00687C2C">
        <w:rPr>
          <w:b/>
        </w:rPr>
        <w:t>1997</w:t>
      </w:r>
      <w:r w:rsidRPr="00687C2C">
        <w:t xml:space="preserve">, </w:t>
      </w:r>
      <w:r w:rsidRPr="00687C2C">
        <w:rPr>
          <w:i/>
        </w:rPr>
        <w:t>55</w:t>
      </w:r>
      <w:r w:rsidRPr="00687C2C">
        <w:t xml:space="preserve"> (4), 4288-4295. DOI: 10.1103/PhysRevE.55.4288.</w:t>
      </w:r>
      <w:bookmarkEnd w:id="42"/>
    </w:p>
    <w:p w14:paraId="19D49423" w14:textId="77777777" w:rsidR="00687C2C" w:rsidRPr="00687C2C" w:rsidRDefault="00687C2C" w:rsidP="00687C2C">
      <w:pPr>
        <w:pStyle w:val="EndNoteBibliography"/>
        <w:spacing w:after="0"/>
      </w:pPr>
      <w:bookmarkStart w:id="43" w:name="_ENREF_31"/>
      <w:r w:rsidRPr="00687C2C">
        <w:t xml:space="preserve">(31) Travis, K. P.; Gubbins, K. E. Poiseuille flow of Lennard-Jones fluids in narrow slit pores. </w:t>
      </w:r>
      <w:r w:rsidRPr="00687C2C">
        <w:rPr>
          <w:i/>
        </w:rPr>
        <w:t xml:space="preserve">The Journal of Chemical Physics </w:t>
      </w:r>
      <w:r w:rsidRPr="00687C2C">
        <w:rPr>
          <w:b/>
        </w:rPr>
        <w:t>2000</w:t>
      </w:r>
      <w:r w:rsidRPr="00687C2C">
        <w:t xml:space="preserve">, </w:t>
      </w:r>
      <w:r w:rsidRPr="00687C2C">
        <w:rPr>
          <w:i/>
        </w:rPr>
        <w:t>112</w:t>
      </w:r>
      <w:r w:rsidRPr="00687C2C">
        <w:t xml:space="preserve"> (4), 1984-1994. DOI: 10.1063/1.480758 (acccessed 7/26/2024).</w:t>
      </w:r>
      <w:bookmarkEnd w:id="43"/>
    </w:p>
    <w:p w14:paraId="7CD9BBCE" w14:textId="277331E1" w:rsidR="00687C2C" w:rsidRPr="00687C2C" w:rsidRDefault="00687C2C" w:rsidP="00687C2C">
      <w:pPr>
        <w:pStyle w:val="EndNoteBibliography"/>
        <w:spacing w:after="0"/>
      </w:pPr>
      <w:bookmarkStart w:id="44" w:name="_ENREF_32"/>
      <w:r w:rsidRPr="00687C2C">
        <w:t xml:space="preserve">(32) Travis, K. P.; Todd, B. D.; Evans, D. J. Poiseuille flow of molecular fluids. </w:t>
      </w:r>
      <w:r w:rsidRPr="00687C2C">
        <w:rPr>
          <w:i/>
        </w:rPr>
        <w:t xml:space="preserve">Physica A: Statistical Mechanics and its Applications </w:t>
      </w:r>
      <w:r w:rsidRPr="00687C2C">
        <w:rPr>
          <w:b/>
        </w:rPr>
        <w:t>1997</w:t>
      </w:r>
      <w:r w:rsidRPr="00687C2C">
        <w:t xml:space="preserve">, </w:t>
      </w:r>
      <w:r w:rsidRPr="00687C2C">
        <w:rPr>
          <w:i/>
        </w:rPr>
        <w:t>240</w:t>
      </w:r>
      <w:r w:rsidRPr="00687C2C">
        <w:t xml:space="preserve"> (1), 315-327. DOI: </w:t>
      </w:r>
      <w:hyperlink r:id="rId26" w:history="1">
        <w:r w:rsidRPr="00687C2C">
          <w:rPr>
            <w:rStyle w:val="Hyperlink"/>
          </w:rPr>
          <w:t>https://doi.org/10.1016/S0378-4371(97)00155-6</w:t>
        </w:r>
      </w:hyperlink>
      <w:r w:rsidRPr="00687C2C">
        <w:t>.</w:t>
      </w:r>
      <w:bookmarkEnd w:id="44"/>
    </w:p>
    <w:p w14:paraId="675AF53C" w14:textId="77777777" w:rsidR="00687C2C" w:rsidRPr="00687C2C" w:rsidRDefault="00687C2C" w:rsidP="00687C2C">
      <w:pPr>
        <w:pStyle w:val="EndNoteBibliography"/>
        <w:spacing w:after="0"/>
      </w:pPr>
      <w:bookmarkStart w:id="45" w:name="_ENREF_33"/>
      <w:r w:rsidRPr="00687C2C">
        <w:t xml:space="preserve">(33) Kadaoluwa Pathirannahalage, S. P.; Meftahi, N.; Elbourne, A.; Weiss, A. C. G.; McConville, C. F.; Padua, A.; Winkler, D. A.; Costa Gomes, M.; Greaves, T. L.; Le, T. C.; et al. Systematic Comparison of the Structural and Dynamic Properties of Commonly Used Water Models for Molecular Dynamics Simulations. </w:t>
      </w:r>
      <w:r w:rsidRPr="00687C2C">
        <w:rPr>
          <w:i/>
        </w:rPr>
        <w:t xml:space="preserve">Journal of Chemical Information and Modeling </w:t>
      </w:r>
      <w:r w:rsidRPr="00687C2C">
        <w:rPr>
          <w:b/>
        </w:rPr>
        <w:t>2021</w:t>
      </w:r>
      <w:r w:rsidRPr="00687C2C">
        <w:t xml:space="preserve">, </w:t>
      </w:r>
      <w:r w:rsidRPr="00687C2C">
        <w:rPr>
          <w:i/>
        </w:rPr>
        <w:t>61</w:t>
      </w:r>
      <w:r w:rsidRPr="00687C2C">
        <w:t xml:space="preserve"> (9), 4521-4536. DOI: 10.1021/acs.jcim.1c00794.</w:t>
      </w:r>
      <w:bookmarkEnd w:id="45"/>
    </w:p>
    <w:p w14:paraId="1BB41D98" w14:textId="77777777" w:rsidR="00687C2C" w:rsidRPr="00687C2C" w:rsidRDefault="00687C2C" w:rsidP="00687C2C">
      <w:pPr>
        <w:pStyle w:val="EndNoteBibliography"/>
        <w:spacing w:after="0"/>
      </w:pPr>
      <w:bookmarkStart w:id="46" w:name="_ENREF_34"/>
      <w:r w:rsidRPr="00687C2C">
        <w:t xml:space="preserve">(34) Conde, M. M.; Gonzalez, M. A.; Abascal, J. L. F.; Vega, C. Determining the phase diagram of water from direct coexistence simulations: The phase diagram of the TIP4P/2005 model revisited. </w:t>
      </w:r>
      <w:r w:rsidRPr="00687C2C">
        <w:rPr>
          <w:i/>
        </w:rPr>
        <w:t xml:space="preserve">The Journal of Chemical Physics </w:t>
      </w:r>
      <w:r w:rsidRPr="00687C2C">
        <w:rPr>
          <w:b/>
        </w:rPr>
        <w:t>2013</w:t>
      </w:r>
      <w:r w:rsidRPr="00687C2C">
        <w:t xml:space="preserve">, </w:t>
      </w:r>
      <w:r w:rsidRPr="00687C2C">
        <w:rPr>
          <w:i/>
        </w:rPr>
        <w:t>139</w:t>
      </w:r>
      <w:r w:rsidRPr="00687C2C">
        <w:t xml:space="preserve"> (15). DOI: 10.1063/1.4824627 (acccessed 7/26/2024).</w:t>
      </w:r>
      <w:bookmarkEnd w:id="46"/>
    </w:p>
    <w:p w14:paraId="3E406942" w14:textId="77777777" w:rsidR="00687C2C" w:rsidRPr="00687C2C" w:rsidRDefault="00687C2C" w:rsidP="00687C2C">
      <w:pPr>
        <w:pStyle w:val="EndNoteBibliography"/>
        <w:spacing w:after="0"/>
      </w:pPr>
      <w:bookmarkStart w:id="47" w:name="_ENREF_35"/>
      <w:r w:rsidRPr="00687C2C">
        <w:t xml:space="preserve">(35) Conde, M. M.; Vega, C.; Tribello, G. A.; Slater, B. The phase diagram of water at negative pressures: Virtual ices. </w:t>
      </w:r>
      <w:r w:rsidRPr="00687C2C">
        <w:rPr>
          <w:i/>
        </w:rPr>
        <w:t xml:space="preserve">The Journal of Chemical Physics </w:t>
      </w:r>
      <w:r w:rsidRPr="00687C2C">
        <w:rPr>
          <w:b/>
        </w:rPr>
        <w:t>2009</w:t>
      </w:r>
      <w:r w:rsidRPr="00687C2C">
        <w:t xml:space="preserve">, </w:t>
      </w:r>
      <w:r w:rsidRPr="00687C2C">
        <w:rPr>
          <w:i/>
        </w:rPr>
        <w:t>131</w:t>
      </w:r>
      <w:r w:rsidRPr="00687C2C">
        <w:t xml:space="preserve"> (3). DOI: 10.1063/1.3182727 (acccessed 7/26/2024).</w:t>
      </w:r>
      <w:bookmarkEnd w:id="47"/>
    </w:p>
    <w:p w14:paraId="0F6C8D0E" w14:textId="77777777" w:rsidR="00687C2C" w:rsidRPr="00687C2C" w:rsidRDefault="00687C2C" w:rsidP="00687C2C">
      <w:pPr>
        <w:pStyle w:val="EndNoteBibliography"/>
        <w:spacing w:after="0"/>
      </w:pPr>
      <w:bookmarkStart w:id="48" w:name="_ENREF_36"/>
      <w:r w:rsidRPr="00687C2C">
        <w:t xml:space="preserve">(36) Tinti, A.; Giacomello, A.; Grosu, Y.; Casciola, C. M. Intrusion and extrusion of water in hydrophobic nanopores. </w:t>
      </w:r>
      <w:r w:rsidRPr="00687C2C">
        <w:rPr>
          <w:i/>
        </w:rPr>
        <w:t xml:space="preserve">Proceedings of the National Academy of Sciences </w:t>
      </w:r>
      <w:r w:rsidRPr="00687C2C">
        <w:rPr>
          <w:b/>
        </w:rPr>
        <w:t>2017</w:t>
      </w:r>
      <w:r w:rsidRPr="00687C2C">
        <w:t xml:space="preserve">, </w:t>
      </w:r>
      <w:r w:rsidRPr="00687C2C">
        <w:rPr>
          <w:i/>
        </w:rPr>
        <w:t>114</w:t>
      </w:r>
      <w:r w:rsidRPr="00687C2C">
        <w:t xml:space="preserve"> (48), E10266-E10273. DOI: 10.1073/pnas.1714796114 (acccessed 2024/07/26).</w:t>
      </w:r>
      <w:bookmarkEnd w:id="48"/>
    </w:p>
    <w:p w14:paraId="6A712F48" w14:textId="2B6D306C" w:rsidR="00687C2C" w:rsidRPr="00687C2C" w:rsidRDefault="00687C2C" w:rsidP="00687C2C">
      <w:pPr>
        <w:pStyle w:val="EndNoteBibliography"/>
        <w:spacing w:after="0"/>
      </w:pPr>
      <w:bookmarkStart w:id="49" w:name="_ENREF_37"/>
      <w:r w:rsidRPr="00687C2C">
        <w:t xml:space="preserve">(37) Bonn, M.; Nagata, Y.; Backus, E. H. G. Molecular Structure and Dynamics of Water at the Water–Air Interface Studied with Surface-Specific Vibrational Spectroscopy. </w:t>
      </w:r>
      <w:r w:rsidRPr="00687C2C">
        <w:rPr>
          <w:i/>
        </w:rPr>
        <w:t xml:space="preserve">Angewandte Chemie International Edition </w:t>
      </w:r>
      <w:r w:rsidRPr="00687C2C">
        <w:rPr>
          <w:b/>
        </w:rPr>
        <w:t>2015</w:t>
      </w:r>
      <w:r w:rsidRPr="00687C2C">
        <w:t xml:space="preserve">, </w:t>
      </w:r>
      <w:r w:rsidRPr="00687C2C">
        <w:rPr>
          <w:i/>
        </w:rPr>
        <w:t>54</w:t>
      </w:r>
      <w:r w:rsidRPr="00687C2C">
        <w:t xml:space="preserve"> (19), 5560-5576. DOI: </w:t>
      </w:r>
      <w:hyperlink r:id="rId27" w:history="1">
        <w:r w:rsidRPr="00687C2C">
          <w:rPr>
            <w:rStyle w:val="Hyperlink"/>
          </w:rPr>
          <w:t>https://doi.org/10.1002/anie.201411188</w:t>
        </w:r>
      </w:hyperlink>
      <w:r w:rsidRPr="00687C2C">
        <w:t xml:space="preserve"> (acccessed 2024/07/26).</w:t>
      </w:r>
      <w:bookmarkEnd w:id="49"/>
    </w:p>
    <w:p w14:paraId="234926C5" w14:textId="77777777" w:rsidR="00687C2C" w:rsidRPr="00687C2C" w:rsidRDefault="00687C2C" w:rsidP="00687C2C">
      <w:pPr>
        <w:pStyle w:val="EndNoteBibliography"/>
        <w:spacing w:after="0"/>
      </w:pPr>
      <w:bookmarkStart w:id="50" w:name="_ENREF_38"/>
      <w:r w:rsidRPr="00687C2C">
        <w:t xml:space="preserve">(38) 5 - Performance of the bio-based materials. In </w:t>
      </w:r>
      <w:r w:rsidRPr="00687C2C">
        <w:rPr>
          <w:i/>
        </w:rPr>
        <w:t>Performance of Bio-based Building Materials</w:t>
      </w:r>
      <w:r w:rsidRPr="00687C2C">
        <w:t>, Jones, D., Brischke, C. Eds.; Woodhead Publishing, 2017; pp 249-333.</w:t>
      </w:r>
      <w:bookmarkEnd w:id="50"/>
    </w:p>
    <w:p w14:paraId="50CD5AD6" w14:textId="77777777" w:rsidR="00687C2C" w:rsidRPr="00687C2C" w:rsidRDefault="00687C2C" w:rsidP="00687C2C">
      <w:pPr>
        <w:pStyle w:val="EndNoteBibliography"/>
        <w:spacing w:after="0"/>
      </w:pPr>
      <w:bookmarkStart w:id="51" w:name="_ENREF_39"/>
      <w:r w:rsidRPr="00687C2C">
        <w:t xml:space="preserve">(39) Zhu, W.; Zheng, G.; Cao, S.; He, H. Thermal conductivity of amorphous SiO2 thin film: A molecular dynamics study. </w:t>
      </w:r>
      <w:r w:rsidRPr="00687C2C">
        <w:rPr>
          <w:i/>
        </w:rPr>
        <w:t xml:space="preserve">Scientific Reports </w:t>
      </w:r>
      <w:r w:rsidRPr="00687C2C">
        <w:rPr>
          <w:b/>
        </w:rPr>
        <w:t>2018</w:t>
      </w:r>
      <w:r w:rsidRPr="00687C2C">
        <w:t xml:space="preserve">, </w:t>
      </w:r>
      <w:r w:rsidRPr="00687C2C">
        <w:rPr>
          <w:i/>
        </w:rPr>
        <w:t>8</w:t>
      </w:r>
      <w:r w:rsidRPr="00687C2C">
        <w:t xml:space="preserve"> (1), 10537. DOI: 10.1038/s41598-018-28925-6.</w:t>
      </w:r>
      <w:bookmarkEnd w:id="51"/>
    </w:p>
    <w:p w14:paraId="4FDE0D5F" w14:textId="2DA684F6" w:rsidR="00687C2C" w:rsidRPr="00687C2C" w:rsidRDefault="00687C2C" w:rsidP="00687C2C">
      <w:pPr>
        <w:pStyle w:val="EndNoteBibliography"/>
        <w:spacing w:after="0"/>
      </w:pPr>
      <w:bookmarkStart w:id="52" w:name="_ENREF_40"/>
      <w:r w:rsidRPr="00687C2C">
        <w:t xml:space="preserve">(40) Bristow, K. L.; Kluitenberg, G. J.; Goding, C. J.; Fitzgerald, T. S. A small multi-needle probe for measuring soil thermal properties, water content and electrical conductivity. </w:t>
      </w:r>
      <w:r w:rsidRPr="00687C2C">
        <w:rPr>
          <w:i/>
        </w:rPr>
        <w:t xml:space="preserve">Computers and Electronics in Agriculture </w:t>
      </w:r>
      <w:r w:rsidRPr="00687C2C">
        <w:rPr>
          <w:b/>
        </w:rPr>
        <w:t>2001</w:t>
      </w:r>
      <w:r w:rsidRPr="00687C2C">
        <w:t xml:space="preserve">, </w:t>
      </w:r>
      <w:r w:rsidRPr="00687C2C">
        <w:rPr>
          <w:i/>
        </w:rPr>
        <w:t>31</w:t>
      </w:r>
      <w:r w:rsidRPr="00687C2C">
        <w:t xml:space="preserve"> (3), 265-280. DOI: </w:t>
      </w:r>
      <w:hyperlink r:id="rId28" w:history="1">
        <w:r w:rsidRPr="00687C2C">
          <w:rPr>
            <w:rStyle w:val="Hyperlink"/>
          </w:rPr>
          <w:t>https://doi.org/10.1016/S0168-1699(00)00186-1</w:t>
        </w:r>
      </w:hyperlink>
      <w:r w:rsidRPr="00687C2C">
        <w:t>.</w:t>
      </w:r>
      <w:bookmarkEnd w:id="52"/>
    </w:p>
    <w:p w14:paraId="526E32A0" w14:textId="52557DCC" w:rsidR="00687C2C" w:rsidRPr="00687C2C" w:rsidRDefault="00687C2C" w:rsidP="00687C2C">
      <w:pPr>
        <w:pStyle w:val="EndNoteBibliography"/>
        <w:spacing w:after="0"/>
      </w:pPr>
      <w:bookmarkStart w:id="53" w:name="_ENREF_41"/>
      <w:r w:rsidRPr="00687C2C">
        <w:t xml:space="preserve">(41) He, H.; Liu, L.; Dyck, M.; Si, B.; Lv, J. Modelling dry soil thermal conductivity. </w:t>
      </w:r>
      <w:r w:rsidRPr="00687C2C">
        <w:rPr>
          <w:i/>
        </w:rPr>
        <w:t xml:space="preserve">Soil and Tillage Research </w:t>
      </w:r>
      <w:r w:rsidRPr="00687C2C">
        <w:rPr>
          <w:b/>
        </w:rPr>
        <w:t>2021</w:t>
      </w:r>
      <w:r w:rsidRPr="00687C2C">
        <w:t xml:space="preserve">, </w:t>
      </w:r>
      <w:r w:rsidRPr="00687C2C">
        <w:rPr>
          <w:i/>
        </w:rPr>
        <w:t>213</w:t>
      </w:r>
      <w:r w:rsidRPr="00687C2C">
        <w:t xml:space="preserve">, 105093. DOI: </w:t>
      </w:r>
      <w:hyperlink r:id="rId29" w:history="1">
        <w:r w:rsidRPr="00687C2C">
          <w:rPr>
            <w:rStyle w:val="Hyperlink"/>
          </w:rPr>
          <w:t>https://doi.org/10.1016/j.still.2021.105093</w:t>
        </w:r>
      </w:hyperlink>
      <w:r w:rsidRPr="00687C2C">
        <w:t>.</w:t>
      </w:r>
      <w:bookmarkEnd w:id="53"/>
    </w:p>
    <w:p w14:paraId="1ACECEA9" w14:textId="77777777" w:rsidR="00687C2C" w:rsidRPr="00687C2C" w:rsidRDefault="00687C2C" w:rsidP="00687C2C">
      <w:pPr>
        <w:pStyle w:val="EndNoteBibliography"/>
        <w:spacing w:after="0"/>
      </w:pPr>
      <w:bookmarkStart w:id="54" w:name="_ENREF_42"/>
      <w:r w:rsidRPr="00687C2C">
        <w:t xml:space="preserve">(42) Schmidt, J.; VandeVondele, J.; Kuo, I. F. W.; Sebastiani, D.; Siepmann, J. I.; Hutter, J.; Mundy, C. J. Isobaric−Isothermal Molecular Dynamics Simulations Utilizing Density Functional Theory: An Assessment of the Structure and Density of Water at Near-Ambient Conditions. </w:t>
      </w:r>
      <w:r w:rsidRPr="00687C2C">
        <w:rPr>
          <w:i/>
        </w:rPr>
        <w:t xml:space="preserve">The Journal of Physical Chemistry B </w:t>
      </w:r>
      <w:r w:rsidRPr="00687C2C">
        <w:rPr>
          <w:b/>
        </w:rPr>
        <w:t>2009</w:t>
      </w:r>
      <w:r w:rsidRPr="00687C2C">
        <w:t xml:space="preserve">, </w:t>
      </w:r>
      <w:r w:rsidRPr="00687C2C">
        <w:rPr>
          <w:i/>
        </w:rPr>
        <w:t>113</w:t>
      </w:r>
      <w:r w:rsidRPr="00687C2C">
        <w:t xml:space="preserve"> (35), 11959-11964. DOI: 10.1021/jp901990u.</w:t>
      </w:r>
      <w:bookmarkEnd w:id="54"/>
    </w:p>
    <w:p w14:paraId="0DA7F707" w14:textId="77777777" w:rsidR="00687C2C" w:rsidRPr="00687C2C" w:rsidRDefault="00687C2C" w:rsidP="00687C2C">
      <w:pPr>
        <w:pStyle w:val="EndNoteBibliography"/>
        <w:spacing w:after="0"/>
      </w:pPr>
      <w:bookmarkStart w:id="55" w:name="_ENREF_43"/>
      <w:r w:rsidRPr="00687C2C">
        <w:t xml:space="preserve">(43) Puibasset, J. Cavitation in heterogeneous nanopores: The chemical ink-bottle. </w:t>
      </w:r>
      <w:r w:rsidRPr="00687C2C">
        <w:rPr>
          <w:i/>
        </w:rPr>
        <w:t xml:space="preserve">AIP Advances </w:t>
      </w:r>
      <w:r w:rsidRPr="00687C2C">
        <w:rPr>
          <w:b/>
        </w:rPr>
        <w:t>2021</w:t>
      </w:r>
      <w:r w:rsidRPr="00687C2C">
        <w:t xml:space="preserve">, </w:t>
      </w:r>
      <w:r w:rsidRPr="00687C2C">
        <w:rPr>
          <w:i/>
        </w:rPr>
        <w:t>11</w:t>
      </w:r>
      <w:r w:rsidRPr="00687C2C">
        <w:t xml:space="preserve"> (9). DOI: 10.1063/5.0065166 (acccessed 7/26/2024).</w:t>
      </w:r>
      <w:bookmarkEnd w:id="55"/>
    </w:p>
    <w:p w14:paraId="70836773" w14:textId="77777777" w:rsidR="00687C2C" w:rsidRPr="00687C2C" w:rsidRDefault="00687C2C" w:rsidP="00687C2C">
      <w:pPr>
        <w:pStyle w:val="EndNoteBibliography"/>
        <w:spacing w:after="0"/>
      </w:pPr>
      <w:bookmarkStart w:id="56" w:name="_ENREF_44"/>
      <w:r w:rsidRPr="00687C2C">
        <w:t xml:space="preserve">(44) Kurotani, Y.; Tanaka, H. A novel physical mechanism of liquid flow slippage on a solid surface. </w:t>
      </w:r>
      <w:r w:rsidRPr="00687C2C">
        <w:rPr>
          <w:i/>
        </w:rPr>
        <w:t xml:space="preserve">Science Advances </w:t>
      </w:r>
      <w:r w:rsidRPr="00687C2C">
        <w:rPr>
          <w:b/>
        </w:rPr>
        <w:t>2020</w:t>
      </w:r>
      <w:r w:rsidRPr="00687C2C">
        <w:t xml:space="preserve">, </w:t>
      </w:r>
      <w:r w:rsidRPr="00687C2C">
        <w:rPr>
          <w:i/>
        </w:rPr>
        <w:t>6</w:t>
      </w:r>
      <w:r w:rsidRPr="00687C2C">
        <w:t xml:space="preserve"> (13), eaaz0504. DOI: doi:10.1126/sciadv.aaz0504.</w:t>
      </w:r>
      <w:bookmarkEnd w:id="56"/>
    </w:p>
    <w:p w14:paraId="7459C901" w14:textId="77777777" w:rsidR="00687C2C" w:rsidRPr="00687C2C" w:rsidRDefault="00687C2C" w:rsidP="00687C2C">
      <w:pPr>
        <w:pStyle w:val="EndNoteBibliography"/>
        <w:spacing w:after="0"/>
      </w:pPr>
      <w:bookmarkStart w:id="57" w:name="_ENREF_45"/>
      <w:r w:rsidRPr="00687C2C">
        <w:lastRenderedPageBreak/>
        <w:t xml:space="preserve">(45) Kapil, V.; Schran, C.; Zen, A.; Chen, J.; Pickard, C. J.; Michaelides, A. The first-principles phase diagram of monolayer nanoconfined water. </w:t>
      </w:r>
      <w:r w:rsidRPr="00687C2C">
        <w:rPr>
          <w:i/>
        </w:rPr>
        <w:t xml:space="preserve">Nature </w:t>
      </w:r>
      <w:r w:rsidRPr="00687C2C">
        <w:rPr>
          <w:b/>
        </w:rPr>
        <w:t>2022</w:t>
      </w:r>
      <w:r w:rsidRPr="00687C2C">
        <w:t xml:space="preserve">, </w:t>
      </w:r>
      <w:r w:rsidRPr="00687C2C">
        <w:rPr>
          <w:i/>
        </w:rPr>
        <w:t>609</w:t>
      </w:r>
      <w:r w:rsidRPr="00687C2C">
        <w:t xml:space="preserve"> (7927), 512-516. DOI: 10.1038/s41586-022-05036-x.</w:t>
      </w:r>
      <w:bookmarkEnd w:id="57"/>
    </w:p>
    <w:p w14:paraId="3CD63BE1" w14:textId="77777777" w:rsidR="00687C2C" w:rsidRPr="00687C2C" w:rsidRDefault="00687C2C" w:rsidP="00687C2C">
      <w:pPr>
        <w:pStyle w:val="EndNoteBibliography"/>
        <w:spacing w:after="0"/>
      </w:pPr>
      <w:bookmarkStart w:id="58" w:name="_ENREF_46"/>
      <w:r w:rsidRPr="00687C2C">
        <w:t xml:space="preserve">(46) To, Q. D.; Pham, T. T.; Lauriat, G.; Léonard, C. Molecular Dynamics Simulations of Pressure-Driven Flows and Comparison with Acceleration-Driven Flows. </w:t>
      </w:r>
      <w:r w:rsidRPr="00687C2C">
        <w:rPr>
          <w:i/>
        </w:rPr>
        <w:t xml:space="preserve">Advances in Mechanical Engineering </w:t>
      </w:r>
      <w:r w:rsidRPr="00687C2C">
        <w:rPr>
          <w:b/>
        </w:rPr>
        <w:t>2012</w:t>
      </w:r>
      <w:r w:rsidRPr="00687C2C">
        <w:t xml:space="preserve">, </w:t>
      </w:r>
      <w:r w:rsidRPr="00687C2C">
        <w:rPr>
          <w:i/>
        </w:rPr>
        <w:t>4</w:t>
      </w:r>
      <w:r w:rsidRPr="00687C2C">
        <w:t>, 580763. DOI: 10.1155/2012/580763.</w:t>
      </w:r>
      <w:bookmarkEnd w:id="58"/>
    </w:p>
    <w:p w14:paraId="5EF96EF4" w14:textId="77777777" w:rsidR="00687C2C" w:rsidRPr="00687C2C" w:rsidRDefault="00687C2C" w:rsidP="00687C2C">
      <w:pPr>
        <w:pStyle w:val="EndNoteBibliography"/>
        <w:spacing w:after="0"/>
      </w:pPr>
      <w:bookmarkStart w:id="59" w:name="_ENREF_47"/>
      <w:r w:rsidRPr="00687C2C">
        <w:t xml:space="preserve">(47) Pezzotti, S.; Serva, A.; Gaigeot, M.-P. 2D-HB-Network at the air-water interface: A structural and dynamical characterization by means of ab initio and classical molecular dynamics simulations. </w:t>
      </w:r>
      <w:r w:rsidRPr="00687C2C">
        <w:rPr>
          <w:i/>
        </w:rPr>
        <w:t xml:space="preserve">The Journal of Chemical Physics </w:t>
      </w:r>
      <w:r w:rsidRPr="00687C2C">
        <w:rPr>
          <w:b/>
        </w:rPr>
        <w:t>2018</w:t>
      </w:r>
      <w:r w:rsidRPr="00687C2C">
        <w:t xml:space="preserve">, </w:t>
      </w:r>
      <w:r w:rsidRPr="00687C2C">
        <w:rPr>
          <w:i/>
        </w:rPr>
        <w:t>148</w:t>
      </w:r>
      <w:r w:rsidRPr="00687C2C">
        <w:t xml:space="preserve"> (17). DOI: 10.1063/1.5018096 (acccessed 7/26/2024).</w:t>
      </w:r>
      <w:bookmarkEnd w:id="59"/>
    </w:p>
    <w:p w14:paraId="7DA4CD36" w14:textId="77777777" w:rsidR="00687C2C" w:rsidRPr="00687C2C" w:rsidRDefault="00687C2C" w:rsidP="00687C2C">
      <w:pPr>
        <w:pStyle w:val="EndNoteBibliography"/>
        <w:spacing w:after="0"/>
      </w:pPr>
      <w:bookmarkStart w:id="60" w:name="_ENREF_48"/>
      <w:r w:rsidRPr="00687C2C">
        <w:t xml:space="preserve">(48) Sorenson, J. M.; Hura, G.; Glaeser, R. M.; Head-Gordon, T. What can x-ray scattering tell us about the radial distribution functions of water? </w:t>
      </w:r>
      <w:r w:rsidRPr="00687C2C">
        <w:rPr>
          <w:i/>
        </w:rPr>
        <w:t xml:space="preserve">The Journal of Chemical Physics </w:t>
      </w:r>
      <w:r w:rsidRPr="00687C2C">
        <w:rPr>
          <w:b/>
        </w:rPr>
        <w:t>2000</w:t>
      </w:r>
      <w:r w:rsidRPr="00687C2C">
        <w:t xml:space="preserve">, </w:t>
      </w:r>
      <w:r w:rsidRPr="00687C2C">
        <w:rPr>
          <w:i/>
        </w:rPr>
        <w:t>113</w:t>
      </w:r>
      <w:r w:rsidRPr="00687C2C">
        <w:t xml:space="preserve"> (20), 9149-9161. DOI: 10.1063/1.1319615 (acccessed 7/26/2024).</w:t>
      </w:r>
      <w:bookmarkEnd w:id="60"/>
    </w:p>
    <w:p w14:paraId="31348276" w14:textId="77777777" w:rsidR="00687C2C" w:rsidRPr="00687C2C" w:rsidRDefault="00687C2C" w:rsidP="00687C2C">
      <w:pPr>
        <w:pStyle w:val="EndNoteBibliography"/>
        <w:spacing w:after="0"/>
      </w:pPr>
      <w:bookmarkStart w:id="61" w:name="_ENREF_49"/>
      <w:r w:rsidRPr="00687C2C">
        <w:t xml:space="preserve">(49) Hura, G.; Sorenson, J. M.; Glaeser, R. M.; Head-Gordon, T. A high-quality x-ray scattering experiment on liquid water at ambient conditions. </w:t>
      </w:r>
      <w:r w:rsidRPr="00687C2C">
        <w:rPr>
          <w:i/>
        </w:rPr>
        <w:t xml:space="preserve">The Journal of Chemical Physics </w:t>
      </w:r>
      <w:r w:rsidRPr="00687C2C">
        <w:rPr>
          <w:b/>
        </w:rPr>
        <w:t>2000</w:t>
      </w:r>
      <w:r w:rsidRPr="00687C2C">
        <w:t xml:space="preserve">, </w:t>
      </w:r>
      <w:r w:rsidRPr="00687C2C">
        <w:rPr>
          <w:i/>
        </w:rPr>
        <w:t>113</w:t>
      </w:r>
      <w:r w:rsidRPr="00687C2C">
        <w:t xml:space="preserve"> (20), 9140-9148. DOI: 10.1063/1.1319614 (acccessed 7/26/2024).</w:t>
      </w:r>
      <w:bookmarkEnd w:id="61"/>
    </w:p>
    <w:p w14:paraId="73980270" w14:textId="77777777" w:rsidR="00687C2C" w:rsidRPr="00687C2C" w:rsidRDefault="00687C2C" w:rsidP="00687C2C">
      <w:pPr>
        <w:pStyle w:val="EndNoteBibliography"/>
      </w:pPr>
      <w:bookmarkStart w:id="62" w:name="_ENREF_50"/>
      <w:r w:rsidRPr="00687C2C">
        <w:t xml:space="preserve">(50) Chen, M.; Ko, H.-Y.; Remsing, R. C.; Calegari Andrade, M. F.; Santra, B.; Sun, Z.; Selloni, A.; Car, R.; Klein, M. L.; Perdew, J. P.; et al. Ab initio theory and modeling of water. </w:t>
      </w:r>
      <w:r w:rsidRPr="00687C2C">
        <w:rPr>
          <w:i/>
        </w:rPr>
        <w:t xml:space="preserve">Proceedings of the National Academy of Sciences </w:t>
      </w:r>
      <w:r w:rsidRPr="00687C2C">
        <w:rPr>
          <w:b/>
        </w:rPr>
        <w:t>2017</w:t>
      </w:r>
      <w:r w:rsidRPr="00687C2C">
        <w:t xml:space="preserve">, </w:t>
      </w:r>
      <w:r w:rsidRPr="00687C2C">
        <w:rPr>
          <w:i/>
        </w:rPr>
        <w:t>114</w:t>
      </w:r>
      <w:r w:rsidRPr="00687C2C">
        <w:t xml:space="preserve"> (41), 10846-10851. DOI: doi:10.1073/pnas.1712499114.</w:t>
      </w:r>
      <w:bookmarkEnd w:id="62"/>
    </w:p>
    <w:p w14:paraId="6C65F282" w14:textId="5D7BDB46" w:rsidR="00EC54AD" w:rsidRDefault="006E3DC2" w:rsidP="00687C2C">
      <w:pPr>
        <w:pStyle w:val="Reference"/>
        <w:rPr>
          <w:rStyle w:val="Strong"/>
          <w:noProof w:val="0"/>
        </w:rPr>
      </w:pPr>
      <w:r w:rsidRPr="00D009BE">
        <w:rPr>
          <w:rStyle w:val="Strong"/>
          <w:noProof w:val="0"/>
        </w:rPr>
        <w:fldChar w:fldCharType="end"/>
      </w:r>
    </w:p>
    <w:p w14:paraId="57E77112" w14:textId="77777777" w:rsidR="008411C7" w:rsidRDefault="008411C7" w:rsidP="0095766A">
      <w:pPr>
        <w:pStyle w:val="Reference"/>
        <w:rPr>
          <w:rStyle w:val="Strong"/>
          <w:noProof w:val="0"/>
        </w:rPr>
      </w:pPr>
    </w:p>
    <w:p w14:paraId="42ACB19D" w14:textId="77777777" w:rsidR="008411C7" w:rsidRDefault="008411C7" w:rsidP="0095766A">
      <w:pPr>
        <w:pStyle w:val="Reference"/>
        <w:rPr>
          <w:rStyle w:val="Strong"/>
          <w:noProof w:val="0"/>
        </w:rPr>
      </w:pPr>
    </w:p>
    <w:p w14:paraId="7DC71EC2" w14:textId="77777777" w:rsidR="008411C7" w:rsidRDefault="008411C7" w:rsidP="0095766A">
      <w:pPr>
        <w:pStyle w:val="Reference"/>
        <w:rPr>
          <w:rStyle w:val="Strong"/>
          <w:noProof w:val="0"/>
        </w:rPr>
      </w:pPr>
    </w:p>
    <w:p w14:paraId="15516593" w14:textId="77777777" w:rsidR="008411C7" w:rsidRDefault="008411C7" w:rsidP="0095766A">
      <w:pPr>
        <w:pStyle w:val="Reference"/>
        <w:rPr>
          <w:rStyle w:val="Strong"/>
          <w:noProof w:val="0"/>
        </w:rPr>
      </w:pPr>
    </w:p>
    <w:p w14:paraId="29251EDA" w14:textId="77777777" w:rsidR="008411C7" w:rsidRDefault="008411C7" w:rsidP="0095766A">
      <w:pPr>
        <w:pStyle w:val="Reference"/>
        <w:rPr>
          <w:rStyle w:val="Strong"/>
          <w:noProof w:val="0"/>
        </w:rPr>
      </w:pPr>
    </w:p>
    <w:p w14:paraId="04D416B9" w14:textId="77777777" w:rsidR="008411C7" w:rsidRDefault="008411C7" w:rsidP="0095766A">
      <w:pPr>
        <w:pStyle w:val="Reference"/>
        <w:rPr>
          <w:rStyle w:val="Strong"/>
          <w:noProof w:val="0"/>
        </w:rPr>
      </w:pPr>
    </w:p>
    <w:p w14:paraId="58A839AE" w14:textId="77777777" w:rsidR="008411C7" w:rsidRDefault="008411C7" w:rsidP="0095766A">
      <w:pPr>
        <w:pStyle w:val="Reference"/>
        <w:rPr>
          <w:rStyle w:val="Strong"/>
          <w:noProof w:val="0"/>
        </w:rPr>
      </w:pPr>
    </w:p>
    <w:p w14:paraId="326ED8D4" w14:textId="77777777" w:rsidR="00166A10" w:rsidRDefault="00166A10" w:rsidP="008411C7"/>
    <w:sectPr w:rsidR="00166A10" w:rsidSect="00B3182F">
      <w:headerReference w:type="default" r:id="rId30"/>
      <w:footerReference w:type="default" r:id="rId3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4144" w14:textId="77777777" w:rsidR="007423EE" w:rsidRPr="00D009BE" w:rsidRDefault="007423EE" w:rsidP="007B360E">
      <w:r w:rsidRPr="00D009BE">
        <w:separator/>
      </w:r>
    </w:p>
  </w:endnote>
  <w:endnote w:type="continuationSeparator" w:id="0">
    <w:p w14:paraId="5DD046D2" w14:textId="77777777" w:rsidR="007423EE" w:rsidRPr="00D009BE" w:rsidRDefault="007423EE" w:rsidP="007B360E">
      <w:r w:rsidRPr="00D009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35178"/>
      <w:docPartObj>
        <w:docPartGallery w:val="Page Numbers (Bottom of Page)"/>
        <w:docPartUnique/>
      </w:docPartObj>
    </w:sdtPr>
    <w:sdtEndPr>
      <w:rPr>
        <w:noProof/>
      </w:rPr>
    </w:sdtEndPr>
    <w:sdtContent>
      <w:p w14:paraId="5B285547" w14:textId="1F61B205" w:rsidR="008411C7" w:rsidRPr="00EA3EAE" w:rsidRDefault="008411C7" w:rsidP="00EA3EAE">
        <w:pPr>
          <w:pStyle w:val="PageNumber"/>
        </w:pPr>
        <w:r w:rsidRPr="00EA3EAE">
          <w:rPr>
            <w:noProof/>
          </w:rPr>
          <w:t>–</w:t>
        </w:r>
        <w:r>
          <w:rPr>
            <w:noProof/>
          </w:rPr>
          <w:t>Page:</w:t>
        </w:r>
        <w:r w:rsidRPr="00EA3EAE">
          <w:fldChar w:fldCharType="begin"/>
        </w:r>
        <w:r w:rsidRPr="00EA3EAE">
          <w:instrText xml:space="preserve"> PAGE   \* MERGEFORMAT </w:instrText>
        </w:r>
        <w:r w:rsidRPr="00EA3EAE">
          <w:fldChar w:fldCharType="separate"/>
        </w:r>
        <w:r>
          <w:rPr>
            <w:noProof/>
          </w:rPr>
          <w:t>3</w:t>
        </w:r>
        <w:r w:rsidRPr="00EA3EAE">
          <w:rPr>
            <w:noProof/>
          </w:rPr>
          <w:fldChar w:fldCharType="end"/>
        </w:r>
        <w:r>
          <w:rPr>
            <w:noProof/>
          </w:rPr>
          <w:t xml:space="preserve"> – Total pages: </w:t>
        </w:r>
        <w:r>
          <w:rPr>
            <w:noProof/>
          </w:rPr>
          <w:fldChar w:fldCharType="begin"/>
        </w:r>
        <w:r>
          <w:rPr>
            <w:noProof/>
          </w:rPr>
          <w:instrText xml:space="preserve"> PAGEREF _Ref107508461 \h </w:instrText>
        </w:r>
        <w:r>
          <w:rPr>
            <w:noProof/>
          </w:rPr>
        </w:r>
        <w:r>
          <w:rPr>
            <w:noProof/>
          </w:rPr>
          <w:fldChar w:fldCharType="separate"/>
        </w:r>
        <w:r w:rsidR="008248A5">
          <w:rPr>
            <w:noProof/>
          </w:rPr>
          <w:t>14</w:t>
        </w:r>
        <w:r>
          <w:rPr>
            <w:noProof/>
          </w:rPr>
          <w:fldChar w:fldCharType="end"/>
        </w:r>
        <w:r w:rsidRPr="00EA3EAE">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8647" w14:textId="77777777" w:rsidR="007423EE" w:rsidRPr="00D009BE" w:rsidRDefault="007423EE" w:rsidP="007B360E">
      <w:r w:rsidRPr="00D009BE">
        <w:separator/>
      </w:r>
    </w:p>
  </w:footnote>
  <w:footnote w:type="continuationSeparator" w:id="0">
    <w:p w14:paraId="0BDD4ECE" w14:textId="77777777" w:rsidR="007423EE" w:rsidRPr="00D009BE" w:rsidRDefault="007423EE" w:rsidP="007B360E">
      <w:r w:rsidRPr="00D009BE">
        <w:continuationSeparator/>
      </w:r>
    </w:p>
  </w:footnote>
  <w:footnote w:id="1">
    <w:p w14:paraId="560BBF0B" w14:textId="77777777" w:rsidR="00166A10" w:rsidRPr="00C351B2" w:rsidRDefault="00166A10" w:rsidP="00166A10">
      <w:pPr>
        <w:pStyle w:val="FootnoteText"/>
        <w:rPr>
          <w:sz w:val="16"/>
          <w:szCs w:val="16"/>
        </w:rPr>
      </w:pPr>
      <w:r w:rsidRPr="00C351B2">
        <w:rPr>
          <w:rStyle w:val="FootnoteReference"/>
          <w:sz w:val="16"/>
          <w:szCs w:val="16"/>
        </w:rPr>
        <w:footnoteRef/>
      </w:r>
      <w:r w:rsidRPr="00C351B2">
        <w:rPr>
          <w:sz w:val="16"/>
          <w:szCs w:val="16"/>
        </w:rPr>
        <w:t xml:space="preserve"> </w:t>
      </w:r>
      <w:hyperlink r:id="rId1" w:history="1">
        <w:r w:rsidRPr="00C351B2">
          <w:rPr>
            <w:rStyle w:val="Hyperlink"/>
            <w:sz w:val="16"/>
            <w:szCs w:val="16"/>
          </w:rPr>
          <w:t>Phys. Rev. E 55, 4288–4295 (1997)</w:t>
        </w:r>
      </w:hyperlink>
      <w:r w:rsidRPr="00C351B2">
        <w:rPr>
          <w:sz w:val="16"/>
          <w:szCs w:val="16"/>
        </w:rPr>
        <w:t xml:space="preserve">. </w:t>
      </w:r>
    </w:p>
  </w:footnote>
  <w:footnote w:id="2">
    <w:p w14:paraId="1BACF93E" w14:textId="77777777" w:rsidR="00166A10" w:rsidRPr="00C351B2" w:rsidRDefault="00166A10" w:rsidP="00166A10">
      <w:pPr>
        <w:pStyle w:val="FootnoteText"/>
        <w:rPr>
          <w:sz w:val="16"/>
          <w:szCs w:val="16"/>
        </w:rPr>
      </w:pPr>
      <w:r w:rsidRPr="00C351B2">
        <w:rPr>
          <w:rStyle w:val="FootnoteReference"/>
          <w:sz w:val="16"/>
          <w:szCs w:val="16"/>
        </w:rPr>
        <w:footnoteRef/>
      </w:r>
      <w:r w:rsidRPr="00C351B2">
        <w:rPr>
          <w:sz w:val="16"/>
          <w:szCs w:val="16"/>
        </w:rPr>
        <w:t xml:space="preserve"> </w:t>
      </w:r>
      <w:hyperlink r:id="rId2" w:history="1">
        <w:r w:rsidRPr="00C351B2">
          <w:rPr>
            <w:rStyle w:val="Hyperlink"/>
            <w:sz w:val="16"/>
            <w:szCs w:val="16"/>
          </w:rPr>
          <w:t>J. Chem. Phys. 112, 1984–1994 (2000)</w:t>
        </w:r>
      </w:hyperlink>
      <w:r w:rsidRPr="00C351B2">
        <w:rPr>
          <w:sz w:val="16"/>
          <w:szCs w:val="16"/>
        </w:rPr>
        <w:t xml:space="preserve">. </w:t>
      </w:r>
    </w:p>
  </w:footnote>
  <w:footnote w:id="3">
    <w:p w14:paraId="55E276BF" w14:textId="77777777" w:rsidR="00166A10" w:rsidRPr="00C351B2" w:rsidRDefault="00166A10" w:rsidP="00166A10">
      <w:pPr>
        <w:pStyle w:val="FootnoteText"/>
        <w:rPr>
          <w:sz w:val="16"/>
          <w:szCs w:val="16"/>
        </w:rPr>
      </w:pPr>
      <w:r w:rsidRPr="00C351B2">
        <w:rPr>
          <w:rStyle w:val="FootnoteReference"/>
          <w:sz w:val="16"/>
          <w:szCs w:val="16"/>
        </w:rPr>
        <w:footnoteRef/>
      </w:r>
      <w:r w:rsidRPr="00C351B2">
        <w:rPr>
          <w:sz w:val="16"/>
          <w:szCs w:val="16"/>
        </w:rPr>
        <w:t xml:space="preserve"> </w:t>
      </w:r>
      <w:hyperlink r:id="rId3" w:history="1">
        <w:r w:rsidRPr="00C351B2">
          <w:rPr>
            <w:rStyle w:val="Hyperlink"/>
            <w:sz w:val="16"/>
            <w:szCs w:val="16"/>
          </w:rPr>
          <w:t>Physica A 240, 315–327 (1997)</w:t>
        </w:r>
      </w:hyperlink>
      <w:r w:rsidRPr="00C351B2">
        <w:rPr>
          <w:sz w:val="16"/>
          <w:szCs w:val="16"/>
        </w:rPr>
        <w:t xml:space="preserve">. </w:t>
      </w:r>
    </w:p>
  </w:footnote>
  <w:footnote w:id="4">
    <w:p w14:paraId="6BF25234" w14:textId="77777777" w:rsidR="00166A10" w:rsidRPr="004A1A1C" w:rsidRDefault="00166A10" w:rsidP="00166A10">
      <w:pPr>
        <w:pStyle w:val="FootnoteText"/>
        <w:rPr>
          <w:sz w:val="16"/>
          <w:szCs w:val="16"/>
        </w:rPr>
      </w:pPr>
      <w:r w:rsidRPr="004A1A1C">
        <w:rPr>
          <w:rStyle w:val="FootnoteReference"/>
          <w:sz w:val="16"/>
          <w:szCs w:val="16"/>
        </w:rPr>
        <w:footnoteRef/>
      </w:r>
      <w:r w:rsidRPr="004A1A1C">
        <w:rPr>
          <w:sz w:val="16"/>
          <w:szCs w:val="16"/>
        </w:rPr>
        <w:t xml:space="preserve"> </w:t>
      </w:r>
      <w:hyperlink r:id="rId4" w:history="1">
        <w:r w:rsidRPr="004A1A1C">
          <w:rPr>
            <w:rStyle w:val="Hyperlink"/>
            <w:sz w:val="16"/>
            <w:szCs w:val="16"/>
          </w:rPr>
          <w:t>J. Chem. Phys. 139, 154505 (2013)</w:t>
        </w:r>
      </w:hyperlink>
      <w:r w:rsidRPr="004A1A1C">
        <w:rPr>
          <w:sz w:val="16"/>
          <w:szCs w:val="16"/>
        </w:rPr>
        <w:t xml:space="preserve">. </w:t>
      </w:r>
    </w:p>
  </w:footnote>
  <w:footnote w:id="5">
    <w:p w14:paraId="4A488668" w14:textId="77777777" w:rsidR="00166A10" w:rsidRDefault="00166A10" w:rsidP="00166A10">
      <w:pPr>
        <w:pStyle w:val="FootnoteText"/>
      </w:pPr>
      <w:r w:rsidRPr="004A1A1C">
        <w:rPr>
          <w:rStyle w:val="FootnoteReference"/>
          <w:sz w:val="16"/>
          <w:szCs w:val="16"/>
        </w:rPr>
        <w:footnoteRef/>
      </w:r>
      <w:r w:rsidRPr="004A1A1C">
        <w:rPr>
          <w:sz w:val="16"/>
          <w:szCs w:val="16"/>
        </w:rPr>
        <w:t xml:space="preserve"> </w:t>
      </w:r>
      <w:hyperlink r:id="rId5" w:history="1">
        <w:r w:rsidRPr="004A1A1C">
          <w:rPr>
            <w:rStyle w:val="Hyperlink"/>
            <w:sz w:val="16"/>
            <w:szCs w:val="16"/>
          </w:rPr>
          <w:t>J. Chem. Phys. 131, 034510 (2009)</w:t>
        </w:r>
      </w:hyperlink>
      <w:r w:rsidRPr="004A1A1C">
        <w:rPr>
          <w:sz w:val="16"/>
          <w:szCs w:val="16"/>
        </w:rPr>
        <w:t>.</w:t>
      </w:r>
      <w:r>
        <w:t xml:space="preserve"> </w:t>
      </w:r>
    </w:p>
  </w:footnote>
  <w:footnote w:id="6">
    <w:p w14:paraId="5B5924D0" w14:textId="77777777" w:rsidR="00166A10" w:rsidRPr="00C351B2" w:rsidRDefault="00166A10" w:rsidP="00166A10">
      <w:pPr>
        <w:pStyle w:val="FootnoteText"/>
        <w:rPr>
          <w:sz w:val="16"/>
          <w:szCs w:val="16"/>
        </w:rPr>
      </w:pPr>
      <w:r w:rsidRPr="00C351B2">
        <w:rPr>
          <w:rStyle w:val="FootnoteReference"/>
          <w:sz w:val="16"/>
          <w:szCs w:val="16"/>
        </w:rPr>
        <w:footnoteRef/>
      </w:r>
      <w:r w:rsidRPr="00C351B2">
        <w:rPr>
          <w:sz w:val="16"/>
          <w:szCs w:val="16"/>
        </w:rPr>
        <w:t xml:space="preserve"> </w:t>
      </w:r>
      <w:hyperlink r:id="rId6" w:history="1">
        <w:r w:rsidRPr="00C351B2">
          <w:rPr>
            <w:rStyle w:val="Hyperlink"/>
            <w:sz w:val="16"/>
            <w:szCs w:val="16"/>
          </w:rPr>
          <w:t>J. Chem. Inf. Model. 2021, 61, 9, 4521–4536</w:t>
        </w:r>
      </w:hyperlink>
      <w:r w:rsidRPr="00C351B2">
        <w:rPr>
          <w:sz w:val="16"/>
          <w:szCs w:val="16"/>
        </w:rPr>
        <w:t xml:space="preserve">. </w:t>
      </w:r>
    </w:p>
  </w:footnote>
  <w:footnote w:id="7">
    <w:p w14:paraId="05E62206" w14:textId="77777777" w:rsidR="00166A10" w:rsidRPr="00C351B2" w:rsidRDefault="00166A10" w:rsidP="00166A10">
      <w:pPr>
        <w:pStyle w:val="FootnoteText"/>
        <w:rPr>
          <w:sz w:val="16"/>
          <w:szCs w:val="16"/>
        </w:rPr>
      </w:pPr>
      <w:r w:rsidRPr="00C351B2">
        <w:rPr>
          <w:rStyle w:val="FootnoteReference"/>
          <w:sz w:val="16"/>
          <w:szCs w:val="16"/>
        </w:rPr>
        <w:footnoteRef/>
      </w:r>
      <w:r w:rsidRPr="00C351B2">
        <w:rPr>
          <w:sz w:val="16"/>
          <w:szCs w:val="16"/>
        </w:rPr>
        <w:t xml:space="preserve"> </w:t>
      </w:r>
      <w:hyperlink r:id="rId7" w:history="1">
        <w:r w:rsidRPr="00C351B2">
          <w:rPr>
            <w:rStyle w:val="Hyperlink"/>
            <w:sz w:val="16"/>
            <w:szCs w:val="16"/>
          </w:rPr>
          <w:t>J. Chem. Phys. 139, 154505 (2013)</w:t>
        </w:r>
      </w:hyperlink>
      <w:r w:rsidRPr="00C351B2">
        <w:rPr>
          <w:sz w:val="16"/>
          <w:szCs w:val="16"/>
        </w:rPr>
        <w:t xml:space="preserve">. </w:t>
      </w:r>
    </w:p>
  </w:footnote>
  <w:footnote w:id="8">
    <w:p w14:paraId="68B3E737" w14:textId="77777777" w:rsidR="00166A10" w:rsidRPr="004A1A1C" w:rsidRDefault="00166A10" w:rsidP="00166A10">
      <w:pPr>
        <w:pStyle w:val="FootnoteText"/>
        <w:rPr>
          <w:sz w:val="16"/>
          <w:szCs w:val="16"/>
        </w:rPr>
      </w:pPr>
      <w:r w:rsidRPr="00C351B2">
        <w:rPr>
          <w:rStyle w:val="FootnoteReference"/>
          <w:sz w:val="16"/>
          <w:szCs w:val="16"/>
        </w:rPr>
        <w:footnoteRef/>
      </w:r>
      <w:r w:rsidRPr="00C351B2">
        <w:rPr>
          <w:sz w:val="16"/>
          <w:szCs w:val="16"/>
        </w:rPr>
        <w:t xml:space="preserve"> </w:t>
      </w:r>
      <w:hyperlink r:id="rId8" w:history="1">
        <w:r w:rsidRPr="00C351B2">
          <w:rPr>
            <w:rStyle w:val="Hyperlink"/>
            <w:sz w:val="16"/>
            <w:szCs w:val="16"/>
          </w:rPr>
          <w:t>J. Chem. Phys. 131, 034510 (2009)</w:t>
        </w:r>
      </w:hyperlink>
      <w:r w:rsidRPr="00C351B2">
        <w:rPr>
          <w:sz w:val="16"/>
          <w:szCs w:val="16"/>
        </w:rPr>
        <w:t>.</w:t>
      </w:r>
      <w:r w:rsidRPr="004A1A1C">
        <w:rPr>
          <w:sz w:val="16"/>
          <w:szCs w:val="16"/>
        </w:rPr>
        <w:t xml:space="preserve"> </w:t>
      </w:r>
    </w:p>
  </w:footnote>
  <w:footnote w:id="9">
    <w:p w14:paraId="58BA1B2C" w14:textId="77777777" w:rsidR="00166A10" w:rsidRPr="0051587C" w:rsidRDefault="00166A10" w:rsidP="00166A10">
      <w:pPr>
        <w:pStyle w:val="FootnoteText"/>
        <w:rPr>
          <w:sz w:val="16"/>
          <w:szCs w:val="16"/>
        </w:rPr>
      </w:pPr>
      <w:r w:rsidRPr="0051587C">
        <w:rPr>
          <w:rStyle w:val="FootnoteReference"/>
          <w:sz w:val="16"/>
          <w:szCs w:val="16"/>
        </w:rPr>
        <w:footnoteRef/>
      </w:r>
      <w:r w:rsidRPr="0051587C">
        <w:rPr>
          <w:sz w:val="16"/>
          <w:szCs w:val="16"/>
        </w:rPr>
        <w:t xml:space="preserve"> </w:t>
      </w:r>
      <w:hyperlink r:id="rId9" w:history="1">
        <w:r w:rsidRPr="0051587C">
          <w:rPr>
            <w:rStyle w:val="Hyperlink"/>
            <w:sz w:val="16"/>
            <w:szCs w:val="16"/>
          </w:rPr>
          <w:t>PNAS November 28, 2017, 114 (48) E10266-E10273</w:t>
        </w:r>
      </w:hyperlink>
      <w:r w:rsidRPr="0051587C">
        <w:rPr>
          <w:sz w:val="16"/>
          <w:szCs w:val="16"/>
        </w:rPr>
        <w:t xml:space="preserve">. </w:t>
      </w:r>
    </w:p>
  </w:footnote>
  <w:footnote w:id="10">
    <w:p w14:paraId="76B139ED" w14:textId="77777777" w:rsidR="00166A10" w:rsidRPr="0051587C" w:rsidRDefault="00166A10" w:rsidP="00166A10">
      <w:pPr>
        <w:pStyle w:val="FootnoteText"/>
        <w:rPr>
          <w:sz w:val="16"/>
          <w:szCs w:val="16"/>
        </w:rPr>
      </w:pPr>
      <w:r w:rsidRPr="0051587C">
        <w:rPr>
          <w:rStyle w:val="FootnoteReference"/>
          <w:sz w:val="16"/>
          <w:szCs w:val="16"/>
        </w:rPr>
        <w:footnoteRef/>
      </w:r>
      <w:r w:rsidRPr="0051587C">
        <w:rPr>
          <w:sz w:val="16"/>
          <w:szCs w:val="16"/>
        </w:rPr>
        <w:t xml:space="preserve"> </w:t>
      </w:r>
      <w:hyperlink r:id="rId10" w:history="1">
        <w:r w:rsidRPr="0051587C">
          <w:rPr>
            <w:rStyle w:val="Hyperlink"/>
            <w:sz w:val="16"/>
            <w:szCs w:val="16"/>
          </w:rPr>
          <w:t>PNAS November 28, 2017, 114 (48) E10266-E10273</w:t>
        </w:r>
      </w:hyperlink>
      <w:r w:rsidRPr="0051587C">
        <w:rPr>
          <w:sz w:val="16"/>
          <w:szCs w:val="16"/>
        </w:rPr>
        <w:t xml:space="preserve">. </w:t>
      </w:r>
    </w:p>
  </w:footnote>
  <w:footnote w:id="11">
    <w:p w14:paraId="08083C3A" w14:textId="77777777" w:rsidR="00166A10" w:rsidRPr="000B5674" w:rsidRDefault="00166A10" w:rsidP="00166A10">
      <w:pPr>
        <w:pStyle w:val="FootnoteText"/>
        <w:rPr>
          <w:sz w:val="16"/>
          <w:szCs w:val="16"/>
        </w:rPr>
      </w:pPr>
      <w:r w:rsidRPr="000B5674">
        <w:rPr>
          <w:rStyle w:val="FootnoteReference"/>
          <w:sz w:val="16"/>
          <w:szCs w:val="16"/>
        </w:rPr>
        <w:footnoteRef/>
      </w:r>
      <w:r w:rsidRPr="000B5674">
        <w:rPr>
          <w:sz w:val="16"/>
          <w:szCs w:val="16"/>
        </w:rPr>
        <w:t xml:space="preserve"> </w:t>
      </w:r>
      <w:hyperlink r:id="rId11" w:history="1">
        <w:r w:rsidRPr="000B5674">
          <w:rPr>
            <w:rStyle w:val="Hyperlink"/>
            <w:sz w:val="16"/>
            <w:szCs w:val="16"/>
          </w:rPr>
          <w:t>Acta Numerica, 2003, 12, 399-450</w:t>
        </w:r>
      </w:hyperlink>
      <w:r w:rsidRPr="000B5674">
        <w:rPr>
          <w:sz w:val="16"/>
          <w:szCs w:val="16"/>
        </w:rPr>
        <w:t xml:space="preserve">. </w:t>
      </w:r>
    </w:p>
  </w:footnote>
  <w:footnote w:id="12">
    <w:p w14:paraId="3EFB2BC0" w14:textId="77777777" w:rsidR="00166A10" w:rsidRPr="007246CF" w:rsidRDefault="00166A10" w:rsidP="00166A10">
      <w:pPr>
        <w:pStyle w:val="FootnoteText"/>
        <w:rPr>
          <w:sz w:val="16"/>
          <w:szCs w:val="16"/>
        </w:rPr>
      </w:pPr>
      <w:r w:rsidRPr="007246CF">
        <w:rPr>
          <w:rStyle w:val="FootnoteReference"/>
          <w:sz w:val="16"/>
          <w:szCs w:val="16"/>
        </w:rPr>
        <w:footnoteRef/>
      </w:r>
      <w:r w:rsidRPr="007246CF">
        <w:rPr>
          <w:sz w:val="16"/>
          <w:szCs w:val="16"/>
        </w:rPr>
        <w:t xml:space="preserve"> </w:t>
      </w:r>
      <w:hyperlink r:id="rId12" w:history="1">
        <w:r w:rsidRPr="007246CF">
          <w:rPr>
            <w:rStyle w:val="Hyperlink"/>
            <w:sz w:val="16"/>
            <w:szCs w:val="16"/>
          </w:rPr>
          <w:t>PNAS, 2012, 109, 10, 3689</w:t>
        </w:r>
      </w:hyperlink>
      <w:r w:rsidRPr="007246CF">
        <w:rPr>
          <w:sz w:val="16"/>
          <w:szCs w:val="16"/>
        </w:rPr>
        <w:t xml:space="preserve">. </w:t>
      </w:r>
    </w:p>
  </w:footnote>
  <w:footnote w:id="13">
    <w:p w14:paraId="44CA44CF" w14:textId="77777777" w:rsidR="00166A10" w:rsidRPr="003C0EDA" w:rsidRDefault="00166A10" w:rsidP="00166A10">
      <w:pPr>
        <w:pStyle w:val="FootnoteText"/>
        <w:rPr>
          <w:sz w:val="16"/>
          <w:szCs w:val="16"/>
        </w:rPr>
      </w:pPr>
      <w:r w:rsidRPr="003C0EDA">
        <w:rPr>
          <w:rStyle w:val="FootnoteReference"/>
          <w:sz w:val="16"/>
          <w:szCs w:val="16"/>
        </w:rPr>
        <w:footnoteRef/>
      </w:r>
      <w:r w:rsidRPr="003C0EDA">
        <w:rPr>
          <w:sz w:val="16"/>
          <w:szCs w:val="16"/>
        </w:rPr>
        <w:t xml:space="preserve"> </w:t>
      </w:r>
      <w:hyperlink r:id="rId13" w:history="1">
        <w:r w:rsidRPr="003C0EDA">
          <w:rPr>
            <w:rStyle w:val="Hyperlink"/>
            <w:sz w:val="16"/>
            <w:szCs w:val="16"/>
          </w:rPr>
          <w:t>Angew.Chem.Int.Ed.2015,54,5560–5576</w:t>
        </w:r>
      </w:hyperlink>
      <w:r w:rsidRPr="003C0EDA">
        <w:rPr>
          <w:sz w:val="16"/>
          <w:szCs w:val="16"/>
        </w:rPr>
        <w:t xml:space="preserve">. </w:t>
      </w:r>
    </w:p>
  </w:footnote>
  <w:footnote w:id="14">
    <w:p w14:paraId="1EBE8DCC" w14:textId="77777777" w:rsidR="00166A10" w:rsidRPr="007246CF" w:rsidRDefault="00166A10" w:rsidP="00166A10">
      <w:pPr>
        <w:pStyle w:val="FootnoteText"/>
        <w:rPr>
          <w:sz w:val="16"/>
          <w:szCs w:val="16"/>
        </w:rPr>
      </w:pPr>
      <w:r w:rsidRPr="007246CF">
        <w:rPr>
          <w:rStyle w:val="FootnoteReference"/>
          <w:sz w:val="16"/>
          <w:szCs w:val="16"/>
        </w:rPr>
        <w:footnoteRef/>
      </w:r>
      <w:r w:rsidRPr="007246CF">
        <w:rPr>
          <w:sz w:val="16"/>
          <w:szCs w:val="16"/>
        </w:rPr>
        <w:t xml:space="preserve"> </w:t>
      </w:r>
      <w:hyperlink r:id="rId14" w:history="1">
        <w:r w:rsidRPr="007246CF">
          <w:rPr>
            <w:rStyle w:val="Hyperlink"/>
            <w:sz w:val="16"/>
            <w:szCs w:val="16"/>
          </w:rPr>
          <w:t>Performance of Bio-based Building Materials, 2017, 249-333</w:t>
        </w:r>
      </w:hyperlink>
      <w:r w:rsidRPr="007246CF">
        <w:rPr>
          <w:sz w:val="16"/>
          <w:szCs w:val="16"/>
        </w:rPr>
        <w:t xml:space="preserve">. </w:t>
      </w:r>
    </w:p>
  </w:footnote>
  <w:footnote w:id="15">
    <w:p w14:paraId="0F52815C" w14:textId="77777777" w:rsidR="00166A10" w:rsidRPr="007246CF" w:rsidRDefault="00166A10" w:rsidP="00166A10">
      <w:pPr>
        <w:pStyle w:val="FootnoteText"/>
        <w:rPr>
          <w:sz w:val="16"/>
          <w:szCs w:val="16"/>
        </w:rPr>
      </w:pPr>
      <w:r w:rsidRPr="007246CF">
        <w:rPr>
          <w:rStyle w:val="FootnoteReference"/>
          <w:sz w:val="16"/>
          <w:szCs w:val="16"/>
        </w:rPr>
        <w:footnoteRef/>
      </w:r>
      <w:r w:rsidRPr="007246CF">
        <w:rPr>
          <w:sz w:val="16"/>
          <w:szCs w:val="16"/>
        </w:rPr>
        <w:t xml:space="preserve"> </w:t>
      </w:r>
      <w:hyperlink r:id="rId15" w:history="1">
        <w:r w:rsidRPr="007246CF">
          <w:rPr>
            <w:rStyle w:val="Hyperlink"/>
            <w:sz w:val="16"/>
            <w:szCs w:val="16"/>
          </w:rPr>
          <w:t>Scientific Reports, 8, 10537 (2018)</w:t>
        </w:r>
      </w:hyperlink>
      <w:r w:rsidRPr="007246CF">
        <w:rPr>
          <w:sz w:val="16"/>
          <w:szCs w:val="16"/>
        </w:rPr>
        <w:t xml:space="preserve">. </w:t>
      </w:r>
    </w:p>
  </w:footnote>
  <w:footnote w:id="16">
    <w:p w14:paraId="6B396D60" w14:textId="77777777" w:rsidR="00166A10" w:rsidRPr="007246CF" w:rsidRDefault="00166A10" w:rsidP="00166A10">
      <w:pPr>
        <w:pStyle w:val="FootnoteText"/>
        <w:rPr>
          <w:sz w:val="16"/>
          <w:szCs w:val="16"/>
        </w:rPr>
      </w:pPr>
      <w:r w:rsidRPr="007246CF">
        <w:rPr>
          <w:rStyle w:val="FootnoteReference"/>
          <w:sz w:val="16"/>
          <w:szCs w:val="16"/>
        </w:rPr>
        <w:footnoteRef/>
      </w:r>
      <w:r w:rsidRPr="007246CF">
        <w:rPr>
          <w:sz w:val="16"/>
          <w:szCs w:val="16"/>
        </w:rPr>
        <w:t xml:space="preserve"> </w:t>
      </w:r>
      <w:hyperlink r:id="rId16" w:history="1">
        <w:r w:rsidRPr="007246CF">
          <w:rPr>
            <w:rStyle w:val="Hyperlink"/>
            <w:sz w:val="16"/>
            <w:szCs w:val="16"/>
          </w:rPr>
          <w:t>Computers and Electronics in Agriculture, 31, 3, 2001, 265-280</w:t>
        </w:r>
      </w:hyperlink>
      <w:r w:rsidRPr="007246CF">
        <w:rPr>
          <w:sz w:val="16"/>
          <w:szCs w:val="16"/>
        </w:rPr>
        <w:t xml:space="preserve">. </w:t>
      </w:r>
    </w:p>
  </w:footnote>
  <w:footnote w:id="17">
    <w:p w14:paraId="1525FC9B" w14:textId="77777777" w:rsidR="00166A10" w:rsidRPr="007246CF" w:rsidRDefault="00166A10" w:rsidP="00166A10">
      <w:pPr>
        <w:pStyle w:val="FootnoteText"/>
        <w:rPr>
          <w:sz w:val="16"/>
          <w:szCs w:val="16"/>
        </w:rPr>
      </w:pPr>
      <w:r w:rsidRPr="007246CF">
        <w:rPr>
          <w:rStyle w:val="FootnoteReference"/>
          <w:sz w:val="16"/>
          <w:szCs w:val="16"/>
        </w:rPr>
        <w:footnoteRef/>
      </w:r>
      <w:r w:rsidRPr="007246CF">
        <w:rPr>
          <w:sz w:val="16"/>
          <w:szCs w:val="16"/>
        </w:rPr>
        <w:t xml:space="preserve"> </w:t>
      </w:r>
      <w:hyperlink r:id="rId17" w:history="1">
        <w:r w:rsidRPr="007246CF">
          <w:rPr>
            <w:rStyle w:val="Hyperlink"/>
            <w:sz w:val="16"/>
            <w:szCs w:val="16"/>
          </w:rPr>
          <w:t>Soil and Tillage Research, 213, 2021, 105093</w:t>
        </w:r>
      </w:hyperlink>
      <w:r w:rsidRPr="007246CF">
        <w:rPr>
          <w:sz w:val="16"/>
          <w:szCs w:val="16"/>
        </w:rPr>
        <w:t xml:space="preserve">. </w:t>
      </w:r>
    </w:p>
  </w:footnote>
  <w:footnote w:id="18">
    <w:p w14:paraId="6D587C2E" w14:textId="77777777" w:rsidR="00166A10" w:rsidRPr="003C0EDA" w:rsidRDefault="00166A10" w:rsidP="00166A10">
      <w:pPr>
        <w:pStyle w:val="FootnoteText"/>
        <w:rPr>
          <w:sz w:val="16"/>
          <w:szCs w:val="16"/>
        </w:rPr>
      </w:pPr>
      <w:r w:rsidRPr="003C0EDA">
        <w:rPr>
          <w:rStyle w:val="FootnoteReference"/>
          <w:sz w:val="16"/>
          <w:szCs w:val="16"/>
        </w:rPr>
        <w:footnoteRef/>
      </w:r>
      <w:r w:rsidRPr="003C0EDA">
        <w:rPr>
          <w:sz w:val="16"/>
          <w:szCs w:val="16"/>
        </w:rPr>
        <w:t xml:space="preserve"> </w:t>
      </w:r>
      <w:hyperlink r:id="rId18" w:history="1">
        <w:r w:rsidRPr="003C0EDA">
          <w:rPr>
            <w:rStyle w:val="Hyperlink"/>
            <w:sz w:val="16"/>
            <w:szCs w:val="16"/>
          </w:rPr>
          <w:t>Angew.Chem.Int.Ed.2015,54,5560–5576</w:t>
        </w:r>
      </w:hyperlink>
      <w:r w:rsidRPr="003C0EDA">
        <w:rPr>
          <w:sz w:val="16"/>
          <w:szCs w:val="16"/>
        </w:rPr>
        <w:t xml:space="preserve">. </w:t>
      </w:r>
    </w:p>
  </w:footnote>
  <w:footnote w:id="19">
    <w:p w14:paraId="76A0E18D" w14:textId="77777777" w:rsidR="00166A10" w:rsidRPr="000D797B" w:rsidRDefault="00166A10" w:rsidP="00166A10">
      <w:pPr>
        <w:pStyle w:val="FootnoteText"/>
        <w:rPr>
          <w:sz w:val="16"/>
          <w:szCs w:val="16"/>
        </w:rPr>
      </w:pPr>
      <w:r w:rsidRPr="000D797B">
        <w:rPr>
          <w:rStyle w:val="FootnoteReference"/>
          <w:sz w:val="16"/>
          <w:szCs w:val="16"/>
        </w:rPr>
        <w:footnoteRef/>
      </w:r>
      <w:r w:rsidRPr="000D797B">
        <w:rPr>
          <w:sz w:val="16"/>
          <w:szCs w:val="16"/>
        </w:rPr>
        <w:t xml:space="preserve"> </w:t>
      </w:r>
      <w:hyperlink r:id="rId19" w:history="1">
        <w:r w:rsidRPr="000D797B">
          <w:rPr>
            <w:rStyle w:val="Hyperlink"/>
            <w:sz w:val="16"/>
            <w:szCs w:val="16"/>
          </w:rPr>
          <w:t>Phys. Rev. Lett. 86, 803, 2001</w:t>
        </w:r>
      </w:hyperlink>
      <w:r w:rsidRPr="000D797B">
        <w:rPr>
          <w:sz w:val="16"/>
          <w:szCs w:val="16"/>
        </w:rPr>
        <w:t xml:space="preserve">. </w:t>
      </w:r>
    </w:p>
  </w:footnote>
  <w:footnote w:id="20">
    <w:p w14:paraId="14F9CD58" w14:textId="77777777" w:rsidR="00166A10" w:rsidRPr="000D797B" w:rsidRDefault="00166A10" w:rsidP="00166A10">
      <w:pPr>
        <w:pStyle w:val="FootnoteText"/>
        <w:rPr>
          <w:sz w:val="16"/>
          <w:szCs w:val="16"/>
        </w:rPr>
      </w:pPr>
      <w:r w:rsidRPr="000D797B">
        <w:rPr>
          <w:rStyle w:val="FootnoteReference"/>
          <w:sz w:val="16"/>
          <w:szCs w:val="16"/>
        </w:rPr>
        <w:footnoteRef/>
      </w:r>
      <w:r w:rsidRPr="000D797B">
        <w:rPr>
          <w:sz w:val="16"/>
          <w:szCs w:val="16"/>
        </w:rPr>
        <w:t xml:space="preserve"> </w:t>
      </w:r>
      <w:hyperlink r:id="rId20" w:history="1">
        <w:r w:rsidRPr="000D797B">
          <w:rPr>
            <w:rStyle w:val="Hyperlink"/>
            <w:sz w:val="16"/>
            <w:szCs w:val="16"/>
          </w:rPr>
          <w:t>J. Chem. Phys. 113, 9149 (2000)</w:t>
        </w:r>
      </w:hyperlink>
      <w:r w:rsidRPr="000D797B">
        <w:rPr>
          <w:sz w:val="16"/>
          <w:szCs w:val="16"/>
        </w:rPr>
        <w:t xml:space="preserve">. </w:t>
      </w:r>
    </w:p>
  </w:footnote>
  <w:footnote w:id="21">
    <w:p w14:paraId="4E476AD5" w14:textId="77777777" w:rsidR="00166A10" w:rsidRDefault="00166A10" w:rsidP="00166A10">
      <w:pPr>
        <w:pStyle w:val="FootnoteText"/>
      </w:pPr>
      <w:r w:rsidRPr="000D797B">
        <w:rPr>
          <w:rStyle w:val="FootnoteReference"/>
          <w:sz w:val="16"/>
          <w:szCs w:val="16"/>
        </w:rPr>
        <w:footnoteRef/>
      </w:r>
      <w:r w:rsidRPr="000D797B">
        <w:rPr>
          <w:sz w:val="16"/>
          <w:szCs w:val="16"/>
        </w:rPr>
        <w:t xml:space="preserve"> </w:t>
      </w:r>
      <w:hyperlink r:id="rId21" w:history="1">
        <w:r w:rsidRPr="000D797B">
          <w:rPr>
            <w:rStyle w:val="Hyperlink"/>
            <w:sz w:val="16"/>
            <w:szCs w:val="16"/>
          </w:rPr>
          <w:t>PNAS, 114(41)10846-10851</w:t>
        </w:r>
      </w:hyperlink>
      <w:r w:rsidRPr="000D797B">
        <w:rPr>
          <w:sz w:val="16"/>
          <w:szCs w:val="16"/>
        </w:rPr>
        <w:t>.</w:t>
      </w:r>
      <w:r>
        <w:t xml:space="preserve"> </w:t>
      </w:r>
    </w:p>
  </w:footnote>
  <w:footnote w:id="22">
    <w:p w14:paraId="24DA3A42" w14:textId="77777777" w:rsidR="00166A10" w:rsidRPr="004612A8" w:rsidRDefault="00166A10" w:rsidP="00166A10">
      <w:pPr>
        <w:pStyle w:val="FootnoteText"/>
        <w:rPr>
          <w:sz w:val="16"/>
          <w:szCs w:val="16"/>
        </w:rPr>
      </w:pPr>
      <w:r w:rsidRPr="004612A8">
        <w:rPr>
          <w:rStyle w:val="FootnoteReference"/>
          <w:sz w:val="16"/>
          <w:szCs w:val="16"/>
        </w:rPr>
        <w:footnoteRef/>
      </w:r>
      <w:r w:rsidRPr="004612A8">
        <w:rPr>
          <w:sz w:val="16"/>
          <w:szCs w:val="16"/>
        </w:rPr>
        <w:t xml:space="preserve"> </w:t>
      </w:r>
      <w:hyperlink r:id="rId22" w:history="1">
        <w:r w:rsidRPr="004612A8">
          <w:rPr>
            <w:rStyle w:val="Hyperlink"/>
            <w:sz w:val="16"/>
            <w:szCs w:val="16"/>
          </w:rPr>
          <w:t>J. Chem. Phys. 148, 174701 (2018)</w:t>
        </w:r>
      </w:hyperlink>
      <w:r w:rsidRPr="004612A8">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27944" w14:textId="41BB4B92" w:rsidR="008411C7" w:rsidRDefault="008411C7" w:rsidP="00FD51C2">
    <w:pPr>
      <w:pStyle w:val="Tags"/>
    </w:pPr>
    <w:r>
      <w:rPr>
        <w:b/>
        <w:bCs/>
      </w:rPr>
      <w:tab/>
    </w:r>
    <w:r w:rsidRPr="001E7028">
      <w:rPr>
        <w:b/>
        <w:bCs/>
      </w:rPr>
      <w:t>Tag</w:t>
    </w:r>
    <w:r w:rsidRPr="0098491B">
      <w:t xml:space="preserve">: </w:t>
    </w:r>
    <w:r>
      <w:t xml:space="preserve">BLTAF | </w:t>
    </w:r>
    <w:r w:rsidRPr="001E7028">
      <w:rPr>
        <w:b/>
        <w:bCs/>
      </w:rPr>
      <w:t>Access</w:t>
    </w:r>
    <w:r w:rsidRPr="0098491B">
      <w:t>: MAK</w:t>
    </w:r>
    <w:r>
      <w:t xml:space="preserve"> | </w:t>
    </w:r>
    <w:r w:rsidRPr="001E7028">
      <w:rPr>
        <w:b/>
        <w:bCs/>
      </w:rPr>
      <w:t>Version</w:t>
    </w:r>
    <w:r w:rsidRPr="0098491B">
      <w:t>: 00</w:t>
    </w:r>
    <w:r>
      <w:t xml:space="preserve"> | </w:t>
    </w:r>
    <w:r w:rsidRPr="00FD51C2">
      <w:rPr>
        <w:b/>
        <w:bCs/>
      </w:rPr>
      <w:t>For</w:t>
    </w:r>
    <w:r>
      <w:t xml:space="preserve">: TBD </w:t>
    </w:r>
  </w:p>
  <w:p w14:paraId="2C82E372" w14:textId="3F5B3470" w:rsidR="008411C7" w:rsidRPr="0098491B" w:rsidRDefault="008411C7" w:rsidP="00FD51C2">
    <w:pPr>
      <w:pStyle w:val="Tags"/>
    </w:pPr>
    <w:r>
      <w:rPr>
        <w:b/>
        <w:bCs/>
      </w:rPr>
      <w:t>Updated</w:t>
    </w:r>
    <w:r>
      <w:t xml:space="preserve">: </w:t>
    </w:r>
    <w:r>
      <w:fldChar w:fldCharType="begin"/>
    </w:r>
    <w:r>
      <w:instrText xml:space="preserve"> DATE \@ "dd/MM/yyyy HH:mm:ss" </w:instrText>
    </w:r>
    <w:r>
      <w:fldChar w:fldCharType="separate"/>
    </w:r>
    <w:r w:rsidR="008248A5">
      <w:rPr>
        <w:noProof/>
      </w:rPr>
      <w:t>30/07/2025 19:37:07</w:t>
    </w:r>
    <w:r>
      <w:fldChar w:fldCharType="end"/>
    </w:r>
  </w:p>
  <w:p w14:paraId="345C59AB" w14:textId="77777777" w:rsidR="008411C7" w:rsidRPr="00A842C8" w:rsidRDefault="008411C7" w:rsidP="00A8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4B88"/>
    <w:multiLevelType w:val="hybridMultilevel"/>
    <w:tmpl w:val="B18A90F4"/>
    <w:lvl w:ilvl="0" w:tplc="60D40570">
      <w:start w:val="1"/>
      <w:numFmt w:val="decimal"/>
      <w:lvlText w:val="%1."/>
      <w:lvlJc w:val="left"/>
      <w:pPr>
        <w:tabs>
          <w:tab w:val="num" w:pos="720"/>
        </w:tabs>
        <w:ind w:left="720" w:hanging="360"/>
      </w:pPr>
    </w:lvl>
    <w:lvl w:ilvl="1" w:tplc="DCFEC03A" w:tentative="1">
      <w:start w:val="1"/>
      <w:numFmt w:val="decimal"/>
      <w:lvlText w:val="%2."/>
      <w:lvlJc w:val="left"/>
      <w:pPr>
        <w:tabs>
          <w:tab w:val="num" w:pos="1440"/>
        </w:tabs>
        <w:ind w:left="1440" w:hanging="360"/>
      </w:pPr>
    </w:lvl>
    <w:lvl w:ilvl="2" w:tplc="0FDE1050" w:tentative="1">
      <w:start w:val="1"/>
      <w:numFmt w:val="decimal"/>
      <w:lvlText w:val="%3."/>
      <w:lvlJc w:val="left"/>
      <w:pPr>
        <w:tabs>
          <w:tab w:val="num" w:pos="2160"/>
        </w:tabs>
        <w:ind w:left="2160" w:hanging="360"/>
      </w:pPr>
    </w:lvl>
    <w:lvl w:ilvl="3" w:tplc="5192CAC6" w:tentative="1">
      <w:start w:val="1"/>
      <w:numFmt w:val="decimal"/>
      <w:lvlText w:val="%4."/>
      <w:lvlJc w:val="left"/>
      <w:pPr>
        <w:tabs>
          <w:tab w:val="num" w:pos="2880"/>
        </w:tabs>
        <w:ind w:left="2880" w:hanging="360"/>
      </w:pPr>
    </w:lvl>
    <w:lvl w:ilvl="4" w:tplc="8BC0BFF4" w:tentative="1">
      <w:start w:val="1"/>
      <w:numFmt w:val="decimal"/>
      <w:lvlText w:val="%5."/>
      <w:lvlJc w:val="left"/>
      <w:pPr>
        <w:tabs>
          <w:tab w:val="num" w:pos="3600"/>
        </w:tabs>
        <w:ind w:left="3600" w:hanging="360"/>
      </w:pPr>
    </w:lvl>
    <w:lvl w:ilvl="5" w:tplc="839A0A4E" w:tentative="1">
      <w:start w:val="1"/>
      <w:numFmt w:val="decimal"/>
      <w:lvlText w:val="%6."/>
      <w:lvlJc w:val="left"/>
      <w:pPr>
        <w:tabs>
          <w:tab w:val="num" w:pos="4320"/>
        </w:tabs>
        <w:ind w:left="4320" w:hanging="360"/>
      </w:pPr>
    </w:lvl>
    <w:lvl w:ilvl="6" w:tplc="C4C68160" w:tentative="1">
      <w:start w:val="1"/>
      <w:numFmt w:val="decimal"/>
      <w:lvlText w:val="%7."/>
      <w:lvlJc w:val="left"/>
      <w:pPr>
        <w:tabs>
          <w:tab w:val="num" w:pos="5040"/>
        </w:tabs>
        <w:ind w:left="5040" w:hanging="360"/>
      </w:pPr>
    </w:lvl>
    <w:lvl w:ilvl="7" w:tplc="A2F2B7C8" w:tentative="1">
      <w:start w:val="1"/>
      <w:numFmt w:val="decimal"/>
      <w:lvlText w:val="%8."/>
      <w:lvlJc w:val="left"/>
      <w:pPr>
        <w:tabs>
          <w:tab w:val="num" w:pos="5760"/>
        </w:tabs>
        <w:ind w:left="5760" w:hanging="360"/>
      </w:pPr>
    </w:lvl>
    <w:lvl w:ilvl="8" w:tplc="1FDCA0A6" w:tentative="1">
      <w:start w:val="1"/>
      <w:numFmt w:val="decimal"/>
      <w:lvlText w:val="%9."/>
      <w:lvlJc w:val="left"/>
      <w:pPr>
        <w:tabs>
          <w:tab w:val="num" w:pos="6480"/>
        </w:tabs>
        <w:ind w:left="6480" w:hanging="360"/>
      </w:pPr>
    </w:lvl>
  </w:abstractNum>
  <w:abstractNum w:abstractNumId="1" w15:restartNumberingAfterBreak="0">
    <w:nsid w:val="20411147"/>
    <w:multiLevelType w:val="hybridMultilevel"/>
    <w:tmpl w:val="013488C0"/>
    <w:lvl w:ilvl="0" w:tplc="C0D0836A">
      <w:start w:val="1"/>
      <w:numFmt w:val="decimal"/>
      <w:lvlText w:val="%1."/>
      <w:lvlJc w:val="left"/>
      <w:pPr>
        <w:tabs>
          <w:tab w:val="num" w:pos="720"/>
        </w:tabs>
        <w:ind w:left="720" w:hanging="360"/>
      </w:pPr>
    </w:lvl>
    <w:lvl w:ilvl="1" w:tplc="03427092" w:tentative="1">
      <w:start w:val="1"/>
      <w:numFmt w:val="decimal"/>
      <w:lvlText w:val="%2."/>
      <w:lvlJc w:val="left"/>
      <w:pPr>
        <w:tabs>
          <w:tab w:val="num" w:pos="1440"/>
        </w:tabs>
        <w:ind w:left="1440" w:hanging="360"/>
      </w:pPr>
    </w:lvl>
    <w:lvl w:ilvl="2" w:tplc="2CFE74D4" w:tentative="1">
      <w:start w:val="1"/>
      <w:numFmt w:val="decimal"/>
      <w:lvlText w:val="%3."/>
      <w:lvlJc w:val="left"/>
      <w:pPr>
        <w:tabs>
          <w:tab w:val="num" w:pos="2160"/>
        </w:tabs>
        <w:ind w:left="2160" w:hanging="360"/>
      </w:pPr>
    </w:lvl>
    <w:lvl w:ilvl="3" w:tplc="601205EE" w:tentative="1">
      <w:start w:val="1"/>
      <w:numFmt w:val="decimal"/>
      <w:lvlText w:val="%4."/>
      <w:lvlJc w:val="left"/>
      <w:pPr>
        <w:tabs>
          <w:tab w:val="num" w:pos="2880"/>
        </w:tabs>
        <w:ind w:left="2880" w:hanging="360"/>
      </w:pPr>
    </w:lvl>
    <w:lvl w:ilvl="4" w:tplc="DC728B20" w:tentative="1">
      <w:start w:val="1"/>
      <w:numFmt w:val="decimal"/>
      <w:lvlText w:val="%5."/>
      <w:lvlJc w:val="left"/>
      <w:pPr>
        <w:tabs>
          <w:tab w:val="num" w:pos="3600"/>
        </w:tabs>
        <w:ind w:left="3600" w:hanging="360"/>
      </w:pPr>
    </w:lvl>
    <w:lvl w:ilvl="5" w:tplc="B9C685B6" w:tentative="1">
      <w:start w:val="1"/>
      <w:numFmt w:val="decimal"/>
      <w:lvlText w:val="%6."/>
      <w:lvlJc w:val="left"/>
      <w:pPr>
        <w:tabs>
          <w:tab w:val="num" w:pos="4320"/>
        </w:tabs>
        <w:ind w:left="4320" w:hanging="360"/>
      </w:pPr>
    </w:lvl>
    <w:lvl w:ilvl="6" w:tplc="25D81E02" w:tentative="1">
      <w:start w:val="1"/>
      <w:numFmt w:val="decimal"/>
      <w:lvlText w:val="%7."/>
      <w:lvlJc w:val="left"/>
      <w:pPr>
        <w:tabs>
          <w:tab w:val="num" w:pos="5040"/>
        </w:tabs>
        <w:ind w:left="5040" w:hanging="360"/>
      </w:pPr>
    </w:lvl>
    <w:lvl w:ilvl="7" w:tplc="85626B08" w:tentative="1">
      <w:start w:val="1"/>
      <w:numFmt w:val="decimal"/>
      <w:lvlText w:val="%8."/>
      <w:lvlJc w:val="left"/>
      <w:pPr>
        <w:tabs>
          <w:tab w:val="num" w:pos="5760"/>
        </w:tabs>
        <w:ind w:left="5760" w:hanging="360"/>
      </w:pPr>
    </w:lvl>
    <w:lvl w:ilvl="8" w:tplc="7B9EE7AA" w:tentative="1">
      <w:start w:val="1"/>
      <w:numFmt w:val="decimal"/>
      <w:lvlText w:val="%9."/>
      <w:lvlJc w:val="left"/>
      <w:pPr>
        <w:tabs>
          <w:tab w:val="num" w:pos="6480"/>
        </w:tabs>
        <w:ind w:left="6480" w:hanging="360"/>
      </w:pPr>
    </w:lvl>
  </w:abstractNum>
  <w:abstractNum w:abstractNumId="2" w15:restartNumberingAfterBreak="0">
    <w:nsid w:val="24FA3D1A"/>
    <w:multiLevelType w:val="hybridMultilevel"/>
    <w:tmpl w:val="99421F48"/>
    <w:lvl w:ilvl="0" w:tplc="AFA493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011B20"/>
    <w:multiLevelType w:val="hybridMultilevel"/>
    <w:tmpl w:val="306881C8"/>
    <w:lvl w:ilvl="0" w:tplc="E18A0F88">
      <w:start w:val="1"/>
      <w:numFmt w:val="lowerLetter"/>
      <w:lvlText w:val="%1."/>
      <w:lvlJc w:val="left"/>
      <w:pPr>
        <w:ind w:left="1080" w:hanging="360"/>
      </w:pPr>
      <w:rPr>
        <w:rFonts w:hint="default"/>
      </w:rPr>
    </w:lvl>
    <w:lvl w:ilvl="1" w:tplc="1809001B">
      <w:start w:val="1"/>
      <w:numFmt w:val="lowerRoman"/>
      <w:lvlText w:val="%2."/>
      <w:lvlJc w:val="righ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51225221"/>
    <w:multiLevelType w:val="hybridMultilevel"/>
    <w:tmpl w:val="F3C2EF7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E121BC"/>
    <w:multiLevelType w:val="hybridMultilevel"/>
    <w:tmpl w:val="C338DC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56EF63A2"/>
    <w:multiLevelType w:val="hybridMultilevel"/>
    <w:tmpl w:val="F718E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7715B33"/>
    <w:multiLevelType w:val="hybridMultilevel"/>
    <w:tmpl w:val="A6A465AC"/>
    <w:lvl w:ilvl="0" w:tplc="08E0FBE2">
      <w:start w:val="1"/>
      <w:numFmt w:val="decimal"/>
      <w:lvlText w:val="(%1)"/>
      <w:lvlJc w:val="left"/>
      <w:pPr>
        <w:ind w:left="750" w:hanging="39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3DE08F1"/>
    <w:multiLevelType w:val="hybridMultilevel"/>
    <w:tmpl w:val="640CB2B0"/>
    <w:lvl w:ilvl="0" w:tplc="812CDCCA">
      <w:start w:val="1"/>
      <w:numFmt w:val="lowerRoman"/>
      <w:lvlText w:val="(%1)"/>
      <w:lvlJc w:val="right"/>
      <w:pPr>
        <w:tabs>
          <w:tab w:val="num" w:pos="720"/>
        </w:tabs>
        <w:ind w:left="720" w:hanging="360"/>
      </w:pPr>
    </w:lvl>
    <w:lvl w:ilvl="1" w:tplc="AA5C0A80" w:tentative="1">
      <w:start w:val="1"/>
      <w:numFmt w:val="lowerRoman"/>
      <w:lvlText w:val="(%2)"/>
      <w:lvlJc w:val="right"/>
      <w:pPr>
        <w:tabs>
          <w:tab w:val="num" w:pos="1440"/>
        </w:tabs>
        <w:ind w:left="1440" w:hanging="360"/>
      </w:pPr>
    </w:lvl>
    <w:lvl w:ilvl="2" w:tplc="1610E612" w:tentative="1">
      <w:start w:val="1"/>
      <w:numFmt w:val="lowerRoman"/>
      <w:lvlText w:val="(%3)"/>
      <w:lvlJc w:val="right"/>
      <w:pPr>
        <w:tabs>
          <w:tab w:val="num" w:pos="2160"/>
        </w:tabs>
        <w:ind w:left="2160" w:hanging="360"/>
      </w:pPr>
    </w:lvl>
    <w:lvl w:ilvl="3" w:tplc="C5A6E750" w:tentative="1">
      <w:start w:val="1"/>
      <w:numFmt w:val="lowerRoman"/>
      <w:lvlText w:val="(%4)"/>
      <w:lvlJc w:val="right"/>
      <w:pPr>
        <w:tabs>
          <w:tab w:val="num" w:pos="2880"/>
        </w:tabs>
        <w:ind w:left="2880" w:hanging="360"/>
      </w:pPr>
    </w:lvl>
    <w:lvl w:ilvl="4" w:tplc="A906E8A4" w:tentative="1">
      <w:start w:val="1"/>
      <w:numFmt w:val="lowerRoman"/>
      <w:lvlText w:val="(%5)"/>
      <w:lvlJc w:val="right"/>
      <w:pPr>
        <w:tabs>
          <w:tab w:val="num" w:pos="3600"/>
        </w:tabs>
        <w:ind w:left="3600" w:hanging="360"/>
      </w:pPr>
    </w:lvl>
    <w:lvl w:ilvl="5" w:tplc="8A50A06C" w:tentative="1">
      <w:start w:val="1"/>
      <w:numFmt w:val="lowerRoman"/>
      <w:lvlText w:val="(%6)"/>
      <w:lvlJc w:val="right"/>
      <w:pPr>
        <w:tabs>
          <w:tab w:val="num" w:pos="4320"/>
        </w:tabs>
        <w:ind w:left="4320" w:hanging="360"/>
      </w:pPr>
    </w:lvl>
    <w:lvl w:ilvl="6" w:tplc="F4B42778" w:tentative="1">
      <w:start w:val="1"/>
      <w:numFmt w:val="lowerRoman"/>
      <w:lvlText w:val="(%7)"/>
      <w:lvlJc w:val="right"/>
      <w:pPr>
        <w:tabs>
          <w:tab w:val="num" w:pos="5040"/>
        </w:tabs>
        <w:ind w:left="5040" w:hanging="360"/>
      </w:pPr>
    </w:lvl>
    <w:lvl w:ilvl="7" w:tplc="98F43AE2" w:tentative="1">
      <w:start w:val="1"/>
      <w:numFmt w:val="lowerRoman"/>
      <w:lvlText w:val="(%8)"/>
      <w:lvlJc w:val="right"/>
      <w:pPr>
        <w:tabs>
          <w:tab w:val="num" w:pos="5760"/>
        </w:tabs>
        <w:ind w:left="5760" w:hanging="360"/>
      </w:pPr>
    </w:lvl>
    <w:lvl w:ilvl="8" w:tplc="4582EE2E" w:tentative="1">
      <w:start w:val="1"/>
      <w:numFmt w:val="lowerRoman"/>
      <w:lvlText w:val="(%9)"/>
      <w:lvlJc w:val="right"/>
      <w:pPr>
        <w:tabs>
          <w:tab w:val="num" w:pos="6480"/>
        </w:tabs>
        <w:ind w:left="6480" w:hanging="360"/>
      </w:pPr>
    </w:lvl>
  </w:abstractNum>
  <w:abstractNum w:abstractNumId="9" w15:restartNumberingAfterBreak="0">
    <w:nsid w:val="71D83761"/>
    <w:multiLevelType w:val="hybridMultilevel"/>
    <w:tmpl w:val="83863CE0"/>
    <w:lvl w:ilvl="0" w:tplc="C5B8A6D4">
      <w:start w:val="1"/>
      <w:numFmt w:val="decimal"/>
      <w:lvlText w:val="%1."/>
      <w:lvlJc w:val="left"/>
      <w:pPr>
        <w:tabs>
          <w:tab w:val="num" w:pos="720"/>
        </w:tabs>
        <w:ind w:left="720" w:hanging="360"/>
      </w:pPr>
    </w:lvl>
    <w:lvl w:ilvl="1" w:tplc="83388A80" w:tentative="1">
      <w:start w:val="1"/>
      <w:numFmt w:val="decimal"/>
      <w:lvlText w:val="%2."/>
      <w:lvlJc w:val="left"/>
      <w:pPr>
        <w:tabs>
          <w:tab w:val="num" w:pos="1440"/>
        </w:tabs>
        <w:ind w:left="1440" w:hanging="360"/>
      </w:pPr>
    </w:lvl>
    <w:lvl w:ilvl="2" w:tplc="CA48DC96" w:tentative="1">
      <w:start w:val="1"/>
      <w:numFmt w:val="decimal"/>
      <w:lvlText w:val="%3."/>
      <w:lvlJc w:val="left"/>
      <w:pPr>
        <w:tabs>
          <w:tab w:val="num" w:pos="2160"/>
        </w:tabs>
        <w:ind w:left="2160" w:hanging="360"/>
      </w:pPr>
    </w:lvl>
    <w:lvl w:ilvl="3" w:tplc="27B82B72" w:tentative="1">
      <w:start w:val="1"/>
      <w:numFmt w:val="decimal"/>
      <w:lvlText w:val="%4."/>
      <w:lvlJc w:val="left"/>
      <w:pPr>
        <w:tabs>
          <w:tab w:val="num" w:pos="2880"/>
        </w:tabs>
        <w:ind w:left="2880" w:hanging="360"/>
      </w:pPr>
    </w:lvl>
    <w:lvl w:ilvl="4" w:tplc="2AF6643A" w:tentative="1">
      <w:start w:val="1"/>
      <w:numFmt w:val="decimal"/>
      <w:lvlText w:val="%5."/>
      <w:lvlJc w:val="left"/>
      <w:pPr>
        <w:tabs>
          <w:tab w:val="num" w:pos="3600"/>
        </w:tabs>
        <w:ind w:left="3600" w:hanging="360"/>
      </w:pPr>
    </w:lvl>
    <w:lvl w:ilvl="5" w:tplc="6E9AA3D4" w:tentative="1">
      <w:start w:val="1"/>
      <w:numFmt w:val="decimal"/>
      <w:lvlText w:val="%6."/>
      <w:lvlJc w:val="left"/>
      <w:pPr>
        <w:tabs>
          <w:tab w:val="num" w:pos="4320"/>
        </w:tabs>
        <w:ind w:left="4320" w:hanging="360"/>
      </w:pPr>
    </w:lvl>
    <w:lvl w:ilvl="6" w:tplc="800E3E38" w:tentative="1">
      <w:start w:val="1"/>
      <w:numFmt w:val="decimal"/>
      <w:lvlText w:val="%7."/>
      <w:lvlJc w:val="left"/>
      <w:pPr>
        <w:tabs>
          <w:tab w:val="num" w:pos="5040"/>
        </w:tabs>
        <w:ind w:left="5040" w:hanging="360"/>
      </w:pPr>
    </w:lvl>
    <w:lvl w:ilvl="7" w:tplc="7D54A328" w:tentative="1">
      <w:start w:val="1"/>
      <w:numFmt w:val="decimal"/>
      <w:lvlText w:val="%8."/>
      <w:lvlJc w:val="left"/>
      <w:pPr>
        <w:tabs>
          <w:tab w:val="num" w:pos="5760"/>
        </w:tabs>
        <w:ind w:left="5760" w:hanging="360"/>
      </w:pPr>
    </w:lvl>
    <w:lvl w:ilvl="8" w:tplc="C50840B2" w:tentative="1">
      <w:start w:val="1"/>
      <w:numFmt w:val="decimal"/>
      <w:lvlText w:val="%9."/>
      <w:lvlJc w:val="left"/>
      <w:pPr>
        <w:tabs>
          <w:tab w:val="num" w:pos="6480"/>
        </w:tabs>
        <w:ind w:left="6480" w:hanging="360"/>
      </w:pPr>
    </w:lvl>
  </w:abstractNum>
  <w:abstractNum w:abstractNumId="10" w15:restartNumberingAfterBreak="0">
    <w:nsid w:val="72A97E94"/>
    <w:multiLevelType w:val="hybridMultilevel"/>
    <w:tmpl w:val="45482D0C"/>
    <w:lvl w:ilvl="0" w:tplc="3F226A3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809454F"/>
    <w:multiLevelType w:val="multilevel"/>
    <w:tmpl w:val="46D4C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3C7094"/>
    <w:multiLevelType w:val="hybridMultilevel"/>
    <w:tmpl w:val="6FAA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792712">
    <w:abstractNumId w:val="11"/>
  </w:num>
  <w:num w:numId="2" w16cid:durableId="1739160749">
    <w:abstractNumId w:val="5"/>
  </w:num>
  <w:num w:numId="3" w16cid:durableId="1500316278">
    <w:abstractNumId w:val="1"/>
  </w:num>
  <w:num w:numId="4" w16cid:durableId="16003244">
    <w:abstractNumId w:val="0"/>
  </w:num>
  <w:num w:numId="5" w16cid:durableId="92940078">
    <w:abstractNumId w:val="8"/>
  </w:num>
  <w:num w:numId="6" w16cid:durableId="1515224421">
    <w:abstractNumId w:val="9"/>
  </w:num>
  <w:num w:numId="7" w16cid:durableId="816145403">
    <w:abstractNumId w:val="6"/>
  </w:num>
  <w:num w:numId="8" w16cid:durableId="916019551">
    <w:abstractNumId w:val="2"/>
  </w:num>
  <w:num w:numId="9" w16cid:durableId="548221962">
    <w:abstractNumId w:val="10"/>
  </w:num>
  <w:num w:numId="10" w16cid:durableId="1163013935">
    <w:abstractNumId w:val="4"/>
  </w:num>
  <w:num w:numId="11" w16cid:durableId="1397899824">
    <w:abstractNumId w:val="3"/>
  </w:num>
  <w:num w:numId="12" w16cid:durableId="125050053">
    <w:abstractNumId w:val="12"/>
  </w:num>
  <w:num w:numId="13" w16cid:durableId="63013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 w:name="EN.UseJSCitationFormat" w:val="False"/>
  </w:docVars>
  <w:rsids>
    <w:rsidRoot w:val="00E649D4"/>
    <w:rsid w:val="000005A7"/>
    <w:rsid w:val="00003E76"/>
    <w:rsid w:val="0000684B"/>
    <w:rsid w:val="00006EEA"/>
    <w:rsid w:val="000072DF"/>
    <w:rsid w:val="00010732"/>
    <w:rsid w:val="00012CBD"/>
    <w:rsid w:val="00022C1A"/>
    <w:rsid w:val="00025A57"/>
    <w:rsid w:val="0002608B"/>
    <w:rsid w:val="00031B07"/>
    <w:rsid w:val="00031C81"/>
    <w:rsid w:val="0004167B"/>
    <w:rsid w:val="00041987"/>
    <w:rsid w:val="00043794"/>
    <w:rsid w:val="00043D58"/>
    <w:rsid w:val="000456CA"/>
    <w:rsid w:val="00052724"/>
    <w:rsid w:val="0005493F"/>
    <w:rsid w:val="00055AA4"/>
    <w:rsid w:val="00055B90"/>
    <w:rsid w:val="00065932"/>
    <w:rsid w:val="00065950"/>
    <w:rsid w:val="00074A2E"/>
    <w:rsid w:val="000771DD"/>
    <w:rsid w:val="00077F69"/>
    <w:rsid w:val="000805D8"/>
    <w:rsid w:val="0008395B"/>
    <w:rsid w:val="00083DF2"/>
    <w:rsid w:val="00085FC7"/>
    <w:rsid w:val="00087025"/>
    <w:rsid w:val="000913E2"/>
    <w:rsid w:val="000955E7"/>
    <w:rsid w:val="00096FC3"/>
    <w:rsid w:val="000A2303"/>
    <w:rsid w:val="000A3422"/>
    <w:rsid w:val="000A52B8"/>
    <w:rsid w:val="000B005D"/>
    <w:rsid w:val="000B3E29"/>
    <w:rsid w:val="000B449D"/>
    <w:rsid w:val="000B5674"/>
    <w:rsid w:val="000B5F59"/>
    <w:rsid w:val="000B767C"/>
    <w:rsid w:val="000C1D07"/>
    <w:rsid w:val="000C1DFA"/>
    <w:rsid w:val="000C7685"/>
    <w:rsid w:val="000C7C32"/>
    <w:rsid w:val="000D011E"/>
    <w:rsid w:val="000D0C56"/>
    <w:rsid w:val="000D6A27"/>
    <w:rsid w:val="000D797B"/>
    <w:rsid w:val="000E00BF"/>
    <w:rsid w:val="000E2958"/>
    <w:rsid w:val="000E6818"/>
    <w:rsid w:val="000F0C74"/>
    <w:rsid w:val="000F1FF1"/>
    <w:rsid w:val="000F2AAE"/>
    <w:rsid w:val="000F2C9F"/>
    <w:rsid w:val="00100E5F"/>
    <w:rsid w:val="00101016"/>
    <w:rsid w:val="00102A27"/>
    <w:rsid w:val="00102FB4"/>
    <w:rsid w:val="00103AB7"/>
    <w:rsid w:val="001176F3"/>
    <w:rsid w:val="00121065"/>
    <w:rsid w:val="001276BC"/>
    <w:rsid w:val="00130B7B"/>
    <w:rsid w:val="001327CD"/>
    <w:rsid w:val="00136060"/>
    <w:rsid w:val="001421B9"/>
    <w:rsid w:val="001424A2"/>
    <w:rsid w:val="0014285B"/>
    <w:rsid w:val="00142BCF"/>
    <w:rsid w:val="001463EE"/>
    <w:rsid w:val="00150398"/>
    <w:rsid w:val="00155FCD"/>
    <w:rsid w:val="0016437B"/>
    <w:rsid w:val="0016442E"/>
    <w:rsid w:val="00164825"/>
    <w:rsid w:val="00165553"/>
    <w:rsid w:val="00166A10"/>
    <w:rsid w:val="00170B3B"/>
    <w:rsid w:val="00171E29"/>
    <w:rsid w:val="00172B7E"/>
    <w:rsid w:val="00174337"/>
    <w:rsid w:val="001761F9"/>
    <w:rsid w:val="001767AA"/>
    <w:rsid w:val="00176B20"/>
    <w:rsid w:val="00176DCB"/>
    <w:rsid w:val="00185E14"/>
    <w:rsid w:val="00191171"/>
    <w:rsid w:val="0019220E"/>
    <w:rsid w:val="00193059"/>
    <w:rsid w:val="001961B2"/>
    <w:rsid w:val="00196A4C"/>
    <w:rsid w:val="001A0E64"/>
    <w:rsid w:val="001A16DB"/>
    <w:rsid w:val="001A1A48"/>
    <w:rsid w:val="001A2786"/>
    <w:rsid w:val="001B1A4B"/>
    <w:rsid w:val="001B1E5C"/>
    <w:rsid w:val="001B407B"/>
    <w:rsid w:val="001C016A"/>
    <w:rsid w:val="001C176B"/>
    <w:rsid w:val="001C27D8"/>
    <w:rsid w:val="001C373B"/>
    <w:rsid w:val="001C7C1B"/>
    <w:rsid w:val="001D47E6"/>
    <w:rsid w:val="001D7CCF"/>
    <w:rsid w:val="001E0D7E"/>
    <w:rsid w:val="001E1DDF"/>
    <w:rsid w:val="001E29D7"/>
    <w:rsid w:val="001E38D1"/>
    <w:rsid w:val="001E7028"/>
    <w:rsid w:val="001F2E18"/>
    <w:rsid w:val="001F308F"/>
    <w:rsid w:val="001F5400"/>
    <w:rsid w:val="00200DE6"/>
    <w:rsid w:val="0020685A"/>
    <w:rsid w:val="0021208C"/>
    <w:rsid w:val="002266D3"/>
    <w:rsid w:val="00226DBD"/>
    <w:rsid w:val="00227301"/>
    <w:rsid w:val="0023212E"/>
    <w:rsid w:val="002338E4"/>
    <w:rsid w:val="00233B0B"/>
    <w:rsid w:val="00234106"/>
    <w:rsid w:val="00234172"/>
    <w:rsid w:val="0023612F"/>
    <w:rsid w:val="00244B96"/>
    <w:rsid w:val="002460E3"/>
    <w:rsid w:val="00246E2C"/>
    <w:rsid w:val="002477EA"/>
    <w:rsid w:val="0024794D"/>
    <w:rsid w:val="00250593"/>
    <w:rsid w:val="0025083D"/>
    <w:rsid w:val="0025083E"/>
    <w:rsid w:val="00253309"/>
    <w:rsid w:val="00253E83"/>
    <w:rsid w:val="00255A53"/>
    <w:rsid w:val="00255D5B"/>
    <w:rsid w:val="00270FB6"/>
    <w:rsid w:val="002748D8"/>
    <w:rsid w:val="002760AA"/>
    <w:rsid w:val="00281484"/>
    <w:rsid w:val="00286267"/>
    <w:rsid w:val="00287CC4"/>
    <w:rsid w:val="002A0657"/>
    <w:rsid w:val="002A1381"/>
    <w:rsid w:val="002A2C0A"/>
    <w:rsid w:val="002A5CEC"/>
    <w:rsid w:val="002A674B"/>
    <w:rsid w:val="002A714B"/>
    <w:rsid w:val="002B0C24"/>
    <w:rsid w:val="002B5104"/>
    <w:rsid w:val="002B6B8E"/>
    <w:rsid w:val="002C18E3"/>
    <w:rsid w:val="002C1B1C"/>
    <w:rsid w:val="002C352C"/>
    <w:rsid w:val="002C3CC5"/>
    <w:rsid w:val="002D183A"/>
    <w:rsid w:val="002D2E3F"/>
    <w:rsid w:val="002D52FF"/>
    <w:rsid w:val="002E14B3"/>
    <w:rsid w:val="002E2FE3"/>
    <w:rsid w:val="002E33D1"/>
    <w:rsid w:val="002E5364"/>
    <w:rsid w:val="002E5BCE"/>
    <w:rsid w:val="002E6186"/>
    <w:rsid w:val="002F6AC1"/>
    <w:rsid w:val="00300942"/>
    <w:rsid w:val="00301F7A"/>
    <w:rsid w:val="003021CD"/>
    <w:rsid w:val="003031AD"/>
    <w:rsid w:val="00310D4E"/>
    <w:rsid w:val="00310F52"/>
    <w:rsid w:val="00312692"/>
    <w:rsid w:val="0031464B"/>
    <w:rsid w:val="0032057E"/>
    <w:rsid w:val="00322157"/>
    <w:rsid w:val="003229E4"/>
    <w:rsid w:val="00322E0B"/>
    <w:rsid w:val="00322FF7"/>
    <w:rsid w:val="00324A67"/>
    <w:rsid w:val="003259CB"/>
    <w:rsid w:val="003274B2"/>
    <w:rsid w:val="0032753F"/>
    <w:rsid w:val="00327AB5"/>
    <w:rsid w:val="00334496"/>
    <w:rsid w:val="0034081C"/>
    <w:rsid w:val="00343AFE"/>
    <w:rsid w:val="00344078"/>
    <w:rsid w:val="003441AD"/>
    <w:rsid w:val="0035047A"/>
    <w:rsid w:val="00352306"/>
    <w:rsid w:val="0035375E"/>
    <w:rsid w:val="0036060A"/>
    <w:rsid w:val="003643F5"/>
    <w:rsid w:val="00367F78"/>
    <w:rsid w:val="00372A95"/>
    <w:rsid w:val="00375DBF"/>
    <w:rsid w:val="00382075"/>
    <w:rsid w:val="00385887"/>
    <w:rsid w:val="003865DF"/>
    <w:rsid w:val="00390270"/>
    <w:rsid w:val="003923E8"/>
    <w:rsid w:val="00392C3F"/>
    <w:rsid w:val="003935F7"/>
    <w:rsid w:val="00394624"/>
    <w:rsid w:val="00394B11"/>
    <w:rsid w:val="0039770E"/>
    <w:rsid w:val="003A1662"/>
    <w:rsid w:val="003A22D3"/>
    <w:rsid w:val="003A2C04"/>
    <w:rsid w:val="003A342A"/>
    <w:rsid w:val="003A4D43"/>
    <w:rsid w:val="003A63A8"/>
    <w:rsid w:val="003A7302"/>
    <w:rsid w:val="003A7C86"/>
    <w:rsid w:val="003B1E6A"/>
    <w:rsid w:val="003B2436"/>
    <w:rsid w:val="003B5FD1"/>
    <w:rsid w:val="003C0EDA"/>
    <w:rsid w:val="003C28D5"/>
    <w:rsid w:val="003C2EF8"/>
    <w:rsid w:val="003D0C45"/>
    <w:rsid w:val="003D355A"/>
    <w:rsid w:val="003D5E8F"/>
    <w:rsid w:val="003E3A05"/>
    <w:rsid w:val="003E4406"/>
    <w:rsid w:val="003E48CB"/>
    <w:rsid w:val="003F1137"/>
    <w:rsid w:val="003F1208"/>
    <w:rsid w:val="003F2A3E"/>
    <w:rsid w:val="003F2C7A"/>
    <w:rsid w:val="003F5B6D"/>
    <w:rsid w:val="003F5EFF"/>
    <w:rsid w:val="003F774D"/>
    <w:rsid w:val="00400F48"/>
    <w:rsid w:val="00402265"/>
    <w:rsid w:val="00403CCE"/>
    <w:rsid w:val="00410714"/>
    <w:rsid w:val="00411CBA"/>
    <w:rsid w:val="00415871"/>
    <w:rsid w:val="0041793D"/>
    <w:rsid w:val="00420E72"/>
    <w:rsid w:val="00422343"/>
    <w:rsid w:val="00422781"/>
    <w:rsid w:val="00425170"/>
    <w:rsid w:val="00426237"/>
    <w:rsid w:val="004266EB"/>
    <w:rsid w:val="004269EC"/>
    <w:rsid w:val="004279FC"/>
    <w:rsid w:val="00427B46"/>
    <w:rsid w:val="00431A27"/>
    <w:rsid w:val="00431CBE"/>
    <w:rsid w:val="00433841"/>
    <w:rsid w:val="00434591"/>
    <w:rsid w:val="00437E09"/>
    <w:rsid w:val="004401F5"/>
    <w:rsid w:val="004425B1"/>
    <w:rsid w:val="00442F6A"/>
    <w:rsid w:val="00445B72"/>
    <w:rsid w:val="0045003D"/>
    <w:rsid w:val="004526DF"/>
    <w:rsid w:val="004527F2"/>
    <w:rsid w:val="004531EA"/>
    <w:rsid w:val="00454659"/>
    <w:rsid w:val="00455732"/>
    <w:rsid w:val="00456BDB"/>
    <w:rsid w:val="00460912"/>
    <w:rsid w:val="004612A8"/>
    <w:rsid w:val="00462EE2"/>
    <w:rsid w:val="00471CA1"/>
    <w:rsid w:val="004751BE"/>
    <w:rsid w:val="00476270"/>
    <w:rsid w:val="0048174B"/>
    <w:rsid w:val="00484715"/>
    <w:rsid w:val="004853B9"/>
    <w:rsid w:val="00486006"/>
    <w:rsid w:val="004902B7"/>
    <w:rsid w:val="00491878"/>
    <w:rsid w:val="004927AB"/>
    <w:rsid w:val="004940A0"/>
    <w:rsid w:val="00495419"/>
    <w:rsid w:val="004A0F5F"/>
    <w:rsid w:val="004A1A1C"/>
    <w:rsid w:val="004A5324"/>
    <w:rsid w:val="004A5D14"/>
    <w:rsid w:val="004B18F1"/>
    <w:rsid w:val="004B3364"/>
    <w:rsid w:val="004B6265"/>
    <w:rsid w:val="004C0C8D"/>
    <w:rsid w:val="004C1072"/>
    <w:rsid w:val="004C1D12"/>
    <w:rsid w:val="004C2009"/>
    <w:rsid w:val="004D154E"/>
    <w:rsid w:val="004D17A2"/>
    <w:rsid w:val="004D1E4D"/>
    <w:rsid w:val="004D40F6"/>
    <w:rsid w:val="004D5F44"/>
    <w:rsid w:val="004D666B"/>
    <w:rsid w:val="004D72A6"/>
    <w:rsid w:val="004E4A62"/>
    <w:rsid w:val="004E548D"/>
    <w:rsid w:val="004E6060"/>
    <w:rsid w:val="004F1877"/>
    <w:rsid w:val="004F1B35"/>
    <w:rsid w:val="004F3AEA"/>
    <w:rsid w:val="004F4425"/>
    <w:rsid w:val="004F511D"/>
    <w:rsid w:val="004F6939"/>
    <w:rsid w:val="0050091A"/>
    <w:rsid w:val="00503D29"/>
    <w:rsid w:val="00511311"/>
    <w:rsid w:val="00513406"/>
    <w:rsid w:val="00513DBC"/>
    <w:rsid w:val="005150BF"/>
    <w:rsid w:val="0051587C"/>
    <w:rsid w:val="00522FA9"/>
    <w:rsid w:val="00523368"/>
    <w:rsid w:val="00524492"/>
    <w:rsid w:val="00527404"/>
    <w:rsid w:val="005353C6"/>
    <w:rsid w:val="00537AF4"/>
    <w:rsid w:val="00540B92"/>
    <w:rsid w:val="00541680"/>
    <w:rsid w:val="0054270D"/>
    <w:rsid w:val="00543F16"/>
    <w:rsid w:val="00545F07"/>
    <w:rsid w:val="00552F61"/>
    <w:rsid w:val="00554ABB"/>
    <w:rsid w:val="00554B29"/>
    <w:rsid w:val="00555042"/>
    <w:rsid w:val="0055629E"/>
    <w:rsid w:val="005646BA"/>
    <w:rsid w:val="005668D8"/>
    <w:rsid w:val="005670B4"/>
    <w:rsid w:val="00567312"/>
    <w:rsid w:val="0057006D"/>
    <w:rsid w:val="00570FC5"/>
    <w:rsid w:val="005745AC"/>
    <w:rsid w:val="00574982"/>
    <w:rsid w:val="00580F74"/>
    <w:rsid w:val="00583E97"/>
    <w:rsid w:val="0059116A"/>
    <w:rsid w:val="00595FF3"/>
    <w:rsid w:val="00597189"/>
    <w:rsid w:val="005A0FD7"/>
    <w:rsid w:val="005A5BFF"/>
    <w:rsid w:val="005A6598"/>
    <w:rsid w:val="005B2038"/>
    <w:rsid w:val="005B3C51"/>
    <w:rsid w:val="005B3E33"/>
    <w:rsid w:val="005C5672"/>
    <w:rsid w:val="005D1C38"/>
    <w:rsid w:val="005D2047"/>
    <w:rsid w:val="005D2C44"/>
    <w:rsid w:val="005D719A"/>
    <w:rsid w:val="005E6577"/>
    <w:rsid w:val="005F3239"/>
    <w:rsid w:val="005F5A8C"/>
    <w:rsid w:val="005F65D7"/>
    <w:rsid w:val="005F7923"/>
    <w:rsid w:val="005F7DE4"/>
    <w:rsid w:val="006022BF"/>
    <w:rsid w:val="006036DC"/>
    <w:rsid w:val="00605211"/>
    <w:rsid w:val="00607A25"/>
    <w:rsid w:val="00607EF2"/>
    <w:rsid w:val="00623774"/>
    <w:rsid w:val="006237F3"/>
    <w:rsid w:val="00625857"/>
    <w:rsid w:val="00625FCA"/>
    <w:rsid w:val="0063027D"/>
    <w:rsid w:val="006311BF"/>
    <w:rsid w:val="0063400A"/>
    <w:rsid w:val="00634B00"/>
    <w:rsid w:val="00635552"/>
    <w:rsid w:val="00635922"/>
    <w:rsid w:val="00644C59"/>
    <w:rsid w:val="00645C39"/>
    <w:rsid w:val="00647041"/>
    <w:rsid w:val="00651A09"/>
    <w:rsid w:val="00653C1E"/>
    <w:rsid w:val="0065427B"/>
    <w:rsid w:val="00656D64"/>
    <w:rsid w:val="006614F5"/>
    <w:rsid w:val="006622BA"/>
    <w:rsid w:val="00662446"/>
    <w:rsid w:val="0066444D"/>
    <w:rsid w:val="0066467C"/>
    <w:rsid w:val="006646AE"/>
    <w:rsid w:val="006668E4"/>
    <w:rsid w:val="006705ED"/>
    <w:rsid w:val="00670BB6"/>
    <w:rsid w:val="00671704"/>
    <w:rsid w:val="0067211F"/>
    <w:rsid w:val="00672C7B"/>
    <w:rsid w:val="00673319"/>
    <w:rsid w:val="00673E8E"/>
    <w:rsid w:val="00674909"/>
    <w:rsid w:val="00674E95"/>
    <w:rsid w:val="0068273C"/>
    <w:rsid w:val="00684A8B"/>
    <w:rsid w:val="00687C2C"/>
    <w:rsid w:val="0069390D"/>
    <w:rsid w:val="00695EAA"/>
    <w:rsid w:val="00696182"/>
    <w:rsid w:val="00696FC6"/>
    <w:rsid w:val="006A0A5E"/>
    <w:rsid w:val="006A3592"/>
    <w:rsid w:val="006A78BA"/>
    <w:rsid w:val="006B1C81"/>
    <w:rsid w:val="006B4D3A"/>
    <w:rsid w:val="006C3770"/>
    <w:rsid w:val="006C6410"/>
    <w:rsid w:val="006D145C"/>
    <w:rsid w:val="006D384C"/>
    <w:rsid w:val="006D4042"/>
    <w:rsid w:val="006D535E"/>
    <w:rsid w:val="006D72D9"/>
    <w:rsid w:val="006D74EB"/>
    <w:rsid w:val="006E1638"/>
    <w:rsid w:val="006E3DC2"/>
    <w:rsid w:val="006E4724"/>
    <w:rsid w:val="006E718D"/>
    <w:rsid w:val="006F2716"/>
    <w:rsid w:val="006F5B8F"/>
    <w:rsid w:val="00705CF8"/>
    <w:rsid w:val="00707AE5"/>
    <w:rsid w:val="00711068"/>
    <w:rsid w:val="007213E8"/>
    <w:rsid w:val="007246CF"/>
    <w:rsid w:val="00725933"/>
    <w:rsid w:val="00725A8C"/>
    <w:rsid w:val="00731D53"/>
    <w:rsid w:val="00732036"/>
    <w:rsid w:val="00732B06"/>
    <w:rsid w:val="00734FC1"/>
    <w:rsid w:val="00735398"/>
    <w:rsid w:val="007423EE"/>
    <w:rsid w:val="0074332D"/>
    <w:rsid w:val="00744E23"/>
    <w:rsid w:val="00755909"/>
    <w:rsid w:val="007566DF"/>
    <w:rsid w:val="007608F6"/>
    <w:rsid w:val="007610A6"/>
    <w:rsid w:val="00762C12"/>
    <w:rsid w:val="0076456D"/>
    <w:rsid w:val="00765E1E"/>
    <w:rsid w:val="00771C41"/>
    <w:rsid w:val="00771DFD"/>
    <w:rsid w:val="007727E9"/>
    <w:rsid w:val="00773F48"/>
    <w:rsid w:val="0077694E"/>
    <w:rsid w:val="007804BB"/>
    <w:rsid w:val="00782186"/>
    <w:rsid w:val="00785195"/>
    <w:rsid w:val="00786C4A"/>
    <w:rsid w:val="00786ECE"/>
    <w:rsid w:val="007870B7"/>
    <w:rsid w:val="00787696"/>
    <w:rsid w:val="007928D2"/>
    <w:rsid w:val="00795D7A"/>
    <w:rsid w:val="00797946"/>
    <w:rsid w:val="007A1128"/>
    <w:rsid w:val="007A2CA7"/>
    <w:rsid w:val="007A4AC4"/>
    <w:rsid w:val="007A4E9B"/>
    <w:rsid w:val="007B2CF0"/>
    <w:rsid w:val="007B360E"/>
    <w:rsid w:val="007B62C5"/>
    <w:rsid w:val="007B664E"/>
    <w:rsid w:val="007C2BCE"/>
    <w:rsid w:val="007C4B21"/>
    <w:rsid w:val="007C7FA1"/>
    <w:rsid w:val="007D3A34"/>
    <w:rsid w:val="007D605F"/>
    <w:rsid w:val="007D73C8"/>
    <w:rsid w:val="007E03CB"/>
    <w:rsid w:val="007E21A8"/>
    <w:rsid w:val="007E7463"/>
    <w:rsid w:val="007F7C69"/>
    <w:rsid w:val="00800220"/>
    <w:rsid w:val="00801ABC"/>
    <w:rsid w:val="00801F74"/>
    <w:rsid w:val="008037C4"/>
    <w:rsid w:val="0080702F"/>
    <w:rsid w:val="008075A7"/>
    <w:rsid w:val="00810B7E"/>
    <w:rsid w:val="0081121D"/>
    <w:rsid w:val="00811D1A"/>
    <w:rsid w:val="0081343C"/>
    <w:rsid w:val="00813730"/>
    <w:rsid w:val="00813FE9"/>
    <w:rsid w:val="008177B4"/>
    <w:rsid w:val="0082333D"/>
    <w:rsid w:val="008248A5"/>
    <w:rsid w:val="00826492"/>
    <w:rsid w:val="00826EFC"/>
    <w:rsid w:val="0083088C"/>
    <w:rsid w:val="00830F0C"/>
    <w:rsid w:val="0083158A"/>
    <w:rsid w:val="008324A6"/>
    <w:rsid w:val="0083313C"/>
    <w:rsid w:val="00834178"/>
    <w:rsid w:val="0084004E"/>
    <w:rsid w:val="008411C7"/>
    <w:rsid w:val="0084416A"/>
    <w:rsid w:val="00851D71"/>
    <w:rsid w:val="0086261B"/>
    <w:rsid w:val="0086337C"/>
    <w:rsid w:val="00863FD5"/>
    <w:rsid w:val="0086423D"/>
    <w:rsid w:val="00873CAF"/>
    <w:rsid w:val="00873D44"/>
    <w:rsid w:val="008740C0"/>
    <w:rsid w:val="00875940"/>
    <w:rsid w:val="0088192C"/>
    <w:rsid w:val="00881DDE"/>
    <w:rsid w:val="008823B6"/>
    <w:rsid w:val="00882825"/>
    <w:rsid w:val="0088503C"/>
    <w:rsid w:val="00890B52"/>
    <w:rsid w:val="00894262"/>
    <w:rsid w:val="008949F0"/>
    <w:rsid w:val="00896231"/>
    <w:rsid w:val="008A063A"/>
    <w:rsid w:val="008A3678"/>
    <w:rsid w:val="008B5193"/>
    <w:rsid w:val="008C1BB3"/>
    <w:rsid w:val="008C3053"/>
    <w:rsid w:val="008C79F5"/>
    <w:rsid w:val="008D0DBB"/>
    <w:rsid w:val="008D283E"/>
    <w:rsid w:val="008D794A"/>
    <w:rsid w:val="008D7DFB"/>
    <w:rsid w:val="008E5668"/>
    <w:rsid w:val="008F3396"/>
    <w:rsid w:val="008F39C6"/>
    <w:rsid w:val="008F7C2C"/>
    <w:rsid w:val="00902D93"/>
    <w:rsid w:val="00902EF7"/>
    <w:rsid w:val="00904C57"/>
    <w:rsid w:val="00907707"/>
    <w:rsid w:val="00913127"/>
    <w:rsid w:val="00913CF1"/>
    <w:rsid w:val="00913ECC"/>
    <w:rsid w:val="009229E5"/>
    <w:rsid w:val="00923FED"/>
    <w:rsid w:val="009254DA"/>
    <w:rsid w:val="0092560A"/>
    <w:rsid w:val="009270CE"/>
    <w:rsid w:val="00931CE8"/>
    <w:rsid w:val="009325EE"/>
    <w:rsid w:val="009328F0"/>
    <w:rsid w:val="0093437B"/>
    <w:rsid w:val="00934720"/>
    <w:rsid w:val="00934967"/>
    <w:rsid w:val="00934B44"/>
    <w:rsid w:val="009379D2"/>
    <w:rsid w:val="00941225"/>
    <w:rsid w:val="00945091"/>
    <w:rsid w:val="00950509"/>
    <w:rsid w:val="0095071E"/>
    <w:rsid w:val="009514AB"/>
    <w:rsid w:val="009546AB"/>
    <w:rsid w:val="0095492D"/>
    <w:rsid w:val="009555FC"/>
    <w:rsid w:val="0095766A"/>
    <w:rsid w:val="00972319"/>
    <w:rsid w:val="00975969"/>
    <w:rsid w:val="009812A5"/>
    <w:rsid w:val="00981810"/>
    <w:rsid w:val="00981D2D"/>
    <w:rsid w:val="0098491B"/>
    <w:rsid w:val="0099168A"/>
    <w:rsid w:val="00992194"/>
    <w:rsid w:val="00994952"/>
    <w:rsid w:val="00995324"/>
    <w:rsid w:val="0099728F"/>
    <w:rsid w:val="009A4EF5"/>
    <w:rsid w:val="009A6BDD"/>
    <w:rsid w:val="009B0CD7"/>
    <w:rsid w:val="009B3325"/>
    <w:rsid w:val="009B37D2"/>
    <w:rsid w:val="009B7EBE"/>
    <w:rsid w:val="009C0BA9"/>
    <w:rsid w:val="009C49C0"/>
    <w:rsid w:val="009D1243"/>
    <w:rsid w:val="009D1CAD"/>
    <w:rsid w:val="009D26E3"/>
    <w:rsid w:val="009D33A4"/>
    <w:rsid w:val="009D42A7"/>
    <w:rsid w:val="009E0B8E"/>
    <w:rsid w:val="009E5F37"/>
    <w:rsid w:val="009E68C6"/>
    <w:rsid w:val="009E7CA3"/>
    <w:rsid w:val="009F4D3A"/>
    <w:rsid w:val="009F528C"/>
    <w:rsid w:val="009F65AA"/>
    <w:rsid w:val="00A01558"/>
    <w:rsid w:val="00A061D2"/>
    <w:rsid w:val="00A07AB7"/>
    <w:rsid w:val="00A07ABD"/>
    <w:rsid w:val="00A12763"/>
    <w:rsid w:val="00A13AE5"/>
    <w:rsid w:val="00A13EFD"/>
    <w:rsid w:val="00A14756"/>
    <w:rsid w:val="00A14FA2"/>
    <w:rsid w:val="00A212CD"/>
    <w:rsid w:val="00A2445B"/>
    <w:rsid w:val="00A26863"/>
    <w:rsid w:val="00A34FEB"/>
    <w:rsid w:val="00A365D0"/>
    <w:rsid w:val="00A37660"/>
    <w:rsid w:val="00A40F4E"/>
    <w:rsid w:val="00A413A7"/>
    <w:rsid w:val="00A51D7C"/>
    <w:rsid w:val="00A5281A"/>
    <w:rsid w:val="00A553F1"/>
    <w:rsid w:val="00A55FFE"/>
    <w:rsid w:val="00A56618"/>
    <w:rsid w:val="00A56954"/>
    <w:rsid w:val="00A70D4F"/>
    <w:rsid w:val="00A71885"/>
    <w:rsid w:val="00A722CC"/>
    <w:rsid w:val="00A72DEE"/>
    <w:rsid w:val="00A73B00"/>
    <w:rsid w:val="00A773D9"/>
    <w:rsid w:val="00A77610"/>
    <w:rsid w:val="00A81BD2"/>
    <w:rsid w:val="00A842C8"/>
    <w:rsid w:val="00A87B00"/>
    <w:rsid w:val="00A918B5"/>
    <w:rsid w:val="00A92A51"/>
    <w:rsid w:val="00A92C14"/>
    <w:rsid w:val="00A93BC1"/>
    <w:rsid w:val="00A96AD9"/>
    <w:rsid w:val="00A97456"/>
    <w:rsid w:val="00AA028D"/>
    <w:rsid w:val="00AA2953"/>
    <w:rsid w:val="00AA2B89"/>
    <w:rsid w:val="00AA2C83"/>
    <w:rsid w:val="00AA4D98"/>
    <w:rsid w:val="00AA6A07"/>
    <w:rsid w:val="00AB2B0F"/>
    <w:rsid w:val="00AB403E"/>
    <w:rsid w:val="00AB51A6"/>
    <w:rsid w:val="00AB6E53"/>
    <w:rsid w:val="00AC0D55"/>
    <w:rsid w:val="00AC1A58"/>
    <w:rsid w:val="00AC2DD4"/>
    <w:rsid w:val="00AC63E2"/>
    <w:rsid w:val="00AC6A8A"/>
    <w:rsid w:val="00AC6C98"/>
    <w:rsid w:val="00AC7BA1"/>
    <w:rsid w:val="00AD4279"/>
    <w:rsid w:val="00AE7575"/>
    <w:rsid w:val="00AF4495"/>
    <w:rsid w:val="00B04FF7"/>
    <w:rsid w:val="00B10523"/>
    <w:rsid w:val="00B1665D"/>
    <w:rsid w:val="00B22372"/>
    <w:rsid w:val="00B25052"/>
    <w:rsid w:val="00B300E7"/>
    <w:rsid w:val="00B30CA9"/>
    <w:rsid w:val="00B3182F"/>
    <w:rsid w:val="00B32C8F"/>
    <w:rsid w:val="00B430CD"/>
    <w:rsid w:val="00B43950"/>
    <w:rsid w:val="00B43A13"/>
    <w:rsid w:val="00B4401F"/>
    <w:rsid w:val="00B47484"/>
    <w:rsid w:val="00B525AD"/>
    <w:rsid w:val="00B53F50"/>
    <w:rsid w:val="00B67A9C"/>
    <w:rsid w:val="00B76EF7"/>
    <w:rsid w:val="00B81241"/>
    <w:rsid w:val="00B8350A"/>
    <w:rsid w:val="00B836A9"/>
    <w:rsid w:val="00B84AC1"/>
    <w:rsid w:val="00B84F67"/>
    <w:rsid w:val="00B96E8A"/>
    <w:rsid w:val="00B9723E"/>
    <w:rsid w:val="00B9738F"/>
    <w:rsid w:val="00BA017D"/>
    <w:rsid w:val="00BA75EB"/>
    <w:rsid w:val="00BA7A7A"/>
    <w:rsid w:val="00BB0D9D"/>
    <w:rsid w:val="00BB3BF8"/>
    <w:rsid w:val="00BC0899"/>
    <w:rsid w:val="00BC5959"/>
    <w:rsid w:val="00BC7A42"/>
    <w:rsid w:val="00BD6CB9"/>
    <w:rsid w:val="00BE0A01"/>
    <w:rsid w:val="00BE0BFC"/>
    <w:rsid w:val="00BE2046"/>
    <w:rsid w:val="00BE6319"/>
    <w:rsid w:val="00BF637B"/>
    <w:rsid w:val="00BF772B"/>
    <w:rsid w:val="00BF782C"/>
    <w:rsid w:val="00C01750"/>
    <w:rsid w:val="00C046FE"/>
    <w:rsid w:val="00C05E46"/>
    <w:rsid w:val="00C15AB7"/>
    <w:rsid w:val="00C1728F"/>
    <w:rsid w:val="00C23281"/>
    <w:rsid w:val="00C2424C"/>
    <w:rsid w:val="00C32F11"/>
    <w:rsid w:val="00C351B2"/>
    <w:rsid w:val="00C378D5"/>
    <w:rsid w:val="00C40751"/>
    <w:rsid w:val="00C42593"/>
    <w:rsid w:val="00C4328C"/>
    <w:rsid w:val="00C504EC"/>
    <w:rsid w:val="00C510E0"/>
    <w:rsid w:val="00C5370D"/>
    <w:rsid w:val="00C60588"/>
    <w:rsid w:val="00C63719"/>
    <w:rsid w:val="00C702AD"/>
    <w:rsid w:val="00C75112"/>
    <w:rsid w:val="00C753D8"/>
    <w:rsid w:val="00C83572"/>
    <w:rsid w:val="00C83E26"/>
    <w:rsid w:val="00C84198"/>
    <w:rsid w:val="00C85A3F"/>
    <w:rsid w:val="00C920FB"/>
    <w:rsid w:val="00CA4FDC"/>
    <w:rsid w:val="00CA67B0"/>
    <w:rsid w:val="00CB648E"/>
    <w:rsid w:val="00CC208F"/>
    <w:rsid w:val="00CC3F0E"/>
    <w:rsid w:val="00CD48C1"/>
    <w:rsid w:val="00CD4B99"/>
    <w:rsid w:val="00CD6651"/>
    <w:rsid w:val="00CE0D1D"/>
    <w:rsid w:val="00CE1E65"/>
    <w:rsid w:val="00CE4887"/>
    <w:rsid w:val="00CE53AC"/>
    <w:rsid w:val="00CE7A90"/>
    <w:rsid w:val="00CF02D9"/>
    <w:rsid w:val="00CF0AE2"/>
    <w:rsid w:val="00CF5FBD"/>
    <w:rsid w:val="00D009BE"/>
    <w:rsid w:val="00D01E96"/>
    <w:rsid w:val="00D0322D"/>
    <w:rsid w:val="00D04D1C"/>
    <w:rsid w:val="00D07752"/>
    <w:rsid w:val="00D101E8"/>
    <w:rsid w:val="00D123A3"/>
    <w:rsid w:val="00D174EF"/>
    <w:rsid w:val="00D20235"/>
    <w:rsid w:val="00D225E1"/>
    <w:rsid w:val="00D25274"/>
    <w:rsid w:val="00D2527D"/>
    <w:rsid w:val="00D30A1E"/>
    <w:rsid w:val="00D35738"/>
    <w:rsid w:val="00D35AE2"/>
    <w:rsid w:val="00D40BDA"/>
    <w:rsid w:val="00D43687"/>
    <w:rsid w:val="00D479A5"/>
    <w:rsid w:val="00D47CBB"/>
    <w:rsid w:val="00D55016"/>
    <w:rsid w:val="00D55136"/>
    <w:rsid w:val="00D63FBE"/>
    <w:rsid w:val="00D647DA"/>
    <w:rsid w:val="00D702CD"/>
    <w:rsid w:val="00D81A2D"/>
    <w:rsid w:val="00D84BDA"/>
    <w:rsid w:val="00D87361"/>
    <w:rsid w:val="00D9505C"/>
    <w:rsid w:val="00DA1687"/>
    <w:rsid w:val="00DA376D"/>
    <w:rsid w:val="00DA56DC"/>
    <w:rsid w:val="00DA79A0"/>
    <w:rsid w:val="00DB2377"/>
    <w:rsid w:val="00DB4053"/>
    <w:rsid w:val="00DB672D"/>
    <w:rsid w:val="00DC0F07"/>
    <w:rsid w:val="00DC21D6"/>
    <w:rsid w:val="00DD1350"/>
    <w:rsid w:val="00DD1420"/>
    <w:rsid w:val="00DD3348"/>
    <w:rsid w:val="00DD6930"/>
    <w:rsid w:val="00DE0F7E"/>
    <w:rsid w:val="00DE1317"/>
    <w:rsid w:val="00DE3970"/>
    <w:rsid w:val="00DE7C7D"/>
    <w:rsid w:val="00DF0DAD"/>
    <w:rsid w:val="00DF21DC"/>
    <w:rsid w:val="00DF3C89"/>
    <w:rsid w:val="00DF3F81"/>
    <w:rsid w:val="00DF4812"/>
    <w:rsid w:val="00DF5336"/>
    <w:rsid w:val="00DF5894"/>
    <w:rsid w:val="00E067FD"/>
    <w:rsid w:val="00E10727"/>
    <w:rsid w:val="00E17470"/>
    <w:rsid w:val="00E213AE"/>
    <w:rsid w:val="00E2276A"/>
    <w:rsid w:val="00E2298F"/>
    <w:rsid w:val="00E23CD3"/>
    <w:rsid w:val="00E25023"/>
    <w:rsid w:val="00E25086"/>
    <w:rsid w:val="00E251A8"/>
    <w:rsid w:val="00E254A1"/>
    <w:rsid w:val="00E26520"/>
    <w:rsid w:val="00E27A00"/>
    <w:rsid w:val="00E351C4"/>
    <w:rsid w:val="00E35817"/>
    <w:rsid w:val="00E37F40"/>
    <w:rsid w:val="00E37FD9"/>
    <w:rsid w:val="00E45E97"/>
    <w:rsid w:val="00E47C53"/>
    <w:rsid w:val="00E47D47"/>
    <w:rsid w:val="00E51FBC"/>
    <w:rsid w:val="00E5342E"/>
    <w:rsid w:val="00E55D01"/>
    <w:rsid w:val="00E57CD3"/>
    <w:rsid w:val="00E64061"/>
    <w:rsid w:val="00E649D4"/>
    <w:rsid w:val="00E73C42"/>
    <w:rsid w:val="00E73FAC"/>
    <w:rsid w:val="00E76714"/>
    <w:rsid w:val="00E8634A"/>
    <w:rsid w:val="00E91068"/>
    <w:rsid w:val="00E93452"/>
    <w:rsid w:val="00E9602F"/>
    <w:rsid w:val="00E96221"/>
    <w:rsid w:val="00E970B3"/>
    <w:rsid w:val="00EA1B0E"/>
    <w:rsid w:val="00EA1C8C"/>
    <w:rsid w:val="00EA3EAE"/>
    <w:rsid w:val="00EC10B9"/>
    <w:rsid w:val="00EC4559"/>
    <w:rsid w:val="00EC54AD"/>
    <w:rsid w:val="00ED01AD"/>
    <w:rsid w:val="00ED542B"/>
    <w:rsid w:val="00ED691B"/>
    <w:rsid w:val="00ED7E15"/>
    <w:rsid w:val="00EE0D15"/>
    <w:rsid w:val="00EE318A"/>
    <w:rsid w:val="00EE346F"/>
    <w:rsid w:val="00EE34D2"/>
    <w:rsid w:val="00EE4465"/>
    <w:rsid w:val="00EE70B5"/>
    <w:rsid w:val="00EF1DDF"/>
    <w:rsid w:val="00EF45A7"/>
    <w:rsid w:val="00EF6B61"/>
    <w:rsid w:val="00F036DF"/>
    <w:rsid w:val="00F04E03"/>
    <w:rsid w:val="00F11EB7"/>
    <w:rsid w:val="00F17F2C"/>
    <w:rsid w:val="00F2701C"/>
    <w:rsid w:val="00F348D7"/>
    <w:rsid w:val="00F358A1"/>
    <w:rsid w:val="00F35D13"/>
    <w:rsid w:val="00F37B14"/>
    <w:rsid w:val="00F418B6"/>
    <w:rsid w:val="00F46408"/>
    <w:rsid w:val="00F4799E"/>
    <w:rsid w:val="00F50A60"/>
    <w:rsid w:val="00F53680"/>
    <w:rsid w:val="00F553F3"/>
    <w:rsid w:val="00F56D2A"/>
    <w:rsid w:val="00F63CB6"/>
    <w:rsid w:val="00F640AA"/>
    <w:rsid w:val="00F64D6A"/>
    <w:rsid w:val="00F6593A"/>
    <w:rsid w:val="00F65ECC"/>
    <w:rsid w:val="00F6614D"/>
    <w:rsid w:val="00F71A74"/>
    <w:rsid w:val="00F7303D"/>
    <w:rsid w:val="00F7437D"/>
    <w:rsid w:val="00F773D1"/>
    <w:rsid w:val="00F77A7D"/>
    <w:rsid w:val="00F80A1A"/>
    <w:rsid w:val="00F80F50"/>
    <w:rsid w:val="00F827F3"/>
    <w:rsid w:val="00F85E13"/>
    <w:rsid w:val="00F861BF"/>
    <w:rsid w:val="00F86655"/>
    <w:rsid w:val="00F86FB9"/>
    <w:rsid w:val="00F87A2B"/>
    <w:rsid w:val="00F90BCC"/>
    <w:rsid w:val="00F914C3"/>
    <w:rsid w:val="00F93703"/>
    <w:rsid w:val="00FA0BD3"/>
    <w:rsid w:val="00FA10B5"/>
    <w:rsid w:val="00FB0487"/>
    <w:rsid w:val="00FB1AE5"/>
    <w:rsid w:val="00FB1BD7"/>
    <w:rsid w:val="00FC3D9D"/>
    <w:rsid w:val="00FC44F0"/>
    <w:rsid w:val="00FC505D"/>
    <w:rsid w:val="00FD1AD7"/>
    <w:rsid w:val="00FD23BE"/>
    <w:rsid w:val="00FD488C"/>
    <w:rsid w:val="00FD51C2"/>
    <w:rsid w:val="00FE17B3"/>
    <w:rsid w:val="00FE3EDF"/>
    <w:rsid w:val="00FE4E53"/>
    <w:rsid w:val="00FE4EAF"/>
    <w:rsid w:val="00FF197A"/>
    <w:rsid w:val="00FF2AD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61A91"/>
  <w15:chartTrackingRefBased/>
  <w15:docId w15:val="{733A277C-5518-4E1B-8F82-FCA1893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91"/>
    <w:pPr>
      <w:spacing w:line="360" w:lineRule="auto"/>
      <w:jc w:val="both"/>
    </w:pPr>
    <w:rPr>
      <w:rFonts w:asciiTheme="majorBidi" w:hAnsiTheme="majorBidi" w:cstheme="majorBidi"/>
      <w:sz w:val="24"/>
      <w:szCs w:val="24"/>
      <w:lang w:val="en-US"/>
    </w:rPr>
  </w:style>
  <w:style w:type="paragraph" w:styleId="Heading1">
    <w:name w:val="heading 1"/>
    <w:basedOn w:val="ListParagraph"/>
    <w:next w:val="Normal"/>
    <w:link w:val="Heading1Char"/>
    <w:uiPriority w:val="9"/>
    <w:qFormat/>
    <w:rsid w:val="00A71885"/>
    <w:pPr>
      <w:ind w:left="360" w:hanging="360"/>
      <w:outlineLvl w:val="0"/>
    </w:pPr>
    <w:rPr>
      <w:b/>
      <w:bCs/>
    </w:rPr>
  </w:style>
  <w:style w:type="paragraph" w:styleId="Heading2">
    <w:name w:val="heading 2"/>
    <w:basedOn w:val="Heading1"/>
    <w:next w:val="Normal"/>
    <w:link w:val="Heading2Char"/>
    <w:uiPriority w:val="9"/>
    <w:unhideWhenUsed/>
    <w:qFormat/>
    <w:rsid w:val="003E3A05"/>
    <w:pPr>
      <w:numPr>
        <w:ilvl w:val="1"/>
      </w:numPr>
      <w:ind w:left="36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82F"/>
  </w:style>
  <w:style w:type="paragraph" w:styleId="Footer">
    <w:name w:val="footer"/>
    <w:basedOn w:val="Normal"/>
    <w:link w:val="FooterChar"/>
    <w:uiPriority w:val="99"/>
    <w:unhideWhenUsed/>
    <w:rsid w:val="00B31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82F"/>
  </w:style>
  <w:style w:type="paragraph" w:customStyle="1" w:styleId="Tags">
    <w:name w:val="Tags"/>
    <w:basedOn w:val="Header"/>
    <w:link w:val="TagsChar"/>
    <w:qFormat/>
    <w:rsid w:val="0098491B"/>
    <w:pPr>
      <w:jc w:val="right"/>
    </w:pPr>
    <w:rPr>
      <w:color w:val="FF0000"/>
      <w:sz w:val="20"/>
      <w:szCs w:val="20"/>
    </w:rPr>
  </w:style>
  <w:style w:type="paragraph" w:styleId="Title">
    <w:name w:val="Title"/>
    <w:basedOn w:val="Normal"/>
    <w:next w:val="Normal"/>
    <w:link w:val="TitleChar"/>
    <w:uiPriority w:val="10"/>
    <w:qFormat/>
    <w:rsid w:val="00EC54AD"/>
    <w:pPr>
      <w:spacing w:after="240"/>
      <w:contextualSpacing/>
      <w:jc w:val="center"/>
    </w:pPr>
    <w:rPr>
      <w:rFonts w:eastAsiaTheme="majorEastAsia"/>
      <w:b/>
      <w:bCs/>
      <w:spacing w:val="-10"/>
      <w:kern w:val="28"/>
      <w:sz w:val="32"/>
      <w:szCs w:val="32"/>
    </w:rPr>
  </w:style>
  <w:style w:type="character" w:customStyle="1" w:styleId="TagsChar">
    <w:name w:val="Tags Char"/>
    <w:basedOn w:val="HeaderChar"/>
    <w:link w:val="Tags"/>
    <w:rsid w:val="0098491B"/>
    <w:rPr>
      <w:rFonts w:asciiTheme="majorBidi" w:hAnsiTheme="majorBidi" w:cstheme="majorBidi"/>
      <w:color w:val="FF0000"/>
      <w:sz w:val="20"/>
      <w:szCs w:val="20"/>
    </w:rPr>
  </w:style>
  <w:style w:type="character" w:customStyle="1" w:styleId="TitleChar">
    <w:name w:val="Title Char"/>
    <w:basedOn w:val="DefaultParagraphFont"/>
    <w:link w:val="Title"/>
    <w:uiPriority w:val="10"/>
    <w:rsid w:val="00EC54AD"/>
    <w:rPr>
      <w:rFonts w:asciiTheme="majorBidi" w:eastAsiaTheme="majorEastAsia" w:hAnsiTheme="majorBidi" w:cstheme="majorBidi"/>
      <w:b/>
      <w:bCs/>
      <w:spacing w:val="-10"/>
      <w:kern w:val="28"/>
      <w:sz w:val="32"/>
      <w:szCs w:val="32"/>
    </w:rPr>
  </w:style>
  <w:style w:type="paragraph" w:styleId="ListParagraph">
    <w:name w:val="List Paragraph"/>
    <w:basedOn w:val="Normal"/>
    <w:uiPriority w:val="34"/>
    <w:qFormat/>
    <w:rsid w:val="00EC54AD"/>
    <w:pPr>
      <w:ind w:left="720"/>
      <w:contextualSpacing/>
    </w:pPr>
  </w:style>
  <w:style w:type="character" w:customStyle="1" w:styleId="Heading1Char">
    <w:name w:val="Heading 1 Char"/>
    <w:basedOn w:val="DefaultParagraphFont"/>
    <w:link w:val="Heading1"/>
    <w:uiPriority w:val="9"/>
    <w:rsid w:val="00A71885"/>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3E3A05"/>
    <w:rPr>
      <w:rFonts w:asciiTheme="majorBidi" w:hAnsiTheme="majorBidi" w:cstheme="majorBidi"/>
      <w:b/>
      <w:bCs/>
      <w:sz w:val="24"/>
      <w:szCs w:val="24"/>
    </w:rPr>
  </w:style>
  <w:style w:type="character" w:styleId="Strong">
    <w:name w:val="Strong"/>
    <w:uiPriority w:val="22"/>
    <w:qFormat/>
    <w:rsid w:val="00EC54AD"/>
    <w:rPr>
      <w:b/>
      <w:bCs/>
    </w:rPr>
  </w:style>
  <w:style w:type="character" w:styleId="Hyperlink">
    <w:name w:val="Hyperlink"/>
    <w:basedOn w:val="DefaultParagraphFont"/>
    <w:uiPriority w:val="99"/>
    <w:unhideWhenUsed/>
    <w:rsid w:val="00F65ECC"/>
    <w:rPr>
      <w:color w:val="0563C1" w:themeColor="hyperlink"/>
      <w:u w:val="single"/>
    </w:rPr>
  </w:style>
  <w:style w:type="character" w:customStyle="1" w:styleId="UnresolvedMention1">
    <w:name w:val="Unresolved Mention1"/>
    <w:basedOn w:val="DefaultParagraphFont"/>
    <w:uiPriority w:val="99"/>
    <w:semiHidden/>
    <w:unhideWhenUsed/>
    <w:rsid w:val="00F65ECC"/>
    <w:rPr>
      <w:color w:val="605E5C"/>
      <w:shd w:val="clear" w:color="auto" w:fill="E1DFDD"/>
    </w:rPr>
  </w:style>
  <w:style w:type="paragraph" w:styleId="Subtitle">
    <w:name w:val="Subtitle"/>
    <w:basedOn w:val="Normal"/>
    <w:next w:val="Normal"/>
    <w:link w:val="SubtitleChar"/>
    <w:uiPriority w:val="11"/>
    <w:qFormat/>
    <w:rsid w:val="007B360E"/>
    <w:pPr>
      <w:jc w:val="center"/>
    </w:pPr>
  </w:style>
  <w:style w:type="character" w:customStyle="1" w:styleId="SubtitleChar">
    <w:name w:val="Subtitle Char"/>
    <w:basedOn w:val="DefaultParagraphFont"/>
    <w:link w:val="Subtitle"/>
    <w:uiPriority w:val="11"/>
    <w:rsid w:val="007B360E"/>
    <w:rPr>
      <w:rFonts w:asciiTheme="majorBidi" w:hAnsiTheme="majorBidi" w:cstheme="majorBidi"/>
      <w:sz w:val="24"/>
      <w:szCs w:val="24"/>
    </w:rPr>
  </w:style>
  <w:style w:type="paragraph" w:customStyle="1" w:styleId="PageNumber">
    <w:name w:val="PageNumber"/>
    <w:basedOn w:val="Footer"/>
    <w:link w:val="PageNumberChar"/>
    <w:qFormat/>
    <w:rsid w:val="00EA3EAE"/>
    <w:pPr>
      <w:jc w:val="center"/>
    </w:pPr>
    <w:rPr>
      <w:sz w:val="20"/>
      <w:szCs w:val="20"/>
    </w:rPr>
  </w:style>
  <w:style w:type="character" w:customStyle="1" w:styleId="PageNumberChar">
    <w:name w:val="PageNumber Char"/>
    <w:basedOn w:val="FooterChar"/>
    <w:link w:val="PageNumber"/>
    <w:rsid w:val="00EA3EAE"/>
    <w:rPr>
      <w:rFonts w:asciiTheme="majorBidi" w:hAnsiTheme="majorBidi" w:cstheme="majorBidi"/>
      <w:sz w:val="20"/>
      <w:szCs w:val="20"/>
    </w:rPr>
  </w:style>
  <w:style w:type="table" w:styleId="TableGrid">
    <w:name w:val="Table Grid"/>
    <w:basedOn w:val="TableNormal"/>
    <w:uiPriority w:val="39"/>
    <w:rsid w:val="002E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CCE"/>
    <w:pPr>
      <w:keepNext/>
      <w:spacing w:after="0" w:line="240" w:lineRule="auto"/>
      <w:jc w:val="center"/>
    </w:pPr>
    <w:rPr>
      <w:sz w:val="22"/>
      <w:szCs w:val="22"/>
    </w:rPr>
  </w:style>
  <w:style w:type="paragraph" w:customStyle="1" w:styleId="EndNoteBibliographyTitle">
    <w:name w:val="EndNote Bibliography Title"/>
    <w:basedOn w:val="Normal"/>
    <w:link w:val="EndNoteBibliographyTitleChar"/>
    <w:rsid w:val="006E3DC2"/>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6E3DC2"/>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6E3DC2"/>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6E3DC2"/>
    <w:rPr>
      <w:rFonts w:ascii="Times New Roman" w:hAnsi="Times New Roman" w:cs="Times New Roman"/>
      <w:noProof/>
      <w:sz w:val="24"/>
      <w:szCs w:val="24"/>
      <w:lang w:val="en-US"/>
    </w:rPr>
  </w:style>
  <w:style w:type="paragraph" w:customStyle="1" w:styleId="Reference">
    <w:name w:val="Reference"/>
    <w:basedOn w:val="EndNoteBibliography"/>
    <w:link w:val="ReferenceChar"/>
    <w:qFormat/>
    <w:rsid w:val="007D73C8"/>
    <w:pPr>
      <w:spacing w:after="0"/>
      <w:ind w:left="720" w:hanging="720"/>
    </w:pPr>
    <w:rPr>
      <w:sz w:val="20"/>
      <w:szCs w:val="20"/>
    </w:rPr>
  </w:style>
  <w:style w:type="character" w:customStyle="1" w:styleId="ReferenceChar">
    <w:name w:val="Reference Char"/>
    <w:basedOn w:val="EndNoteBibliographyChar"/>
    <w:link w:val="Reference"/>
    <w:rsid w:val="007D73C8"/>
    <w:rPr>
      <w:rFonts w:ascii="Times New Roman" w:hAnsi="Times New Roman" w:cs="Times New Roman"/>
      <w:noProof/>
      <w:sz w:val="20"/>
      <w:szCs w:val="20"/>
      <w:lang w:val="en-US"/>
    </w:rPr>
  </w:style>
  <w:style w:type="character" w:styleId="UnresolvedMention">
    <w:name w:val="Unresolved Mention"/>
    <w:basedOn w:val="DefaultParagraphFont"/>
    <w:uiPriority w:val="99"/>
    <w:semiHidden/>
    <w:unhideWhenUsed/>
    <w:rsid w:val="00C40751"/>
    <w:rPr>
      <w:color w:val="605E5C"/>
      <w:shd w:val="clear" w:color="auto" w:fill="E1DFDD"/>
    </w:rPr>
  </w:style>
  <w:style w:type="paragraph" w:styleId="FootnoteText">
    <w:name w:val="footnote text"/>
    <w:basedOn w:val="Normal"/>
    <w:link w:val="FootnoteTextChar"/>
    <w:uiPriority w:val="99"/>
    <w:semiHidden/>
    <w:unhideWhenUsed/>
    <w:rsid w:val="009921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194"/>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992194"/>
    <w:rPr>
      <w:vertAlign w:val="superscript"/>
    </w:rPr>
  </w:style>
  <w:style w:type="character" w:styleId="CommentReference">
    <w:name w:val="annotation reference"/>
    <w:basedOn w:val="DefaultParagraphFont"/>
    <w:uiPriority w:val="99"/>
    <w:semiHidden/>
    <w:unhideWhenUsed/>
    <w:rsid w:val="00F87A2B"/>
    <w:rPr>
      <w:sz w:val="16"/>
      <w:szCs w:val="16"/>
    </w:rPr>
  </w:style>
  <w:style w:type="paragraph" w:styleId="CommentText">
    <w:name w:val="annotation text"/>
    <w:basedOn w:val="Normal"/>
    <w:link w:val="CommentTextChar"/>
    <w:uiPriority w:val="99"/>
    <w:unhideWhenUsed/>
    <w:rsid w:val="00F87A2B"/>
    <w:pPr>
      <w:spacing w:line="240" w:lineRule="auto"/>
    </w:pPr>
    <w:rPr>
      <w:sz w:val="20"/>
      <w:szCs w:val="20"/>
    </w:rPr>
  </w:style>
  <w:style w:type="character" w:customStyle="1" w:styleId="CommentTextChar">
    <w:name w:val="Comment Text Char"/>
    <w:basedOn w:val="DefaultParagraphFont"/>
    <w:link w:val="CommentText"/>
    <w:uiPriority w:val="99"/>
    <w:rsid w:val="00F87A2B"/>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F87A2B"/>
    <w:rPr>
      <w:b/>
      <w:bCs/>
    </w:rPr>
  </w:style>
  <w:style w:type="character" w:customStyle="1" w:styleId="CommentSubjectChar">
    <w:name w:val="Comment Subject Char"/>
    <w:basedOn w:val="CommentTextChar"/>
    <w:link w:val="CommentSubject"/>
    <w:uiPriority w:val="99"/>
    <w:semiHidden/>
    <w:rsid w:val="00F87A2B"/>
    <w:rPr>
      <w:rFonts w:asciiTheme="majorBidi" w:hAnsiTheme="majorBidi" w:cstheme="majorBidi"/>
      <w:b/>
      <w:bCs/>
      <w:sz w:val="20"/>
      <w:szCs w:val="20"/>
    </w:rPr>
  </w:style>
  <w:style w:type="paragraph" w:styleId="Revision">
    <w:name w:val="Revision"/>
    <w:hidden/>
    <w:uiPriority w:val="99"/>
    <w:semiHidden/>
    <w:rsid w:val="000F0C74"/>
    <w:pPr>
      <w:spacing w:after="0" w:line="240" w:lineRule="auto"/>
    </w:pPr>
    <w:rPr>
      <w:rFonts w:asciiTheme="majorBidi" w:hAnsiTheme="majorBidi" w:cstheme="majorBidi"/>
      <w:sz w:val="24"/>
      <w:szCs w:val="24"/>
    </w:rPr>
  </w:style>
  <w:style w:type="character" w:styleId="FollowedHyperlink">
    <w:name w:val="FollowedHyperlink"/>
    <w:basedOn w:val="DefaultParagraphFont"/>
    <w:uiPriority w:val="99"/>
    <w:semiHidden/>
    <w:unhideWhenUsed/>
    <w:rsid w:val="00417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5873">
      <w:bodyDiv w:val="1"/>
      <w:marLeft w:val="0"/>
      <w:marRight w:val="0"/>
      <w:marTop w:val="0"/>
      <w:marBottom w:val="0"/>
      <w:divBdr>
        <w:top w:val="none" w:sz="0" w:space="0" w:color="auto"/>
        <w:left w:val="none" w:sz="0" w:space="0" w:color="auto"/>
        <w:bottom w:val="none" w:sz="0" w:space="0" w:color="auto"/>
        <w:right w:val="none" w:sz="0" w:space="0" w:color="auto"/>
      </w:divBdr>
    </w:div>
    <w:div w:id="227231736">
      <w:bodyDiv w:val="1"/>
      <w:marLeft w:val="0"/>
      <w:marRight w:val="0"/>
      <w:marTop w:val="0"/>
      <w:marBottom w:val="0"/>
      <w:divBdr>
        <w:top w:val="none" w:sz="0" w:space="0" w:color="auto"/>
        <w:left w:val="none" w:sz="0" w:space="0" w:color="auto"/>
        <w:bottom w:val="none" w:sz="0" w:space="0" w:color="auto"/>
        <w:right w:val="none" w:sz="0" w:space="0" w:color="auto"/>
      </w:divBdr>
    </w:div>
    <w:div w:id="341401537">
      <w:bodyDiv w:val="1"/>
      <w:marLeft w:val="0"/>
      <w:marRight w:val="0"/>
      <w:marTop w:val="0"/>
      <w:marBottom w:val="0"/>
      <w:divBdr>
        <w:top w:val="none" w:sz="0" w:space="0" w:color="auto"/>
        <w:left w:val="none" w:sz="0" w:space="0" w:color="auto"/>
        <w:bottom w:val="none" w:sz="0" w:space="0" w:color="auto"/>
        <w:right w:val="none" w:sz="0" w:space="0" w:color="auto"/>
      </w:divBdr>
    </w:div>
    <w:div w:id="356154590">
      <w:bodyDiv w:val="1"/>
      <w:marLeft w:val="0"/>
      <w:marRight w:val="0"/>
      <w:marTop w:val="0"/>
      <w:marBottom w:val="0"/>
      <w:divBdr>
        <w:top w:val="none" w:sz="0" w:space="0" w:color="auto"/>
        <w:left w:val="none" w:sz="0" w:space="0" w:color="auto"/>
        <w:bottom w:val="none" w:sz="0" w:space="0" w:color="auto"/>
        <w:right w:val="none" w:sz="0" w:space="0" w:color="auto"/>
      </w:divBdr>
    </w:div>
    <w:div w:id="502621479">
      <w:bodyDiv w:val="1"/>
      <w:marLeft w:val="0"/>
      <w:marRight w:val="0"/>
      <w:marTop w:val="0"/>
      <w:marBottom w:val="0"/>
      <w:divBdr>
        <w:top w:val="none" w:sz="0" w:space="0" w:color="auto"/>
        <w:left w:val="none" w:sz="0" w:space="0" w:color="auto"/>
        <w:bottom w:val="none" w:sz="0" w:space="0" w:color="auto"/>
        <w:right w:val="none" w:sz="0" w:space="0" w:color="auto"/>
      </w:divBdr>
    </w:div>
    <w:div w:id="509636304">
      <w:bodyDiv w:val="1"/>
      <w:marLeft w:val="0"/>
      <w:marRight w:val="0"/>
      <w:marTop w:val="0"/>
      <w:marBottom w:val="0"/>
      <w:divBdr>
        <w:top w:val="none" w:sz="0" w:space="0" w:color="auto"/>
        <w:left w:val="none" w:sz="0" w:space="0" w:color="auto"/>
        <w:bottom w:val="none" w:sz="0" w:space="0" w:color="auto"/>
        <w:right w:val="none" w:sz="0" w:space="0" w:color="auto"/>
      </w:divBdr>
    </w:div>
    <w:div w:id="846015312">
      <w:bodyDiv w:val="1"/>
      <w:marLeft w:val="0"/>
      <w:marRight w:val="0"/>
      <w:marTop w:val="0"/>
      <w:marBottom w:val="0"/>
      <w:divBdr>
        <w:top w:val="none" w:sz="0" w:space="0" w:color="auto"/>
        <w:left w:val="none" w:sz="0" w:space="0" w:color="auto"/>
        <w:bottom w:val="none" w:sz="0" w:space="0" w:color="auto"/>
        <w:right w:val="none" w:sz="0" w:space="0" w:color="auto"/>
      </w:divBdr>
    </w:div>
    <w:div w:id="909851121">
      <w:bodyDiv w:val="1"/>
      <w:marLeft w:val="0"/>
      <w:marRight w:val="0"/>
      <w:marTop w:val="0"/>
      <w:marBottom w:val="0"/>
      <w:divBdr>
        <w:top w:val="none" w:sz="0" w:space="0" w:color="auto"/>
        <w:left w:val="none" w:sz="0" w:space="0" w:color="auto"/>
        <w:bottom w:val="none" w:sz="0" w:space="0" w:color="auto"/>
        <w:right w:val="none" w:sz="0" w:space="0" w:color="auto"/>
      </w:divBdr>
      <w:divsChild>
        <w:div w:id="590748225">
          <w:marLeft w:val="360"/>
          <w:marRight w:val="0"/>
          <w:marTop w:val="0"/>
          <w:marBottom w:val="0"/>
          <w:divBdr>
            <w:top w:val="none" w:sz="0" w:space="0" w:color="auto"/>
            <w:left w:val="none" w:sz="0" w:space="0" w:color="auto"/>
            <w:bottom w:val="none" w:sz="0" w:space="0" w:color="auto"/>
            <w:right w:val="none" w:sz="0" w:space="0" w:color="auto"/>
          </w:divBdr>
        </w:div>
        <w:div w:id="706877133">
          <w:marLeft w:val="360"/>
          <w:marRight w:val="0"/>
          <w:marTop w:val="0"/>
          <w:marBottom w:val="0"/>
          <w:divBdr>
            <w:top w:val="none" w:sz="0" w:space="0" w:color="auto"/>
            <w:left w:val="none" w:sz="0" w:space="0" w:color="auto"/>
            <w:bottom w:val="none" w:sz="0" w:space="0" w:color="auto"/>
            <w:right w:val="none" w:sz="0" w:space="0" w:color="auto"/>
          </w:divBdr>
        </w:div>
      </w:divsChild>
    </w:div>
    <w:div w:id="1321689358">
      <w:bodyDiv w:val="1"/>
      <w:marLeft w:val="0"/>
      <w:marRight w:val="0"/>
      <w:marTop w:val="0"/>
      <w:marBottom w:val="0"/>
      <w:divBdr>
        <w:top w:val="none" w:sz="0" w:space="0" w:color="auto"/>
        <w:left w:val="none" w:sz="0" w:space="0" w:color="auto"/>
        <w:bottom w:val="none" w:sz="0" w:space="0" w:color="auto"/>
        <w:right w:val="none" w:sz="0" w:space="0" w:color="auto"/>
      </w:divBdr>
    </w:div>
    <w:div w:id="1338382706">
      <w:bodyDiv w:val="1"/>
      <w:marLeft w:val="0"/>
      <w:marRight w:val="0"/>
      <w:marTop w:val="0"/>
      <w:marBottom w:val="0"/>
      <w:divBdr>
        <w:top w:val="none" w:sz="0" w:space="0" w:color="auto"/>
        <w:left w:val="none" w:sz="0" w:space="0" w:color="auto"/>
        <w:bottom w:val="none" w:sz="0" w:space="0" w:color="auto"/>
        <w:right w:val="none" w:sz="0" w:space="0" w:color="auto"/>
      </w:divBdr>
    </w:div>
    <w:div w:id="1398672627">
      <w:bodyDiv w:val="1"/>
      <w:marLeft w:val="0"/>
      <w:marRight w:val="0"/>
      <w:marTop w:val="0"/>
      <w:marBottom w:val="0"/>
      <w:divBdr>
        <w:top w:val="none" w:sz="0" w:space="0" w:color="auto"/>
        <w:left w:val="none" w:sz="0" w:space="0" w:color="auto"/>
        <w:bottom w:val="none" w:sz="0" w:space="0" w:color="auto"/>
        <w:right w:val="none" w:sz="0" w:space="0" w:color="auto"/>
      </w:divBdr>
    </w:div>
    <w:div w:id="1603414233">
      <w:bodyDiv w:val="1"/>
      <w:marLeft w:val="0"/>
      <w:marRight w:val="0"/>
      <w:marTop w:val="0"/>
      <w:marBottom w:val="0"/>
      <w:divBdr>
        <w:top w:val="none" w:sz="0" w:space="0" w:color="auto"/>
        <w:left w:val="none" w:sz="0" w:space="0" w:color="auto"/>
        <w:bottom w:val="none" w:sz="0" w:space="0" w:color="auto"/>
        <w:right w:val="none" w:sz="0" w:space="0" w:color="auto"/>
      </w:divBdr>
    </w:div>
    <w:div w:id="1737623293">
      <w:bodyDiv w:val="1"/>
      <w:marLeft w:val="0"/>
      <w:marRight w:val="0"/>
      <w:marTop w:val="0"/>
      <w:marBottom w:val="0"/>
      <w:divBdr>
        <w:top w:val="none" w:sz="0" w:space="0" w:color="auto"/>
        <w:left w:val="none" w:sz="0" w:space="0" w:color="auto"/>
        <w:bottom w:val="none" w:sz="0" w:space="0" w:color="auto"/>
        <w:right w:val="none" w:sz="0" w:space="0" w:color="auto"/>
      </w:divBdr>
    </w:div>
    <w:div w:id="1813866328">
      <w:bodyDiv w:val="1"/>
      <w:marLeft w:val="0"/>
      <w:marRight w:val="0"/>
      <w:marTop w:val="0"/>
      <w:marBottom w:val="0"/>
      <w:divBdr>
        <w:top w:val="none" w:sz="0" w:space="0" w:color="auto"/>
        <w:left w:val="none" w:sz="0" w:space="0" w:color="auto"/>
        <w:bottom w:val="none" w:sz="0" w:space="0" w:color="auto"/>
        <w:right w:val="none" w:sz="0" w:space="0" w:color="auto"/>
      </w:divBdr>
      <w:divsChild>
        <w:div w:id="983970008">
          <w:marLeft w:val="0"/>
          <w:marRight w:val="0"/>
          <w:marTop w:val="0"/>
          <w:marBottom w:val="0"/>
          <w:divBdr>
            <w:top w:val="none" w:sz="0" w:space="0" w:color="auto"/>
            <w:left w:val="none" w:sz="0" w:space="0" w:color="auto"/>
            <w:bottom w:val="none" w:sz="0" w:space="0" w:color="auto"/>
            <w:right w:val="none" w:sz="0" w:space="0" w:color="auto"/>
          </w:divBdr>
          <w:divsChild>
            <w:div w:id="13666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053">
      <w:bodyDiv w:val="1"/>
      <w:marLeft w:val="0"/>
      <w:marRight w:val="0"/>
      <w:marTop w:val="0"/>
      <w:marBottom w:val="0"/>
      <w:divBdr>
        <w:top w:val="none" w:sz="0" w:space="0" w:color="auto"/>
        <w:left w:val="none" w:sz="0" w:space="0" w:color="auto"/>
        <w:bottom w:val="none" w:sz="0" w:space="0" w:color="auto"/>
        <w:right w:val="none" w:sz="0" w:space="0" w:color="auto"/>
      </w:divBdr>
      <w:divsChild>
        <w:div w:id="381947025">
          <w:marLeft w:val="634"/>
          <w:marRight w:val="0"/>
          <w:marTop w:val="0"/>
          <w:marBottom w:val="0"/>
          <w:divBdr>
            <w:top w:val="none" w:sz="0" w:space="0" w:color="auto"/>
            <w:left w:val="none" w:sz="0" w:space="0" w:color="auto"/>
            <w:bottom w:val="none" w:sz="0" w:space="0" w:color="auto"/>
            <w:right w:val="none" w:sz="0" w:space="0" w:color="auto"/>
          </w:divBdr>
        </w:div>
        <w:div w:id="2085907918">
          <w:marLeft w:val="634"/>
          <w:marRight w:val="0"/>
          <w:marTop w:val="0"/>
          <w:marBottom w:val="0"/>
          <w:divBdr>
            <w:top w:val="none" w:sz="0" w:space="0" w:color="auto"/>
            <w:left w:val="none" w:sz="0" w:space="0" w:color="auto"/>
            <w:bottom w:val="none" w:sz="0" w:space="0" w:color="auto"/>
            <w:right w:val="none" w:sz="0" w:space="0" w:color="auto"/>
          </w:divBdr>
        </w:div>
        <w:div w:id="955059043">
          <w:marLeft w:val="634"/>
          <w:marRight w:val="0"/>
          <w:marTop w:val="0"/>
          <w:marBottom w:val="0"/>
          <w:divBdr>
            <w:top w:val="none" w:sz="0" w:space="0" w:color="auto"/>
            <w:left w:val="none" w:sz="0" w:space="0" w:color="auto"/>
            <w:bottom w:val="none" w:sz="0" w:space="0" w:color="auto"/>
            <w:right w:val="none" w:sz="0" w:space="0" w:color="auto"/>
          </w:divBdr>
        </w:div>
        <w:div w:id="1010638842">
          <w:marLeft w:val="547"/>
          <w:marRight w:val="0"/>
          <w:marTop w:val="0"/>
          <w:marBottom w:val="0"/>
          <w:divBdr>
            <w:top w:val="none" w:sz="0" w:space="0" w:color="auto"/>
            <w:left w:val="none" w:sz="0" w:space="0" w:color="auto"/>
            <w:bottom w:val="none" w:sz="0" w:space="0" w:color="auto"/>
            <w:right w:val="none" w:sz="0" w:space="0" w:color="auto"/>
          </w:divBdr>
        </w:div>
        <w:div w:id="698819748">
          <w:marLeft w:val="547"/>
          <w:marRight w:val="0"/>
          <w:marTop w:val="0"/>
          <w:marBottom w:val="0"/>
          <w:divBdr>
            <w:top w:val="none" w:sz="0" w:space="0" w:color="auto"/>
            <w:left w:val="none" w:sz="0" w:space="0" w:color="auto"/>
            <w:bottom w:val="none" w:sz="0" w:space="0" w:color="auto"/>
            <w:right w:val="none" w:sz="0" w:space="0" w:color="auto"/>
          </w:divBdr>
        </w:div>
        <w:div w:id="746146243">
          <w:marLeft w:val="547"/>
          <w:marRight w:val="0"/>
          <w:marTop w:val="0"/>
          <w:marBottom w:val="0"/>
          <w:divBdr>
            <w:top w:val="none" w:sz="0" w:space="0" w:color="auto"/>
            <w:left w:val="none" w:sz="0" w:space="0" w:color="auto"/>
            <w:bottom w:val="none" w:sz="0" w:space="0" w:color="auto"/>
            <w:right w:val="none" w:sz="0" w:space="0" w:color="auto"/>
          </w:divBdr>
        </w:div>
        <w:div w:id="424302701">
          <w:marLeft w:val="547"/>
          <w:marRight w:val="0"/>
          <w:marTop w:val="0"/>
          <w:marBottom w:val="0"/>
          <w:divBdr>
            <w:top w:val="none" w:sz="0" w:space="0" w:color="auto"/>
            <w:left w:val="none" w:sz="0" w:space="0" w:color="auto"/>
            <w:bottom w:val="none" w:sz="0" w:space="0" w:color="auto"/>
            <w:right w:val="none" w:sz="0" w:space="0" w:color="auto"/>
          </w:divBdr>
        </w:div>
      </w:divsChild>
    </w:div>
    <w:div w:id="1869220324">
      <w:bodyDiv w:val="1"/>
      <w:marLeft w:val="0"/>
      <w:marRight w:val="0"/>
      <w:marTop w:val="0"/>
      <w:marBottom w:val="0"/>
      <w:divBdr>
        <w:top w:val="none" w:sz="0" w:space="0" w:color="auto"/>
        <w:left w:val="none" w:sz="0" w:space="0" w:color="auto"/>
        <w:bottom w:val="none" w:sz="0" w:space="0" w:color="auto"/>
        <w:right w:val="none" w:sz="0" w:space="0" w:color="auto"/>
      </w:divBdr>
    </w:div>
    <w:div w:id="1924953194">
      <w:bodyDiv w:val="1"/>
      <w:marLeft w:val="0"/>
      <w:marRight w:val="0"/>
      <w:marTop w:val="0"/>
      <w:marBottom w:val="0"/>
      <w:divBdr>
        <w:top w:val="none" w:sz="0" w:space="0" w:color="auto"/>
        <w:left w:val="none" w:sz="0" w:space="0" w:color="auto"/>
        <w:bottom w:val="none" w:sz="0" w:space="0" w:color="auto"/>
        <w:right w:val="none" w:sz="0" w:space="0" w:color="auto"/>
      </w:divBdr>
    </w:div>
    <w:div w:id="1958441458">
      <w:bodyDiv w:val="1"/>
      <w:marLeft w:val="0"/>
      <w:marRight w:val="0"/>
      <w:marTop w:val="0"/>
      <w:marBottom w:val="0"/>
      <w:divBdr>
        <w:top w:val="none" w:sz="0" w:space="0" w:color="auto"/>
        <w:left w:val="none" w:sz="0" w:space="0" w:color="auto"/>
        <w:bottom w:val="none" w:sz="0" w:space="0" w:color="auto"/>
        <w:right w:val="none" w:sz="0" w:space="0" w:color="auto"/>
      </w:divBdr>
      <w:divsChild>
        <w:div w:id="854804430">
          <w:marLeft w:val="360"/>
          <w:marRight w:val="0"/>
          <w:marTop w:val="0"/>
          <w:marBottom w:val="0"/>
          <w:divBdr>
            <w:top w:val="none" w:sz="0" w:space="0" w:color="auto"/>
            <w:left w:val="none" w:sz="0" w:space="0" w:color="auto"/>
            <w:bottom w:val="none" w:sz="0" w:space="0" w:color="auto"/>
            <w:right w:val="none" w:sz="0" w:space="0" w:color="auto"/>
          </w:divBdr>
        </w:div>
        <w:div w:id="1308820832">
          <w:marLeft w:val="360"/>
          <w:marRight w:val="0"/>
          <w:marTop w:val="0"/>
          <w:marBottom w:val="0"/>
          <w:divBdr>
            <w:top w:val="none" w:sz="0" w:space="0" w:color="auto"/>
            <w:left w:val="none" w:sz="0" w:space="0" w:color="auto"/>
            <w:bottom w:val="none" w:sz="0" w:space="0" w:color="auto"/>
            <w:right w:val="none" w:sz="0" w:space="0" w:color="auto"/>
          </w:divBdr>
        </w:div>
        <w:div w:id="1774788506">
          <w:marLeft w:val="360"/>
          <w:marRight w:val="0"/>
          <w:marTop w:val="0"/>
          <w:marBottom w:val="0"/>
          <w:divBdr>
            <w:top w:val="none" w:sz="0" w:space="0" w:color="auto"/>
            <w:left w:val="none" w:sz="0" w:space="0" w:color="auto"/>
            <w:bottom w:val="none" w:sz="0" w:space="0" w:color="auto"/>
            <w:right w:val="none" w:sz="0" w:space="0" w:color="auto"/>
          </w:divBdr>
        </w:div>
      </w:divsChild>
    </w:div>
    <w:div w:id="1993440406">
      <w:bodyDiv w:val="1"/>
      <w:marLeft w:val="0"/>
      <w:marRight w:val="0"/>
      <w:marTop w:val="0"/>
      <w:marBottom w:val="0"/>
      <w:divBdr>
        <w:top w:val="none" w:sz="0" w:space="0" w:color="auto"/>
        <w:left w:val="none" w:sz="0" w:space="0" w:color="auto"/>
        <w:bottom w:val="none" w:sz="0" w:space="0" w:color="auto"/>
        <w:right w:val="none" w:sz="0" w:space="0" w:color="auto"/>
      </w:divBdr>
      <w:divsChild>
        <w:div w:id="1386565567">
          <w:marLeft w:val="0"/>
          <w:marRight w:val="0"/>
          <w:marTop w:val="0"/>
          <w:marBottom w:val="0"/>
          <w:divBdr>
            <w:top w:val="none" w:sz="0" w:space="0" w:color="auto"/>
            <w:left w:val="none" w:sz="0" w:space="0" w:color="auto"/>
            <w:bottom w:val="none" w:sz="0" w:space="0" w:color="auto"/>
            <w:right w:val="none" w:sz="0" w:space="0" w:color="auto"/>
          </w:divBdr>
          <w:divsChild>
            <w:div w:id="2539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yperlink" Target="https://doi.org/10.1016/S0378-4371(97)00155-6" TargetMode="External"/><Relationship Id="rId3" Type="http://schemas.openxmlformats.org/officeDocument/2006/relationships/styles" Target="styles.xml"/><Relationship Id="rId21" Type="http://schemas.openxmlformats.org/officeDocument/2006/relationships/hyperlink" Target="https://doi.org/10.1016/j.eml.2016.12.00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hyperlink" Target="https://doi.org/10.1016/j.ijthermalsci.2019.10603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s://doi.org/10.1016/0029-5493(86)90056-7" TargetMode="External"/><Relationship Id="rId29" Type="http://schemas.openxmlformats.org/officeDocument/2006/relationships/hyperlink" Target="https://doi.org/10.1016/j.still.2021.1050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29/2019WR02517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crhy.2006.10.012" TargetMode="External"/><Relationship Id="rId28" Type="http://schemas.openxmlformats.org/officeDocument/2006/relationships/hyperlink" Target="https://doi.org/10.1016/S0168-1699(00)00186-1" TargetMode="Externa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11/jipb.12534" TargetMode="External"/><Relationship Id="rId27" Type="http://schemas.openxmlformats.org/officeDocument/2006/relationships/hyperlink" Target="https://doi.org/10.1002/anie.201411188" TargetMode="External"/><Relationship Id="rId30" Type="http://schemas.openxmlformats.org/officeDocument/2006/relationships/header" Target="head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aip.scitation.org/doi/10.1063/1.3182727" TargetMode="External"/><Relationship Id="rId13" Type="http://schemas.openxmlformats.org/officeDocument/2006/relationships/hyperlink" Target="https://onlinelibrary.wiley.com/doi/epdf/10.1002/anie.201411188" TargetMode="External"/><Relationship Id="rId18" Type="http://schemas.openxmlformats.org/officeDocument/2006/relationships/hyperlink" Target="https://onlinelibrary.wiley.com/doi/epdf/10.1002/anie.201411188" TargetMode="External"/><Relationship Id="rId3" Type="http://schemas.openxmlformats.org/officeDocument/2006/relationships/hyperlink" Target="https://www.sciencedirect.com/science/article/pii/S0378437197001556" TargetMode="External"/><Relationship Id="rId21" Type="http://schemas.openxmlformats.org/officeDocument/2006/relationships/hyperlink" Target="https://doi.org/10.1073/pnas.1712499114" TargetMode="External"/><Relationship Id="rId7" Type="http://schemas.openxmlformats.org/officeDocument/2006/relationships/hyperlink" Target="https://aip.scitation.org/doi/10.1063/1.4824627" TargetMode="External"/><Relationship Id="rId12" Type="http://schemas.openxmlformats.org/officeDocument/2006/relationships/hyperlink" Target="https://www.pnas.org/doi/suppl/10.1073/pnas.1014075109" TargetMode="External"/><Relationship Id="rId17" Type="http://schemas.openxmlformats.org/officeDocument/2006/relationships/hyperlink" Target="https://www.sciencedirect.com/science/article/pii/S0167198721001665" TargetMode="External"/><Relationship Id="rId2" Type="http://schemas.openxmlformats.org/officeDocument/2006/relationships/hyperlink" Target="https://aip.scitation.org/doi/10.1063/1.480758" TargetMode="External"/><Relationship Id="rId16" Type="http://schemas.openxmlformats.org/officeDocument/2006/relationships/hyperlink" Target="https://www.sciencedirect.com/science/article/pii/S0168169900001861" TargetMode="External"/><Relationship Id="rId20" Type="http://schemas.openxmlformats.org/officeDocument/2006/relationships/hyperlink" Target="https://doi.org/10.1063/1.1319615" TargetMode="External"/><Relationship Id="rId1" Type="http://schemas.openxmlformats.org/officeDocument/2006/relationships/hyperlink" Target="https://journals.aps.org/pre/abstract/10.1103/PhysRevE.55.4288" TargetMode="External"/><Relationship Id="rId6" Type="http://schemas.openxmlformats.org/officeDocument/2006/relationships/hyperlink" Target="https://pubs.acs.org/doi/full/10.1021/acs.jcim.1c00794" TargetMode="External"/><Relationship Id="rId11" Type="http://schemas.openxmlformats.org/officeDocument/2006/relationships/hyperlink" Target="https://www.cambridge.org/core/journals/acta-numerica/article/abs/geometric-numerical-integration-illustrated-by-the-stormerverlet-method/E55395D5DD7A4E0526D10EA74DA6C46B" TargetMode="External"/><Relationship Id="rId5" Type="http://schemas.openxmlformats.org/officeDocument/2006/relationships/hyperlink" Target="https://aip.scitation.org/doi/10.1063/1.3182727" TargetMode="External"/><Relationship Id="rId15" Type="http://schemas.openxmlformats.org/officeDocument/2006/relationships/hyperlink" Target="https://www.nature.com/articles/s41598-018-28925-6" TargetMode="External"/><Relationship Id="rId10" Type="http://schemas.openxmlformats.org/officeDocument/2006/relationships/hyperlink" Target="https://doi.org/10.1073/pnas.1714796114" TargetMode="External"/><Relationship Id="rId19" Type="http://schemas.openxmlformats.org/officeDocument/2006/relationships/hyperlink" Target="https://journals.aps.org/prl/abstract/10.1103/PhysRevLett.86.803" TargetMode="External"/><Relationship Id="rId4" Type="http://schemas.openxmlformats.org/officeDocument/2006/relationships/hyperlink" Target="https://aip.scitation.org/doi/10.1063/1.4824627" TargetMode="External"/><Relationship Id="rId9" Type="http://schemas.openxmlformats.org/officeDocument/2006/relationships/hyperlink" Target="https://doi.org/10.1073/pnas.1714796114" TargetMode="External"/><Relationship Id="rId14" Type="http://schemas.openxmlformats.org/officeDocument/2006/relationships/hyperlink" Target="https://www.sciencedirect.com/science/article/pii/B9780081009826000057" TargetMode="External"/><Relationship Id="rId22" Type="http://schemas.openxmlformats.org/officeDocument/2006/relationships/hyperlink" Target="https://aip.scitation.org/doi/pdf/10.1063/1.5018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546AC-FD1B-4FF4-B804-DD208FC3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12139</TotalTime>
  <Pages>1</Pages>
  <Words>10235</Words>
  <Characters>58342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Milad Asgarpour Khansary</cp:lastModifiedBy>
  <cp:revision>611</cp:revision>
  <dcterms:created xsi:type="dcterms:W3CDTF">2021-12-24T10:20:00Z</dcterms:created>
  <dcterms:modified xsi:type="dcterms:W3CDTF">2025-07-31T02:38:00Z</dcterms:modified>
</cp:coreProperties>
</file>