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7B" w:rsidRPr="00E2280D" w:rsidRDefault="00AF577B" w:rsidP="00AF577B">
      <w:pPr>
        <w:autoSpaceDE w:val="0"/>
        <w:autoSpaceDN w:val="0"/>
        <w:adjustRightInd w:val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F577B" w:rsidRDefault="00AF577B" w:rsidP="00AF577B">
      <w:pPr>
        <w:jc w:val="center"/>
        <w:rPr>
          <w:rFonts w:ascii="ArialMT" w:hAnsi="ArialMT" w:cs="ArialMT"/>
          <w:sz w:val="36"/>
          <w:szCs w:val="36"/>
        </w:rPr>
      </w:pPr>
      <w:r w:rsidRPr="00E2280D">
        <w:rPr>
          <w:rFonts w:cs="Arial"/>
          <w:sz w:val="36"/>
          <w:szCs w:val="36"/>
        </w:rPr>
        <w:t xml:space="preserve">Zavod za </w:t>
      </w:r>
      <w:r w:rsidR="00B43551">
        <w:rPr>
          <w:rFonts w:cs="Arial"/>
          <w:sz w:val="36"/>
          <w:szCs w:val="36"/>
        </w:rPr>
        <w:t>primjenjeno računarstvo</w:t>
      </w:r>
    </w:p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AF577B" w:rsidRDefault="00AF577B" w:rsidP="00AF577B"/>
    <w:p w:rsidR="00242F29" w:rsidRPr="00242F29" w:rsidRDefault="00242F29" w:rsidP="00242F29">
      <w:pPr>
        <w:jc w:val="center"/>
        <w:rPr>
          <w:b/>
          <w:sz w:val="36"/>
        </w:rPr>
      </w:pPr>
      <w:r w:rsidRPr="00242F29">
        <w:rPr>
          <w:b/>
          <w:sz w:val="36"/>
        </w:rPr>
        <w:t>Laboratorij programskog inženjerstva i informacijskih sustava 1</w:t>
      </w:r>
    </w:p>
    <w:p w:rsidR="00AF577B" w:rsidRPr="00242F29" w:rsidRDefault="00242F29" w:rsidP="00242F29">
      <w:pPr>
        <w:jc w:val="center"/>
        <w:rPr>
          <w:sz w:val="36"/>
        </w:rPr>
      </w:pPr>
      <w:r w:rsidRPr="00242F29">
        <w:rPr>
          <w:b/>
          <w:sz w:val="36"/>
        </w:rPr>
        <w:t>u okviru predmeta Napredni modeli i baze podataka</w:t>
      </w:r>
    </w:p>
    <w:p w:rsidR="00AF577B" w:rsidRPr="00242F29" w:rsidRDefault="00242F29" w:rsidP="00242F29">
      <w:pPr>
        <w:pStyle w:val="ListParagraph"/>
        <w:numPr>
          <w:ilvl w:val="0"/>
          <w:numId w:val="10"/>
        </w:numPr>
        <w:jc w:val="center"/>
        <w:rPr>
          <w:sz w:val="28"/>
        </w:rPr>
      </w:pPr>
      <w:r>
        <w:rPr>
          <w:sz w:val="28"/>
        </w:rPr>
        <w:t>projektni zadatak – Geoprostorne baze podataka</w:t>
      </w:r>
    </w:p>
    <w:p w:rsidR="00AF577B" w:rsidRPr="00E2280D" w:rsidRDefault="00AF577B" w:rsidP="00AF577B">
      <w:pPr>
        <w:jc w:val="center"/>
        <w:rPr>
          <w:sz w:val="36"/>
        </w:rPr>
      </w:pPr>
    </w:p>
    <w:p w:rsidR="00AF577B" w:rsidRDefault="00AF577B" w:rsidP="00AF577B">
      <w:pPr>
        <w:jc w:val="center"/>
        <w:rPr>
          <w:sz w:val="40"/>
        </w:rPr>
      </w:pPr>
    </w:p>
    <w:p w:rsidR="00AF577B" w:rsidRDefault="007E12E7" w:rsidP="00AF577B">
      <w:pPr>
        <w:jc w:val="center"/>
        <w:rPr>
          <w:sz w:val="28"/>
        </w:rPr>
      </w:pPr>
      <w:r>
        <w:rPr>
          <w:sz w:val="28"/>
        </w:rPr>
        <w:t>Tyrannizer, 10563</w:t>
      </w:r>
      <w:bookmarkStart w:id="0" w:name="_GoBack"/>
      <w:bookmarkEnd w:id="0"/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4A5B71" w:rsidRDefault="004A5B71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</w:p>
    <w:p w:rsidR="00AF577B" w:rsidRDefault="00AF577B" w:rsidP="00AF577B">
      <w:pPr>
        <w:jc w:val="center"/>
        <w:rPr>
          <w:sz w:val="28"/>
        </w:rPr>
      </w:pPr>
      <w:r>
        <w:rPr>
          <w:sz w:val="28"/>
        </w:rPr>
        <w:t xml:space="preserve">Zagreb, </w:t>
      </w:r>
      <w:r w:rsidR="00242F29">
        <w:rPr>
          <w:sz w:val="28"/>
        </w:rPr>
        <w:t>8.11.2016.</w:t>
      </w:r>
    </w:p>
    <w:p w:rsidR="00AF577B" w:rsidRDefault="00AF577B" w:rsidP="00AF577B">
      <w:pPr>
        <w:jc w:val="center"/>
        <w:rPr>
          <w:sz w:val="28"/>
        </w:rPr>
      </w:pPr>
    </w:p>
    <w:p w:rsidR="00E11C36" w:rsidRDefault="00E11C36" w:rsidP="008C71BB">
      <w:pPr>
        <w:spacing w:line="276" w:lineRule="auto"/>
        <w:rPr>
          <w:b/>
        </w:rPr>
      </w:pPr>
    </w:p>
    <w:p w:rsidR="00E11C36" w:rsidRDefault="00E11C36" w:rsidP="00E11C36">
      <w:pPr>
        <w:pStyle w:val="Heading1"/>
        <w:numPr>
          <w:ilvl w:val="0"/>
          <w:numId w:val="9"/>
        </w:numPr>
      </w:pPr>
      <w:r>
        <w:t xml:space="preserve"> Zadatak</w:t>
      </w:r>
    </w:p>
    <w:p w:rsidR="00FC7167" w:rsidRDefault="00FC7167" w:rsidP="00FC7167">
      <w:pPr>
        <w:ind w:firstLine="360"/>
      </w:pPr>
      <w:r>
        <w:t>Prvo je potrebno kopirati podatke o županiji u zasebnu tablicu izvođenjem sljedećeg upita.</w:t>
      </w:r>
    </w:p>
    <w:p w:rsidR="00FC7167" w:rsidRDefault="00FC7167" w:rsidP="00FC7167">
      <w:pPr>
        <w:pStyle w:val="Coding1"/>
      </w:pPr>
      <w:r>
        <w:t>create table region as</w:t>
      </w:r>
    </w:p>
    <w:p w:rsidR="00FC7167" w:rsidRPr="00FC7167" w:rsidRDefault="00FC7167" w:rsidP="0083327F">
      <w:pPr>
        <w:pStyle w:val="Coding1"/>
      </w:pPr>
      <w:r>
        <w:t>select</w:t>
      </w:r>
      <w:r w:rsidR="0083327F">
        <w:t xml:space="preserve"> * from hrv_adm1</w:t>
      </w:r>
    </w:p>
    <w:p w:rsidR="00E11C36" w:rsidRDefault="00FC7167" w:rsidP="0017115E">
      <w:pPr>
        <w:rPr>
          <w:lang w:val="en-US"/>
        </w:rPr>
      </w:pPr>
      <w:r>
        <w:t>Nakon toga je potrebno odrediti površinu</w:t>
      </w:r>
      <w:r w:rsidR="00242F29">
        <w:t xml:space="preserve"> pojedinih županija koristeći atribut $area unutar </w:t>
      </w:r>
      <w:r w:rsidR="002C5AA8">
        <w:t xml:space="preserve">Field Calculatora, a nakon toga ručnim grupiranjem </w:t>
      </w:r>
      <w:r>
        <w:t>spojiti županije u regije otpril</w:t>
      </w:r>
      <w:r w:rsidR="002C5AA8">
        <w:t>ike podjedn</w:t>
      </w:r>
      <w:r>
        <w:t>akih veličina, konačno županije spojiti</w:t>
      </w:r>
      <w:r w:rsidR="002C5AA8">
        <w:t xml:space="preserve"> označavanjem unutar QGIS-a i korištenjem opcije Edit -</w:t>
      </w:r>
      <w:r w:rsidR="002C5AA8">
        <w:rPr>
          <w:lang w:val="en-US"/>
        </w:rPr>
        <w:t>&gt; Merge selected features.</w:t>
      </w:r>
    </w:p>
    <w:p w:rsidR="002C5AA8" w:rsidRDefault="00F1413E" w:rsidP="002C5AA8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 wp14:anchorId="34EBF673" wp14:editId="3C5A1E10">
            <wp:extent cx="576072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A8" w:rsidRDefault="002C5AA8" w:rsidP="002C5AA8">
      <w:pPr>
        <w:pStyle w:val="Heading1"/>
        <w:numPr>
          <w:ilvl w:val="0"/>
          <w:numId w:val="9"/>
        </w:numPr>
      </w:pPr>
      <w:r>
        <w:t xml:space="preserve"> </w:t>
      </w:r>
      <w:r w:rsidRPr="002C5AA8">
        <w:t>Zadatak</w:t>
      </w:r>
    </w:p>
    <w:p w:rsidR="00E82D10" w:rsidRDefault="00E82D10" w:rsidP="00E82D10">
      <w:pPr>
        <w:ind w:firstLine="360"/>
      </w:pPr>
      <w:r>
        <w:t>Izvršavanjem upita vidimo da je rijeka Sava u bazi razdijeljena na više dijelova.</w:t>
      </w:r>
    </w:p>
    <w:p w:rsidR="00E82D10" w:rsidRDefault="00E82D10" w:rsidP="00E82D10">
      <w:pPr>
        <w:pStyle w:val="Coding1"/>
      </w:pPr>
      <w:r>
        <w:t>select * from waterways</w:t>
      </w:r>
    </w:p>
    <w:p w:rsidR="00E82D10" w:rsidRDefault="00E82D10" w:rsidP="00E82D10">
      <w:pPr>
        <w:pStyle w:val="Coding1"/>
      </w:pPr>
      <w:r>
        <w:t>where lower(name) LIKE '%sava%' and type = 'river'</w:t>
      </w:r>
    </w:p>
    <w:p w:rsidR="00E82D10" w:rsidRPr="00E82D10" w:rsidRDefault="00E82D10" w:rsidP="00E82D10">
      <w:pPr>
        <w:pStyle w:val="Coding1"/>
      </w:pPr>
    </w:p>
    <w:p w:rsidR="002C5AA8" w:rsidRDefault="00E82D10" w:rsidP="00E82D10">
      <w:pPr>
        <w:jc w:val="center"/>
        <w:rPr>
          <w:lang w:val="en-US"/>
        </w:rPr>
      </w:pPr>
      <w:r>
        <w:rPr>
          <w:noProof/>
          <w:lang w:eastAsia="hr-HR"/>
        </w:rPr>
        <w:drawing>
          <wp:inline distT="0" distB="0" distL="0" distR="0" wp14:anchorId="3D1ACB84" wp14:editId="03C661F4">
            <wp:extent cx="3350361" cy="1878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528" cy="18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0" w:rsidRDefault="00E82D10" w:rsidP="00E82D10">
      <w:pPr>
        <w:jc w:val="left"/>
      </w:pPr>
      <w:r>
        <w:rPr>
          <w:lang w:val="en-US"/>
        </w:rPr>
        <w:lastRenderedPageBreak/>
        <w:t>Za potrebe ovog zadatka potrebno je spojiti ih u jedan, to mo</w:t>
      </w:r>
      <w:r>
        <w:t>žemo ostvariti stvaranjem pogleda izvršavanjem sljedećeg upita.</w:t>
      </w:r>
    </w:p>
    <w:p w:rsidR="002F54C1" w:rsidRDefault="002F54C1" w:rsidP="002F54C1">
      <w:pPr>
        <w:pStyle w:val="Coding1"/>
      </w:pPr>
      <w:r>
        <w:t>create or replace view sava_view as</w:t>
      </w:r>
    </w:p>
    <w:p w:rsidR="002F54C1" w:rsidRDefault="002F54C1" w:rsidP="002F54C1">
      <w:pPr>
        <w:pStyle w:val="Coding1"/>
      </w:pPr>
      <w:r>
        <w:t xml:space="preserve">select </w:t>
      </w:r>
    </w:p>
    <w:p w:rsidR="002F54C1" w:rsidRDefault="002F54C1" w:rsidP="002F54C1">
      <w:pPr>
        <w:pStyle w:val="Coding1"/>
      </w:pPr>
      <w:r>
        <w:tab/>
        <w:t>row_number() over() as id,</w:t>
      </w:r>
    </w:p>
    <w:p w:rsidR="002F54C1" w:rsidRDefault="002F54C1" w:rsidP="002F54C1">
      <w:pPr>
        <w:pStyle w:val="Coding1"/>
      </w:pPr>
      <w:r>
        <w:tab/>
        <w:t>st_setsrid(st_union(</w:t>
      </w:r>
    </w:p>
    <w:p w:rsidR="002F54C1" w:rsidRDefault="002F54C1" w:rsidP="002F54C1">
      <w:pPr>
        <w:pStyle w:val="Coding1"/>
      </w:pPr>
      <w:r>
        <w:t xml:space="preserve">        array[w1.geom, w2.geom, w3.geom,</w:t>
      </w:r>
    </w:p>
    <w:p w:rsidR="002F54C1" w:rsidRDefault="002F54C1" w:rsidP="002F54C1">
      <w:pPr>
        <w:pStyle w:val="Coding1"/>
      </w:pPr>
      <w:r>
        <w:t xml:space="preserve">              w4.geom, w5.geom, w6.geom,</w:t>
      </w:r>
    </w:p>
    <w:p w:rsidR="002F54C1" w:rsidRDefault="002F54C1" w:rsidP="002F54C1">
      <w:pPr>
        <w:pStyle w:val="Coding1"/>
      </w:pPr>
      <w:r>
        <w:t xml:space="preserve">              w7.geom, w8.geom, w9.geom]</w:t>
      </w:r>
    </w:p>
    <w:p w:rsidR="002F54C1" w:rsidRDefault="002F54C1" w:rsidP="007F2FD0">
      <w:pPr>
        <w:pStyle w:val="Coding1"/>
        <w:ind w:firstLine="565"/>
      </w:pPr>
      <w:r>
        <w:t>), 4326) as geom</w:t>
      </w:r>
    </w:p>
    <w:p w:rsidR="002F54C1" w:rsidRDefault="002F54C1" w:rsidP="002F54C1">
      <w:pPr>
        <w:pStyle w:val="Coding1"/>
      </w:pPr>
      <w:r>
        <w:t>from</w:t>
      </w:r>
    </w:p>
    <w:p w:rsidR="002F54C1" w:rsidRDefault="002F54C1" w:rsidP="002F54C1">
      <w:pPr>
        <w:pStyle w:val="Coding1"/>
      </w:pPr>
      <w:r>
        <w:tab/>
        <w:t>waterways w1, waterways w2, waterways w3,</w:t>
      </w:r>
    </w:p>
    <w:p w:rsidR="002F54C1" w:rsidRDefault="002F54C1" w:rsidP="007F2FD0">
      <w:pPr>
        <w:pStyle w:val="Coding1"/>
        <w:ind w:firstLine="565"/>
      </w:pPr>
      <w:r>
        <w:t>waterways w4, waterways w5, waterways w6,</w:t>
      </w:r>
    </w:p>
    <w:p w:rsidR="002F54C1" w:rsidRDefault="002F54C1" w:rsidP="007F2FD0">
      <w:pPr>
        <w:pStyle w:val="Coding1"/>
        <w:ind w:firstLine="565"/>
      </w:pPr>
      <w:r>
        <w:t>waterways w7, waterways w8, waterways w9</w:t>
      </w:r>
    </w:p>
    <w:p w:rsidR="002F54C1" w:rsidRDefault="002F54C1" w:rsidP="002F54C1">
      <w:pPr>
        <w:pStyle w:val="Coding1"/>
      </w:pPr>
      <w:r>
        <w:t>where</w:t>
      </w:r>
    </w:p>
    <w:p w:rsidR="002F54C1" w:rsidRDefault="002F54C1" w:rsidP="002F54C1">
      <w:pPr>
        <w:pStyle w:val="Coding1"/>
      </w:pPr>
      <w:r>
        <w:tab/>
        <w:t>w1.gid = 7 and w2.gid = 466 and w3.gid = 1210 and</w:t>
      </w:r>
    </w:p>
    <w:p w:rsidR="002F54C1" w:rsidRDefault="002F54C1" w:rsidP="007F2FD0">
      <w:pPr>
        <w:pStyle w:val="Coding1"/>
        <w:ind w:firstLine="565"/>
      </w:pPr>
      <w:r>
        <w:t>w4.gid = 1211 and w5.gid = 1234 and w6.gid = 1235 and</w:t>
      </w:r>
    </w:p>
    <w:p w:rsidR="00E82D10" w:rsidRDefault="002F54C1" w:rsidP="007F2FD0">
      <w:pPr>
        <w:pStyle w:val="Coding1"/>
        <w:ind w:firstLine="565"/>
      </w:pPr>
      <w:r>
        <w:t>w7.gid = 1518 and w8.gid = 3085 and w9.gid = 3773</w:t>
      </w:r>
      <w:r w:rsidR="005F56BC">
        <w:t xml:space="preserve">    </w:t>
      </w:r>
    </w:p>
    <w:p w:rsidR="002F54C1" w:rsidRDefault="002F54C1" w:rsidP="002F54C1">
      <w:r>
        <w:t>Sada možemo vizualizirati Savu na mapi.</w:t>
      </w:r>
    </w:p>
    <w:p w:rsidR="002F54C1" w:rsidRDefault="002F54C1" w:rsidP="002F54C1">
      <w:r>
        <w:rPr>
          <w:noProof/>
          <w:lang w:eastAsia="hr-HR"/>
        </w:rPr>
        <w:drawing>
          <wp:inline distT="0" distB="0" distL="0" distR="0" wp14:anchorId="27FEFA38" wp14:editId="23FEE928">
            <wp:extent cx="5760720" cy="3883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4F" w:rsidRDefault="00EB264F" w:rsidP="002F54C1">
      <w:r>
        <w:t>Izvođenjem sljedećeg upita dobiju se dužine Save kroz regije.</w:t>
      </w:r>
    </w:p>
    <w:p w:rsidR="00EB264F" w:rsidRDefault="00EB264F" w:rsidP="00EB264F">
      <w:pPr>
        <w:pStyle w:val="Coding1"/>
      </w:pPr>
      <w:r>
        <w:t>select</w:t>
      </w:r>
    </w:p>
    <w:p w:rsidR="00EB264F" w:rsidRDefault="00EB264F" w:rsidP="00EB264F">
      <w:pPr>
        <w:pStyle w:val="Coding1"/>
      </w:pPr>
      <w:r>
        <w:tab/>
        <w:t>row_number() over() as id,</w:t>
      </w:r>
    </w:p>
    <w:p w:rsidR="00EB264F" w:rsidRDefault="00EB264F" w:rsidP="007F2FD0">
      <w:pPr>
        <w:pStyle w:val="Coding1"/>
        <w:ind w:firstLine="565"/>
      </w:pPr>
      <w:r>
        <w:t>st_length(st_transform(st_intersection(r.geom, s.geom), 3765)) as len</w:t>
      </w:r>
    </w:p>
    <w:p w:rsidR="00EB264F" w:rsidRDefault="00EB264F" w:rsidP="00EB264F">
      <w:pPr>
        <w:pStyle w:val="Coding1"/>
      </w:pPr>
      <w:r>
        <w:t>from</w:t>
      </w:r>
    </w:p>
    <w:p w:rsidR="00EB264F" w:rsidRDefault="00EB264F" w:rsidP="00EB264F">
      <w:pPr>
        <w:pStyle w:val="Coding1"/>
      </w:pPr>
      <w:r>
        <w:t xml:space="preserve">    regions r, sava_view s</w:t>
      </w:r>
    </w:p>
    <w:p w:rsidR="00EB264F" w:rsidRDefault="00EB264F" w:rsidP="00EB264F">
      <w:r>
        <w:t>Duljine su 83 km i 219 km, a kroz dvije regije sava ne prolazi.</w:t>
      </w:r>
    </w:p>
    <w:p w:rsidR="00EB264F" w:rsidRDefault="00EB264F" w:rsidP="00EB264F">
      <w:pPr>
        <w:jc w:val="center"/>
      </w:pPr>
      <w:r>
        <w:rPr>
          <w:noProof/>
          <w:lang w:eastAsia="hr-HR"/>
        </w:rPr>
        <w:drawing>
          <wp:inline distT="0" distB="0" distL="0" distR="0" wp14:anchorId="69D53A72" wp14:editId="662BEC2D">
            <wp:extent cx="2070201" cy="99801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244" cy="10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9" w:rsidRDefault="00D01319" w:rsidP="00D01319">
      <w:pPr>
        <w:pStyle w:val="Heading1"/>
        <w:numPr>
          <w:ilvl w:val="0"/>
          <w:numId w:val="9"/>
        </w:numPr>
      </w:pPr>
      <w:r>
        <w:lastRenderedPageBreak/>
        <w:t xml:space="preserve"> Zadatak</w:t>
      </w:r>
    </w:p>
    <w:p w:rsidR="00D01319" w:rsidRDefault="00D01319" w:rsidP="00D01319">
      <w:pPr>
        <w:ind w:firstLine="360"/>
      </w:pPr>
      <w:r>
        <w:t>Najjednostavnije rješenje za pronaći koliko metara bi se trebala izliti Sava da bude zahvaćena je stvoriti  pogled sljedećim upitom.</w:t>
      </w:r>
    </w:p>
    <w:p w:rsidR="00D01319" w:rsidRDefault="00D01319" w:rsidP="00D01319">
      <w:pPr>
        <w:pStyle w:val="Coding1"/>
      </w:pPr>
      <w:r>
        <w:t>create view sava_buffer as</w:t>
      </w:r>
    </w:p>
    <w:p w:rsidR="00D01319" w:rsidRDefault="00D01319" w:rsidP="00D01319">
      <w:pPr>
        <w:pStyle w:val="Coding1"/>
      </w:pPr>
      <w:r>
        <w:t>select</w:t>
      </w:r>
    </w:p>
    <w:p w:rsidR="00D01319" w:rsidRDefault="00D01319" w:rsidP="00D01319">
      <w:pPr>
        <w:pStyle w:val="Coding1"/>
      </w:pPr>
      <w:r>
        <w:tab/>
        <w:t>row_number() over() as id,</w:t>
      </w:r>
    </w:p>
    <w:p w:rsidR="00D01319" w:rsidRDefault="00D01319" w:rsidP="007F2FD0">
      <w:pPr>
        <w:pStyle w:val="Coding1"/>
        <w:ind w:firstLine="565"/>
      </w:pPr>
      <w:r>
        <w:t>st_buffer(sava_view.geom, min(st_distance(sava_view.geom, buildings.geom))) as buf</w:t>
      </w:r>
    </w:p>
    <w:p w:rsidR="00D01319" w:rsidRDefault="00D01319" w:rsidP="00D01319">
      <w:pPr>
        <w:pStyle w:val="Coding1"/>
      </w:pPr>
      <w:r>
        <w:t>from</w:t>
      </w:r>
    </w:p>
    <w:p w:rsidR="00D01319" w:rsidRDefault="00D01319" w:rsidP="00D01319">
      <w:pPr>
        <w:pStyle w:val="Coding1"/>
      </w:pPr>
      <w:r>
        <w:tab/>
        <w:t>sava_view, buildings</w:t>
      </w:r>
    </w:p>
    <w:p w:rsidR="00D01319" w:rsidRDefault="00D01319" w:rsidP="00D01319">
      <w:pPr>
        <w:pStyle w:val="Coding1"/>
      </w:pPr>
      <w:r>
        <w:t>group by</w:t>
      </w:r>
    </w:p>
    <w:p w:rsidR="00D01319" w:rsidRDefault="00D01319" w:rsidP="00D01319">
      <w:pPr>
        <w:pStyle w:val="Coding1"/>
      </w:pPr>
      <w:r>
        <w:tab/>
        <w:t>sava_view.geom, buildings.geom</w:t>
      </w:r>
    </w:p>
    <w:p w:rsidR="00D01319" w:rsidRDefault="00D01319" w:rsidP="00D01319">
      <w:r>
        <w:t>Međutim ovo rješenje rezultira prevelikim brojem n-torki i uzrokuje</w:t>
      </w:r>
      <w:r w:rsidR="00280EF6">
        <w:rPr>
          <w:lang w:val="en-US"/>
        </w:rPr>
        <w:t xml:space="preserve"> ru</w:t>
      </w:r>
      <w:r w:rsidR="00280EF6">
        <w:t>šenje programa pgAdmin i QGIS prilikom po</w:t>
      </w:r>
      <w:r w:rsidR="009614B8">
        <w:t xml:space="preserve">kušaja selektiranja tog pogleda. Zbog toga je potrebno razdvojiti ovaj upit na računanje udaljenosti </w:t>
      </w:r>
      <w:r w:rsidR="009614B8">
        <w:rPr>
          <w:lang w:val="en-US"/>
        </w:rPr>
        <w:t>zgrada i ra</w:t>
      </w:r>
      <w:r w:rsidR="009614B8">
        <w:t xml:space="preserve">čunanje minimalne udaljenosti </w:t>
      </w:r>
      <w:r w:rsidR="009614B8">
        <w:rPr>
          <w:lang w:val="en-US"/>
        </w:rPr>
        <w:t>od Save izvr</w:t>
      </w:r>
      <w:r w:rsidR="009614B8">
        <w:t>šavanjem sljedećih upita.</w:t>
      </w:r>
    </w:p>
    <w:p w:rsidR="009614B8" w:rsidRPr="009614B8" w:rsidRDefault="009614B8" w:rsidP="009614B8">
      <w:pPr>
        <w:pStyle w:val="Coding1"/>
        <w:rPr>
          <w:lang w:val="en-US"/>
        </w:rPr>
      </w:pPr>
      <w:r w:rsidRPr="009614B8">
        <w:rPr>
          <w:lang w:val="en-US"/>
        </w:rPr>
        <w:t>create table sava_buffer_dist as</w:t>
      </w:r>
    </w:p>
    <w:p w:rsidR="009614B8" w:rsidRPr="009614B8" w:rsidRDefault="009614B8" w:rsidP="009614B8">
      <w:pPr>
        <w:pStyle w:val="Coding1"/>
        <w:rPr>
          <w:lang w:val="en-US"/>
        </w:rPr>
      </w:pPr>
      <w:r w:rsidRPr="009614B8">
        <w:rPr>
          <w:lang w:val="en-US"/>
        </w:rPr>
        <w:t>select</w:t>
      </w:r>
    </w:p>
    <w:p w:rsidR="009614B8" w:rsidRPr="009614B8" w:rsidRDefault="009614B8" w:rsidP="009614B8">
      <w:pPr>
        <w:pStyle w:val="Coding1"/>
        <w:rPr>
          <w:lang w:val="en-US"/>
        </w:rPr>
      </w:pPr>
      <w:r w:rsidRPr="009614B8">
        <w:rPr>
          <w:lang w:val="en-US"/>
        </w:rPr>
        <w:tab/>
        <w:t>st_distance(</w:t>
      </w:r>
    </w:p>
    <w:p w:rsidR="009614B8" w:rsidRPr="009614B8" w:rsidRDefault="009614B8" w:rsidP="009614B8">
      <w:pPr>
        <w:pStyle w:val="Coding1"/>
        <w:rPr>
          <w:lang w:val="en-US"/>
        </w:rPr>
      </w:pPr>
      <w:r w:rsidRPr="009614B8">
        <w:rPr>
          <w:lang w:val="en-US"/>
        </w:rPr>
        <w:t xml:space="preserve">        st_transform(sava_view.geom, 2163), </w:t>
      </w:r>
    </w:p>
    <w:p w:rsidR="009614B8" w:rsidRPr="009614B8" w:rsidRDefault="009614B8" w:rsidP="009614B8">
      <w:pPr>
        <w:pStyle w:val="Coding1"/>
        <w:rPr>
          <w:lang w:val="en-US"/>
        </w:rPr>
      </w:pPr>
      <w:r w:rsidRPr="009614B8">
        <w:rPr>
          <w:lang w:val="en-US"/>
        </w:rPr>
        <w:t xml:space="preserve">        st_transform(buildings.geom, 2163)</w:t>
      </w:r>
    </w:p>
    <w:p w:rsidR="009614B8" w:rsidRPr="009614B8" w:rsidRDefault="009614B8" w:rsidP="007F2FD0">
      <w:pPr>
        <w:pStyle w:val="Coding1"/>
        <w:ind w:firstLine="565"/>
        <w:rPr>
          <w:lang w:val="en-US"/>
        </w:rPr>
      </w:pPr>
      <w:r w:rsidRPr="009614B8">
        <w:rPr>
          <w:lang w:val="en-US"/>
        </w:rPr>
        <w:t>) as dist</w:t>
      </w:r>
    </w:p>
    <w:p w:rsidR="009614B8" w:rsidRDefault="009614B8" w:rsidP="009614B8">
      <w:pPr>
        <w:pStyle w:val="Coding1"/>
        <w:rPr>
          <w:lang w:val="en-US"/>
        </w:rPr>
      </w:pPr>
      <w:r w:rsidRPr="009614B8">
        <w:rPr>
          <w:lang w:val="en-US"/>
        </w:rPr>
        <w:t>from sava_view, buildings</w:t>
      </w:r>
    </w:p>
    <w:p w:rsidR="009614B8" w:rsidRDefault="009614B8" w:rsidP="009614B8">
      <w:pPr>
        <w:pStyle w:val="Coding1"/>
        <w:rPr>
          <w:lang w:val="en-US"/>
        </w:rPr>
      </w:pPr>
    </w:p>
    <w:p w:rsidR="009614B8" w:rsidRDefault="009614B8" w:rsidP="009614B8">
      <w:pPr>
        <w:pStyle w:val="Coding1"/>
        <w:rPr>
          <w:lang w:val="en-US"/>
        </w:rPr>
      </w:pPr>
      <w:r w:rsidRPr="009614B8">
        <w:rPr>
          <w:lang w:val="en-US"/>
        </w:rPr>
        <w:t>select min(dist) from sava_buffer_dist</w:t>
      </w:r>
    </w:p>
    <w:p w:rsidR="009614B8" w:rsidRDefault="009614B8" w:rsidP="009614B8">
      <w:pPr>
        <w:rPr>
          <w:lang w:val="en-US"/>
        </w:rPr>
      </w:pPr>
      <w:r>
        <w:rPr>
          <w:lang w:val="en-US"/>
        </w:rPr>
        <w:t xml:space="preserve">Dobije se minimalna udaljenost od </w:t>
      </w:r>
      <w:r w:rsidRPr="009614B8">
        <w:rPr>
          <w:lang w:val="en-US"/>
        </w:rPr>
        <w:t>44.35</w:t>
      </w:r>
      <w:r>
        <w:rPr>
          <w:lang w:val="en-US"/>
        </w:rPr>
        <w:t xml:space="preserve"> m, me</w:t>
      </w:r>
      <w:r>
        <w:t xml:space="preserve">đutim ova vrijednost može odstupati od stvarne. </w:t>
      </w:r>
      <w:r>
        <w:rPr>
          <w:i/>
        </w:rPr>
        <w:t>ST</w:t>
      </w:r>
      <w:r>
        <w:rPr>
          <w:i/>
          <w:lang w:val="en-US"/>
        </w:rPr>
        <w:t>_Distance</w:t>
      </w:r>
      <w:r>
        <w:rPr>
          <w:i/>
          <w:lang w:val="en-US"/>
        </w:rPr>
        <w:softHyphen/>
      </w:r>
      <w:r>
        <w:rPr>
          <w:lang w:val="en-US"/>
        </w:rPr>
        <w:t xml:space="preserve"> za </w:t>
      </w:r>
      <w:r>
        <w:rPr>
          <w:i/>
          <w:lang w:val="en-US"/>
        </w:rPr>
        <w:t xml:space="preserve">geometry </w:t>
      </w:r>
      <w:r>
        <w:rPr>
          <w:lang w:val="en-US"/>
        </w:rPr>
        <w:t xml:space="preserve">tipove koji imaju SRID 4326 vraća rezultat u stupnjevima što nije koristan rezultat pa je potrebno transformirati ih da imaju SRID 2163 koji je manje precizan, alternative bi bila pretvoriti </w:t>
      </w:r>
      <w:r w:rsidR="00E013DB">
        <w:rPr>
          <w:lang w:val="en-US"/>
        </w:rPr>
        <w:t xml:space="preserve">ih u </w:t>
      </w:r>
      <w:r w:rsidR="00E013DB" w:rsidRPr="00E013DB">
        <w:rPr>
          <w:i/>
          <w:lang w:val="en-US"/>
        </w:rPr>
        <w:t>geography</w:t>
      </w:r>
      <w:r w:rsidR="00E013DB">
        <w:rPr>
          <w:lang w:val="en-US"/>
        </w:rPr>
        <w:t xml:space="preserve"> tip, međutim računanje udaljenosti za te tipove traje predugo.</w:t>
      </w:r>
    </w:p>
    <w:p w:rsidR="00E013DB" w:rsidRDefault="00E013DB" w:rsidP="009614B8">
      <w:pPr>
        <w:rPr>
          <w:lang w:val="en-US"/>
        </w:rPr>
      </w:pPr>
      <w:r>
        <w:rPr>
          <w:lang w:val="en-US"/>
        </w:rPr>
        <w:t>Također za izvršavanje ovih upita stvoren je index nad buildings tablicom.</w:t>
      </w:r>
    </w:p>
    <w:p w:rsidR="00E013DB" w:rsidRDefault="00E013DB" w:rsidP="00E013DB">
      <w:pPr>
        <w:pStyle w:val="Coding1"/>
      </w:pPr>
      <w:r w:rsidRPr="00E013DB">
        <w:t>create index buildings_idx ON buildings USING gist(geom)</w:t>
      </w:r>
    </w:p>
    <w:p w:rsidR="00E013DB" w:rsidRDefault="00E013DB" w:rsidP="00E013DB">
      <w:pPr>
        <w:rPr>
          <w:lang w:val="en-US"/>
        </w:rPr>
      </w:pPr>
      <w:r>
        <w:t>Sada možemo stvoriti buffer oko Save i učitati ga u QGIS-u.</w:t>
      </w:r>
    </w:p>
    <w:p w:rsidR="00E013DB" w:rsidRPr="00E013DB" w:rsidRDefault="00E013DB" w:rsidP="00E013DB">
      <w:pPr>
        <w:pStyle w:val="Coding1"/>
        <w:rPr>
          <w:lang w:val="en-US"/>
        </w:rPr>
      </w:pPr>
      <w:r w:rsidRPr="00E013DB">
        <w:rPr>
          <w:lang w:val="en-US"/>
        </w:rPr>
        <w:t>create view sava_buffer as</w:t>
      </w:r>
    </w:p>
    <w:p w:rsidR="00E013DB" w:rsidRPr="00E013DB" w:rsidRDefault="00E013DB" w:rsidP="00E013DB">
      <w:pPr>
        <w:pStyle w:val="Coding1"/>
        <w:rPr>
          <w:lang w:val="en-US"/>
        </w:rPr>
      </w:pPr>
      <w:r w:rsidRPr="00E013DB">
        <w:rPr>
          <w:lang w:val="en-US"/>
        </w:rPr>
        <w:t>select</w:t>
      </w:r>
    </w:p>
    <w:p w:rsidR="00E013DB" w:rsidRPr="00E013DB" w:rsidRDefault="00E013DB" w:rsidP="00E013DB">
      <w:pPr>
        <w:pStyle w:val="Coding1"/>
        <w:rPr>
          <w:lang w:val="en-US"/>
        </w:rPr>
      </w:pPr>
      <w:r w:rsidRPr="00E013DB">
        <w:rPr>
          <w:lang w:val="en-US"/>
        </w:rPr>
        <w:tab/>
        <w:t>row_number() over() as id,</w:t>
      </w:r>
    </w:p>
    <w:p w:rsidR="00E013DB" w:rsidRPr="00E013DB" w:rsidRDefault="00E013DB" w:rsidP="007F2FD0">
      <w:pPr>
        <w:pStyle w:val="Coding1"/>
        <w:ind w:firstLine="565"/>
        <w:rPr>
          <w:lang w:val="en-US"/>
        </w:rPr>
      </w:pPr>
      <w:r w:rsidRPr="00E013DB">
        <w:rPr>
          <w:lang w:val="en-US"/>
        </w:rPr>
        <w:t>st_buffer(sava_view.geom::geography, 44.35) as buf</w:t>
      </w:r>
    </w:p>
    <w:p w:rsidR="00E013DB" w:rsidRPr="00E013DB" w:rsidRDefault="00E013DB" w:rsidP="00E013DB">
      <w:pPr>
        <w:pStyle w:val="Coding1"/>
        <w:rPr>
          <w:lang w:val="en-US"/>
        </w:rPr>
      </w:pPr>
      <w:r w:rsidRPr="00E013DB">
        <w:rPr>
          <w:lang w:val="en-US"/>
        </w:rPr>
        <w:t>from</w:t>
      </w:r>
    </w:p>
    <w:p w:rsidR="00E013DB" w:rsidRDefault="00E013DB" w:rsidP="00E013DB">
      <w:pPr>
        <w:pStyle w:val="Coding1"/>
        <w:rPr>
          <w:lang w:val="en-US"/>
        </w:rPr>
      </w:pPr>
      <w:r w:rsidRPr="00E013DB">
        <w:rPr>
          <w:lang w:val="en-US"/>
        </w:rPr>
        <w:tab/>
        <w:t>sava_view</w:t>
      </w:r>
    </w:p>
    <w:p w:rsidR="006E7573" w:rsidRDefault="006E7573" w:rsidP="00E013DB">
      <w:pPr>
        <w:pStyle w:val="Coding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7573" w:rsidTr="006E7573">
        <w:tc>
          <w:tcPr>
            <w:tcW w:w="4531" w:type="dxa"/>
          </w:tcPr>
          <w:p w:rsidR="006E7573" w:rsidRDefault="006E7573" w:rsidP="006E75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Sava bez buffera</w:t>
            </w:r>
          </w:p>
        </w:tc>
        <w:tc>
          <w:tcPr>
            <w:tcW w:w="4531" w:type="dxa"/>
          </w:tcPr>
          <w:p w:rsidR="006E7573" w:rsidRDefault="006E7573" w:rsidP="006E75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Sava s bufferom</w:t>
            </w:r>
          </w:p>
        </w:tc>
      </w:tr>
      <w:tr w:rsidR="006E7573" w:rsidTr="006E7573">
        <w:tc>
          <w:tcPr>
            <w:tcW w:w="4531" w:type="dxa"/>
          </w:tcPr>
          <w:p w:rsidR="006E7573" w:rsidRDefault="006E7573" w:rsidP="006E7573">
            <w:pPr>
              <w:jc w:val="center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inline distT="0" distB="0" distL="0" distR="0" wp14:anchorId="31E767C7" wp14:editId="2AC76834">
                  <wp:extent cx="2694576" cy="2494483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876" cy="25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6E7573" w:rsidRDefault="006E7573" w:rsidP="006E7573">
            <w:pPr>
              <w:jc w:val="center"/>
              <w:rPr>
                <w:lang w:val="en-US"/>
              </w:rPr>
            </w:pPr>
            <w:r>
              <w:rPr>
                <w:noProof/>
                <w:lang w:eastAsia="hr-HR"/>
              </w:rPr>
              <w:drawing>
                <wp:inline distT="0" distB="0" distL="0" distR="0" wp14:anchorId="750440ED" wp14:editId="0863B7AC">
                  <wp:extent cx="2618842" cy="24944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538" cy="253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7573" w:rsidRDefault="0003786F" w:rsidP="0003786F">
      <w:pPr>
        <w:pStyle w:val="Heading1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Zadatak</w:t>
      </w:r>
    </w:p>
    <w:p w:rsidR="0003786F" w:rsidRDefault="0003786F" w:rsidP="0003786F">
      <w:pPr>
        <w:ind w:firstLine="360"/>
      </w:pPr>
      <w:r>
        <w:rPr>
          <w:lang w:val="en-US"/>
        </w:rPr>
        <w:t>Za potrebe ovog zadatka potrebno je naprav</w:t>
      </w:r>
      <w:r w:rsidR="00924B34">
        <w:rPr>
          <w:lang w:val="en-US"/>
        </w:rPr>
        <w:t>iti index nad tablicom natural i</w:t>
      </w:r>
      <w:r>
        <w:rPr>
          <w:lang w:val="en-US"/>
        </w:rPr>
        <w:t xml:space="preserve"> napraviti novu tablicu koja sadr</w:t>
      </w:r>
      <w:r>
        <w:t xml:space="preserve">ži površine šuma po županijama </w:t>
      </w:r>
      <w:r>
        <w:rPr>
          <w:lang w:val="en-US"/>
        </w:rPr>
        <w:t>izvr</w:t>
      </w:r>
      <w:r>
        <w:t>šavanjem sljedećih upita.</w:t>
      </w:r>
    </w:p>
    <w:p w:rsidR="0003786F" w:rsidRDefault="0003786F" w:rsidP="0003786F">
      <w:pPr>
        <w:pStyle w:val="Coding1"/>
      </w:pPr>
      <w:r w:rsidRPr="0003786F">
        <w:t>create index natural_idx on "natural" using gist(geom)</w:t>
      </w:r>
    </w:p>
    <w:p w:rsidR="0003786F" w:rsidRDefault="0003786F" w:rsidP="0003786F">
      <w:pPr>
        <w:pStyle w:val="Coding1"/>
      </w:pPr>
    </w:p>
    <w:p w:rsidR="0003786F" w:rsidRDefault="0003786F" w:rsidP="0003786F">
      <w:pPr>
        <w:pStyle w:val="Coding1"/>
      </w:pPr>
      <w:r>
        <w:t>create table forests as</w:t>
      </w:r>
    </w:p>
    <w:p w:rsidR="0003786F" w:rsidRDefault="0003786F" w:rsidP="0003786F">
      <w:pPr>
        <w:pStyle w:val="Coding1"/>
      </w:pPr>
      <w:r>
        <w:t>select</w:t>
      </w:r>
    </w:p>
    <w:p w:rsidR="0003786F" w:rsidRDefault="0003786F" w:rsidP="0003786F">
      <w:pPr>
        <w:pStyle w:val="Coding1"/>
      </w:pPr>
      <w:r>
        <w:tab/>
        <w:t>hrv_adm1.gid as id,</w:t>
      </w:r>
    </w:p>
    <w:p w:rsidR="0003786F" w:rsidRDefault="0003786F" w:rsidP="0003786F">
      <w:pPr>
        <w:pStyle w:val="Coding1"/>
        <w:ind w:firstLine="565"/>
      </w:pPr>
      <w:r>
        <w:t>sum(st_area("natural".geom)) as area</w:t>
      </w:r>
    </w:p>
    <w:p w:rsidR="0003786F" w:rsidRDefault="0003786F" w:rsidP="0003786F">
      <w:pPr>
        <w:pStyle w:val="Coding1"/>
      </w:pPr>
      <w:r>
        <w:t>from</w:t>
      </w:r>
    </w:p>
    <w:p w:rsidR="0003786F" w:rsidRDefault="0003786F" w:rsidP="0003786F">
      <w:pPr>
        <w:pStyle w:val="Coding1"/>
      </w:pPr>
      <w:r>
        <w:tab/>
        <w:t>"natural", hrv_adm1</w:t>
      </w:r>
    </w:p>
    <w:p w:rsidR="0003786F" w:rsidRDefault="0003786F" w:rsidP="0003786F">
      <w:pPr>
        <w:pStyle w:val="Coding1"/>
      </w:pPr>
      <w:r>
        <w:t>where</w:t>
      </w:r>
    </w:p>
    <w:p w:rsidR="0003786F" w:rsidRDefault="0003786F" w:rsidP="0003786F">
      <w:pPr>
        <w:pStyle w:val="Coding1"/>
      </w:pPr>
      <w:r>
        <w:tab/>
        <w:t>st_contains(hrv_adm1.geom, "natural".geom) = TRUE and</w:t>
      </w:r>
    </w:p>
    <w:p w:rsidR="0003786F" w:rsidRDefault="0003786F" w:rsidP="0003786F">
      <w:pPr>
        <w:pStyle w:val="Coding1"/>
        <w:ind w:firstLine="565"/>
      </w:pPr>
      <w:r>
        <w:t>"natural".type = 'forest'</w:t>
      </w:r>
    </w:p>
    <w:p w:rsidR="0003786F" w:rsidRDefault="0003786F" w:rsidP="0003786F">
      <w:pPr>
        <w:pStyle w:val="Coding1"/>
      </w:pPr>
      <w:r>
        <w:t>group by</w:t>
      </w:r>
    </w:p>
    <w:p w:rsidR="0003786F" w:rsidRDefault="0003786F" w:rsidP="0003786F">
      <w:pPr>
        <w:pStyle w:val="Coding1"/>
      </w:pPr>
      <w:r>
        <w:tab/>
        <w:t>id</w:t>
      </w:r>
    </w:p>
    <w:p w:rsidR="0003786F" w:rsidRDefault="00475BD0" w:rsidP="00475BD0">
      <w:r>
        <w:rPr>
          <w:lang w:val="en-US"/>
        </w:rPr>
        <w:t>Nakon toga je potrebno spojiti povr</w:t>
      </w:r>
      <w:r>
        <w:t>šine šuma s pojedinim županijama stvaranjem novog pogleda.</w:t>
      </w:r>
    </w:p>
    <w:p w:rsidR="00475BD0" w:rsidRDefault="00475BD0" w:rsidP="00475BD0">
      <w:pPr>
        <w:pStyle w:val="Coding1"/>
      </w:pPr>
      <w:r>
        <w:t>create view county_forest_area as</w:t>
      </w:r>
    </w:p>
    <w:p w:rsidR="00475BD0" w:rsidRDefault="00475BD0" w:rsidP="00475BD0">
      <w:pPr>
        <w:pStyle w:val="Coding1"/>
      </w:pPr>
      <w:r>
        <w:t xml:space="preserve">select </w:t>
      </w:r>
    </w:p>
    <w:p w:rsidR="00475BD0" w:rsidRDefault="00475BD0" w:rsidP="00475BD0">
      <w:pPr>
        <w:pStyle w:val="Coding1"/>
      </w:pPr>
      <w:r>
        <w:tab/>
        <w:t>id, area, geom</w:t>
      </w:r>
    </w:p>
    <w:p w:rsidR="00475BD0" w:rsidRDefault="00475BD0" w:rsidP="00475BD0">
      <w:pPr>
        <w:pStyle w:val="Coding1"/>
      </w:pPr>
      <w:r>
        <w:t>from</w:t>
      </w:r>
    </w:p>
    <w:p w:rsidR="00475BD0" w:rsidRDefault="00475BD0" w:rsidP="00475BD0">
      <w:pPr>
        <w:pStyle w:val="Coding1"/>
      </w:pPr>
      <w:r>
        <w:tab/>
        <w:t>hrv_adm1 join forests on gid = id</w:t>
      </w:r>
    </w:p>
    <w:p w:rsidR="00475BD0" w:rsidRDefault="00475BD0" w:rsidP="00475BD0">
      <w:r>
        <w:t>Nakon stvaranja novog layera u QGIS-u sa stvorenim pogledom, potrebno je otići na Layer Properties -&gt; Style i postaviti vrijednosti kao na slici.</w:t>
      </w:r>
    </w:p>
    <w:p w:rsidR="00475BD0" w:rsidRDefault="00475BD0" w:rsidP="00475BD0">
      <w:pPr>
        <w:jc w:val="center"/>
      </w:pPr>
      <w:r>
        <w:rPr>
          <w:noProof/>
          <w:lang w:eastAsia="hr-HR"/>
        </w:rPr>
        <w:drawing>
          <wp:inline distT="0" distB="0" distL="0" distR="0" wp14:anchorId="5DB5CC53" wp14:editId="05158E1A">
            <wp:extent cx="4898298" cy="21214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1" cy="21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D0" w:rsidRDefault="00475BD0" w:rsidP="00475BD0">
      <w:pPr>
        <w:jc w:val="left"/>
      </w:pPr>
      <w:r>
        <w:t>Potvrđivanjem ovih postavki dobijemo prikaz kao na slici.</w:t>
      </w:r>
    </w:p>
    <w:p w:rsidR="00475BD0" w:rsidRDefault="00475BD0" w:rsidP="00475BD0">
      <w:pPr>
        <w:jc w:val="center"/>
      </w:pPr>
      <w:r>
        <w:rPr>
          <w:noProof/>
          <w:lang w:eastAsia="hr-HR"/>
        </w:rPr>
        <w:drawing>
          <wp:inline distT="0" distB="0" distL="0" distR="0" wp14:anchorId="64413A0D" wp14:editId="4E5D37CA">
            <wp:extent cx="3752697" cy="263416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730" cy="264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34" w:rsidRDefault="00924B34" w:rsidP="00924B34">
      <w:pPr>
        <w:pStyle w:val="Heading1"/>
        <w:numPr>
          <w:ilvl w:val="0"/>
          <w:numId w:val="9"/>
        </w:numPr>
      </w:pPr>
      <w:r>
        <w:lastRenderedPageBreak/>
        <w:t xml:space="preserve"> Zadatak</w:t>
      </w:r>
    </w:p>
    <w:p w:rsidR="00924B34" w:rsidRDefault="00924B34" w:rsidP="00924B34">
      <w:pPr>
        <w:ind w:firstLine="360"/>
      </w:pPr>
      <w:r>
        <w:t>Prvo je u QGIS-u potrebno odabrati mjesta s više od 30000 stanovnika, ovo možemo napraviti filtriranjem iz Attributes Table, nakon toga desnim klikom na layer places spremimo odabrana mjesta u novi layer, Save As -&gt; Save only selected features.</w:t>
      </w:r>
    </w:p>
    <w:p w:rsidR="00924B34" w:rsidRDefault="00924B34" w:rsidP="00924B34">
      <w:pPr>
        <w:jc w:val="center"/>
      </w:pPr>
      <w:r>
        <w:rPr>
          <w:noProof/>
          <w:lang w:eastAsia="hr-HR"/>
        </w:rPr>
        <w:drawing>
          <wp:inline distT="0" distB="0" distL="0" distR="0" wp14:anchorId="677E5A04" wp14:editId="335DC41D">
            <wp:extent cx="3833164" cy="26885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969" cy="26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34" w:rsidRDefault="00924B34" w:rsidP="00924B34">
      <w:r>
        <w:t xml:space="preserve">Nakon toga u izborniku odaberemo Vector </w:t>
      </w:r>
      <w:r>
        <w:rPr>
          <w:lang w:val="en-US"/>
        </w:rPr>
        <w:t xml:space="preserve">-&gt; Geometry Tools -&gt; Voronoi polygons i kliknemo OK. Na novom layeru potrebno je postaviti transparency na ~50% u postavkama </w:t>
      </w:r>
      <w:r w:rsidR="00EA71AC">
        <w:rPr>
          <w:lang w:val="en-US"/>
        </w:rPr>
        <w:t xml:space="preserve">layera, kako bi se vidjeli slojevi s </w:t>
      </w:r>
      <w:r w:rsidR="00EA71AC">
        <w:t>županijama i gradovima.</w:t>
      </w:r>
    </w:p>
    <w:p w:rsidR="00EA71AC" w:rsidRPr="00EA71AC" w:rsidRDefault="00EA71AC" w:rsidP="00924B34">
      <w:r>
        <w:rPr>
          <w:noProof/>
          <w:lang w:eastAsia="hr-HR"/>
        </w:rPr>
        <w:drawing>
          <wp:inline distT="0" distB="0" distL="0" distR="0" wp14:anchorId="3D72F5D8" wp14:editId="69A2430B">
            <wp:extent cx="5760720" cy="401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1AC" w:rsidRPr="00EA71AC" w:rsidSect="003F7B23">
      <w:footerReference w:type="default" r:id="rId17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389" w:rsidRDefault="00635389" w:rsidP="003B5A11">
      <w:r>
        <w:separator/>
      </w:r>
    </w:p>
  </w:endnote>
  <w:endnote w:type="continuationSeparator" w:id="0">
    <w:p w:rsidR="00635389" w:rsidRDefault="00635389" w:rsidP="003B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harco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Yu Gothic UI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A11" w:rsidRDefault="003B5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389" w:rsidRDefault="00635389" w:rsidP="003B5A11">
      <w:r>
        <w:separator/>
      </w:r>
    </w:p>
  </w:footnote>
  <w:footnote w:type="continuationSeparator" w:id="0">
    <w:p w:rsidR="00635389" w:rsidRDefault="00635389" w:rsidP="003B5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49D"/>
    <w:multiLevelType w:val="hybridMultilevel"/>
    <w:tmpl w:val="DEE4889A"/>
    <w:lvl w:ilvl="0" w:tplc="6820139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542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5F634F"/>
    <w:multiLevelType w:val="hybridMultilevel"/>
    <w:tmpl w:val="1102C666"/>
    <w:lvl w:ilvl="0" w:tplc="041A0019">
      <w:start w:val="1"/>
      <w:numFmt w:val="low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71AAA"/>
    <w:multiLevelType w:val="hybridMultilevel"/>
    <w:tmpl w:val="524C8280"/>
    <w:lvl w:ilvl="0" w:tplc="CBF2B178">
      <w:start w:val="1"/>
      <w:numFmt w:val="decimal"/>
      <w:lvlText w:val="[%1.]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E4128"/>
    <w:multiLevelType w:val="hybridMultilevel"/>
    <w:tmpl w:val="617667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62426"/>
    <w:multiLevelType w:val="hybridMultilevel"/>
    <w:tmpl w:val="B6347764"/>
    <w:lvl w:ilvl="0" w:tplc="B8DA0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A07CA"/>
    <w:multiLevelType w:val="hybridMultilevel"/>
    <w:tmpl w:val="F6BA09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362EF"/>
    <w:multiLevelType w:val="hybridMultilevel"/>
    <w:tmpl w:val="5446849C"/>
    <w:lvl w:ilvl="0" w:tplc="3E56C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83C0F"/>
    <w:multiLevelType w:val="hybridMultilevel"/>
    <w:tmpl w:val="B05EA1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A3241"/>
    <w:multiLevelType w:val="hybridMultilevel"/>
    <w:tmpl w:val="1BA033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7B"/>
    <w:rsid w:val="00000AC9"/>
    <w:rsid w:val="00005BE2"/>
    <w:rsid w:val="0003786F"/>
    <w:rsid w:val="000A6DD0"/>
    <w:rsid w:val="00167961"/>
    <w:rsid w:val="0017115E"/>
    <w:rsid w:val="001B1FD3"/>
    <w:rsid w:val="001B601D"/>
    <w:rsid w:val="001E1C20"/>
    <w:rsid w:val="00233330"/>
    <w:rsid w:val="00242F29"/>
    <w:rsid w:val="00256BD3"/>
    <w:rsid w:val="00263F8C"/>
    <w:rsid w:val="0027493F"/>
    <w:rsid w:val="00280EF6"/>
    <w:rsid w:val="002A0B39"/>
    <w:rsid w:val="002B046A"/>
    <w:rsid w:val="002B2B3E"/>
    <w:rsid w:val="002C5AA8"/>
    <w:rsid w:val="002F54C1"/>
    <w:rsid w:val="00300C3E"/>
    <w:rsid w:val="00304B1C"/>
    <w:rsid w:val="00306650"/>
    <w:rsid w:val="0033226C"/>
    <w:rsid w:val="00363F80"/>
    <w:rsid w:val="00382421"/>
    <w:rsid w:val="003B5A11"/>
    <w:rsid w:val="003C23FE"/>
    <w:rsid w:val="003E020E"/>
    <w:rsid w:val="003F0025"/>
    <w:rsid w:val="003F0782"/>
    <w:rsid w:val="003F7B23"/>
    <w:rsid w:val="004701FA"/>
    <w:rsid w:val="00475BD0"/>
    <w:rsid w:val="00476B1C"/>
    <w:rsid w:val="004A5B71"/>
    <w:rsid w:val="004B146D"/>
    <w:rsid w:val="004C2A7F"/>
    <w:rsid w:val="004E5943"/>
    <w:rsid w:val="004F55B2"/>
    <w:rsid w:val="00500AAA"/>
    <w:rsid w:val="00546DFA"/>
    <w:rsid w:val="00564FD2"/>
    <w:rsid w:val="005758D0"/>
    <w:rsid w:val="005918D2"/>
    <w:rsid w:val="005926C2"/>
    <w:rsid w:val="005B1735"/>
    <w:rsid w:val="005B534C"/>
    <w:rsid w:val="005C2BA4"/>
    <w:rsid w:val="005C3678"/>
    <w:rsid w:val="005F56BC"/>
    <w:rsid w:val="005F6CB6"/>
    <w:rsid w:val="00635389"/>
    <w:rsid w:val="00636AC8"/>
    <w:rsid w:val="00650A96"/>
    <w:rsid w:val="00667CC9"/>
    <w:rsid w:val="006B0365"/>
    <w:rsid w:val="006D45B0"/>
    <w:rsid w:val="006D5275"/>
    <w:rsid w:val="006E7573"/>
    <w:rsid w:val="006F1C79"/>
    <w:rsid w:val="00711C56"/>
    <w:rsid w:val="0072764B"/>
    <w:rsid w:val="00731E1C"/>
    <w:rsid w:val="00740D47"/>
    <w:rsid w:val="00743CB2"/>
    <w:rsid w:val="00755464"/>
    <w:rsid w:val="007870FC"/>
    <w:rsid w:val="00793FDF"/>
    <w:rsid w:val="007B0883"/>
    <w:rsid w:val="007C3046"/>
    <w:rsid w:val="007E12E7"/>
    <w:rsid w:val="007F2FD0"/>
    <w:rsid w:val="00817F66"/>
    <w:rsid w:val="00824FE5"/>
    <w:rsid w:val="0083327F"/>
    <w:rsid w:val="00870214"/>
    <w:rsid w:val="00882400"/>
    <w:rsid w:val="008C71BB"/>
    <w:rsid w:val="00903C3C"/>
    <w:rsid w:val="00922312"/>
    <w:rsid w:val="00924B34"/>
    <w:rsid w:val="00937DA2"/>
    <w:rsid w:val="0094168C"/>
    <w:rsid w:val="009614B8"/>
    <w:rsid w:val="009C73B4"/>
    <w:rsid w:val="009D217F"/>
    <w:rsid w:val="009E3FF9"/>
    <w:rsid w:val="00A02F8B"/>
    <w:rsid w:val="00A04F39"/>
    <w:rsid w:val="00A33D97"/>
    <w:rsid w:val="00A64AEB"/>
    <w:rsid w:val="00A74EE4"/>
    <w:rsid w:val="00AB4018"/>
    <w:rsid w:val="00AD23B6"/>
    <w:rsid w:val="00AD6F04"/>
    <w:rsid w:val="00AF577B"/>
    <w:rsid w:val="00B21687"/>
    <w:rsid w:val="00B271F8"/>
    <w:rsid w:val="00B43551"/>
    <w:rsid w:val="00B86021"/>
    <w:rsid w:val="00BB07A1"/>
    <w:rsid w:val="00BC27DC"/>
    <w:rsid w:val="00BC3273"/>
    <w:rsid w:val="00BE43F9"/>
    <w:rsid w:val="00BE728A"/>
    <w:rsid w:val="00C1353B"/>
    <w:rsid w:val="00C25BFF"/>
    <w:rsid w:val="00C27EA6"/>
    <w:rsid w:val="00C56D28"/>
    <w:rsid w:val="00C67C9D"/>
    <w:rsid w:val="00CC17E4"/>
    <w:rsid w:val="00CD6F56"/>
    <w:rsid w:val="00D01319"/>
    <w:rsid w:val="00D107F5"/>
    <w:rsid w:val="00D309D9"/>
    <w:rsid w:val="00D37432"/>
    <w:rsid w:val="00D75879"/>
    <w:rsid w:val="00D90ACE"/>
    <w:rsid w:val="00DB0C21"/>
    <w:rsid w:val="00DB31B7"/>
    <w:rsid w:val="00DB4143"/>
    <w:rsid w:val="00DD6FEE"/>
    <w:rsid w:val="00DF6B0A"/>
    <w:rsid w:val="00E013DB"/>
    <w:rsid w:val="00E061F1"/>
    <w:rsid w:val="00E11C36"/>
    <w:rsid w:val="00E35370"/>
    <w:rsid w:val="00E52E5B"/>
    <w:rsid w:val="00E82D10"/>
    <w:rsid w:val="00EA71AC"/>
    <w:rsid w:val="00EB264F"/>
    <w:rsid w:val="00EC1002"/>
    <w:rsid w:val="00EC739E"/>
    <w:rsid w:val="00F1413E"/>
    <w:rsid w:val="00F253E7"/>
    <w:rsid w:val="00F30885"/>
    <w:rsid w:val="00F31115"/>
    <w:rsid w:val="00F36401"/>
    <w:rsid w:val="00F37032"/>
    <w:rsid w:val="00F51135"/>
    <w:rsid w:val="00F715A5"/>
    <w:rsid w:val="00F717C0"/>
    <w:rsid w:val="00F75499"/>
    <w:rsid w:val="00F85E4C"/>
    <w:rsid w:val="00F961BF"/>
    <w:rsid w:val="00FC7167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74A8"/>
  <w15:chartTrackingRefBased/>
  <w15:docId w15:val="{6A14A241-2817-4D1D-8AF9-BB3FF543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577B"/>
    <w:pPr>
      <w:suppressAutoHyphens/>
      <w:jc w:val="both"/>
    </w:pPr>
    <w:rPr>
      <w:rFonts w:ascii="Arial" w:eastAsia="Times New Roman" w:hAnsi="Arial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C3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AC8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1F8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1C"/>
    <w:rPr>
      <w:rFonts w:ascii="Tahoma" w:eastAsia="Times New Roman" w:hAnsi="Tahoma" w:cs="Tahoma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476B1C"/>
    <w:pPr>
      <w:spacing w:after="200"/>
    </w:pPr>
    <w:rPr>
      <w:b/>
      <w:bCs/>
      <w:color w:val="4F81BD"/>
      <w:sz w:val="18"/>
      <w:szCs w:val="18"/>
    </w:rPr>
  </w:style>
  <w:style w:type="paragraph" w:styleId="NoSpacing">
    <w:name w:val="No Spacing"/>
    <w:uiPriority w:val="1"/>
    <w:qFormat/>
    <w:rsid w:val="003F7B23"/>
    <w:pPr>
      <w:suppressAutoHyphens/>
      <w:jc w:val="both"/>
    </w:pPr>
    <w:rPr>
      <w:rFonts w:ascii="Arial" w:eastAsia="Times New Roman" w:hAnsi="Arial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11C36"/>
    <w:rPr>
      <w:rFonts w:ascii="Arial" w:eastAsia="Times New Roman" w:hAnsi="Arial" w:cs="Times New Roman"/>
      <w:b/>
      <w:bCs/>
      <w:kern w:val="32"/>
      <w:sz w:val="32"/>
      <w:szCs w:val="32"/>
      <w:lang w:val="hr-HR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6AC8"/>
    <w:rPr>
      <w:rFonts w:ascii="Arial" w:eastAsia="Times New Roman" w:hAnsi="Arial" w:cs="Times New Roman"/>
      <w:b/>
      <w:bCs/>
      <w:iCs/>
      <w:sz w:val="28"/>
      <w:szCs w:val="28"/>
      <w:lang w:val="hr-HR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B271F8"/>
    <w:rPr>
      <w:rFonts w:ascii="Arial" w:eastAsia="Times New Roman" w:hAnsi="Arial"/>
      <w:b/>
      <w:bCs/>
      <w:sz w:val="26"/>
      <w:szCs w:val="26"/>
      <w:lang w:val="hr-HR" w:eastAsia="ar-SA"/>
    </w:rPr>
  </w:style>
  <w:style w:type="paragraph" w:customStyle="1" w:styleId="Coding1">
    <w:name w:val="Coding1"/>
    <w:basedOn w:val="Normal"/>
    <w:link w:val="Coding1Char"/>
    <w:qFormat/>
    <w:rsid w:val="00E35370"/>
    <w:pPr>
      <w:suppressAutoHyphens w:val="0"/>
      <w:autoSpaceDE w:val="0"/>
      <w:autoSpaceDN w:val="0"/>
      <w:adjustRightInd w:val="0"/>
      <w:ind w:left="851"/>
      <w:jc w:val="left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870214"/>
    <w:pPr>
      <w:suppressAutoHyphens w:val="0"/>
    </w:pPr>
    <w:rPr>
      <w:rFonts w:ascii="Charcoal" w:hAnsi="Charcoal" w:cs="Charcoal"/>
      <w:color w:val="000000"/>
      <w:lang w:eastAsia="hr-HR"/>
    </w:rPr>
  </w:style>
  <w:style w:type="character" w:customStyle="1" w:styleId="Coding1Char">
    <w:name w:val="Coding1 Char"/>
    <w:basedOn w:val="DefaultParagraphFont"/>
    <w:link w:val="Coding1"/>
    <w:rsid w:val="00E35370"/>
    <w:rPr>
      <w:rFonts w:ascii="Courier New" w:hAnsi="Courier New" w:cs="Courier New"/>
      <w:color w:val="000000"/>
      <w:lang w:val="hr-HR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870214"/>
    <w:rPr>
      <w:rFonts w:ascii="Charcoal" w:eastAsia="Times New Roman" w:hAnsi="Charcoal" w:cs="Charcoal"/>
      <w:color w:val="000000"/>
      <w:sz w:val="24"/>
      <w:szCs w:val="24"/>
      <w:lang w:val="hr-HR" w:eastAsia="hr-HR"/>
    </w:rPr>
  </w:style>
  <w:style w:type="paragraph" w:customStyle="1" w:styleId="StyleCaptionTimesNewRoman10pt">
    <w:name w:val="Style Caption + Times New Roman 10 pt"/>
    <w:basedOn w:val="Caption"/>
    <w:link w:val="StyleCaptionTimesNewRoman10ptChar"/>
    <w:autoRedefine/>
    <w:uiPriority w:val="99"/>
    <w:rsid w:val="00870214"/>
    <w:pPr>
      <w:widowControl w:val="0"/>
      <w:suppressAutoHyphens w:val="0"/>
      <w:spacing w:after="120"/>
      <w:jc w:val="center"/>
    </w:pPr>
    <w:rPr>
      <w:rFonts w:ascii="Times New Roman" w:hAnsi="Times New Roman"/>
      <w:color w:val="auto"/>
      <w:sz w:val="20"/>
      <w:szCs w:val="20"/>
      <w:lang w:eastAsia="en-US"/>
    </w:rPr>
  </w:style>
  <w:style w:type="character" w:customStyle="1" w:styleId="StyleCaptionTimesNewRoman10ptChar">
    <w:name w:val="Style Caption + Times New Roman 10 pt Char"/>
    <w:basedOn w:val="DefaultParagraphFont"/>
    <w:link w:val="StyleCaptionTimesNewRoman10pt"/>
    <w:uiPriority w:val="99"/>
    <w:locked/>
    <w:rsid w:val="00870214"/>
    <w:rPr>
      <w:rFonts w:ascii="Times New Roman" w:eastAsia="Times New Roman" w:hAnsi="Times New Roman"/>
      <w:b/>
      <w:bCs/>
      <w:lang w:val="hr-H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50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A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A96"/>
    <w:rPr>
      <w:rFonts w:ascii="Arial" w:eastAsia="Times New Roman" w:hAnsi="Arial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A96"/>
    <w:rPr>
      <w:rFonts w:ascii="Arial" w:eastAsia="Times New Roman" w:hAnsi="Arial"/>
      <w:b/>
      <w:bCs/>
      <w:lang w:eastAsia="ar-SA"/>
    </w:rPr>
  </w:style>
  <w:style w:type="paragraph" w:customStyle="1" w:styleId="Default">
    <w:name w:val="Default"/>
    <w:rsid w:val="003E020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02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B5A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A11"/>
    <w:rPr>
      <w:rFonts w:ascii="Arial" w:eastAsia="Times New Roman" w:hAnsi="Arial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B5A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A11"/>
    <w:rPr>
      <w:rFonts w:ascii="Arial" w:eastAsia="Times New Roman" w:hAnsi="Arial"/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5A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5A11"/>
    <w:rPr>
      <w:rFonts w:ascii="Arial" w:eastAsia="Times New Roman" w:hAnsi="Arial"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3B5A11"/>
    <w:rPr>
      <w:vertAlign w:val="superscript"/>
    </w:rPr>
  </w:style>
  <w:style w:type="table" w:styleId="TableGrid">
    <w:name w:val="Table Grid"/>
    <w:basedOn w:val="TableNormal"/>
    <w:uiPriority w:val="59"/>
    <w:rsid w:val="006E7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Links>
    <vt:vector size="6" baseType="variant"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http://www.ieee.org/documents/ieeecitationref.pdf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cp:lastModifiedBy>Jan Kelemen</cp:lastModifiedBy>
  <cp:revision>10</cp:revision>
  <cp:lastPrinted>2012-11-05T14:10:00Z</cp:lastPrinted>
  <dcterms:created xsi:type="dcterms:W3CDTF">2016-11-08T17:20:00Z</dcterms:created>
  <dcterms:modified xsi:type="dcterms:W3CDTF">2017-02-13T14:32:00Z</dcterms:modified>
</cp:coreProperties>
</file>