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1F2C" w:rsidRPr="00A01F2C" w:rsidRDefault="00A01F2C" w:rsidP="00A01F2C">
      <w:pPr>
        <w:jc w:val="center"/>
        <w:rPr>
          <w:lang w:val="en-US"/>
        </w:rPr>
      </w:pPr>
      <w:r w:rsidRPr="00A01F2C">
        <w:rPr>
          <w:noProof/>
          <w:lang w:val="en-US"/>
        </w:rPr>
        <w:drawing>
          <wp:inline distT="0" distB="0" distL="0" distR="0">
            <wp:extent cx="800100" cy="781050"/>
            <wp:effectExtent l="0" t="0" r="0" b="0"/>
            <wp:docPr id="1" name="Imagen 1" descr="https://lh7-rt.googleusercontent.com/docsz/AD_4nXcZnSqUMrLzkG4PdNmCjh_dP5SJRafzJS5IesNtwErTaAuY1fmsdDwj_kIMNwHt-R_iMtWbR1QgokbRKtdzyjr3h_IjUAgdXA99jKGHDHtNUbnufHjhW1zFuLEVAI9MX8mBWa_HULZvq4XXA9TUk1c?key=0T9RCuiDjY4NabxCXAdgK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cZnSqUMrLzkG4PdNmCjh_dP5SJRafzJS5IesNtwErTaAuY1fmsdDwj_kIMNwHt-R_iMtWbR1QgokbRKtdzyjr3h_IjUAgdXA99jKGHDHtNUbnufHjhW1zFuLEVAI9MX8mBWa_HULZvq4XXA9TUk1c?key=0T9RCuiDjY4NabxCXAdgK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00100" cy="781050"/>
                    </a:xfrm>
                    <a:prstGeom prst="rect">
                      <a:avLst/>
                    </a:prstGeom>
                    <a:noFill/>
                    <a:ln>
                      <a:noFill/>
                    </a:ln>
                  </pic:spPr>
                </pic:pic>
              </a:graphicData>
            </a:graphic>
          </wp:inline>
        </w:drawing>
      </w:r>
    </w:p>
    <w:p w:rsidR="00A01F2C" w:rsidRPr="00A01F2C" w:rsidRDefault="00A01F2C" w:rsidP="00A01F2C">
      <w:pPr>
        <w:spacing w:line="480" w:lineRule="auto"/>
        <w:jc w:val="center"/>
        <w:rPr>
          <w:rFonts w:ascii="Times New Roman" w:hAnsi="Times New Roman" w:cs="Times New Roman"/>
          <w:sz w:val="24"/>
          <w:szCs w:val="24"/>
          <w:lang w:val="es-ES"/>
        </w:rPr>
      </w:pPr>
      <w:r w:rsidRPr="00A01F2C">
        <w:rPr>
          <w:rFonts w:ascii="Times New Roman" w:hAnsi="Times New Roman" w:cs="Times New Roman"/>
          <w:sz w:val="24"/>
          <w:szCs w:val="24"/>
          <w:lang w:val="es-ES"/>
        </w:rPr>
        <w:t>Universidad Valle del Momboy</w:t>
      </w:r>
    </w:p>
    <w:p w:rsidR="00A01F2C" w:rsidRPr="00A01F2C" w:rsidRDefault="00A01F2C" w:rsidP="00A01F2C">
      <w:pPr>
        <w:spacing w:line="480" w:lineRule="auto"/>
        <w:jc w:val="center"/>
        <w:rPr>
          <w:rFonts w:ascii="Times New Roman" w:hAnsi="Times New Roman" w:cs="Times New Roman"/>
          <w:sz w:val="24"/>
          <w:szCs w:val="24"/>
          <w:lang w:val="es-ES"/>
        </w:rPr>
      </w:pPr>
      <w:r w:rsidRPr="00A01F2C">
        <w:rPr>
          <w:rFonts w:ascii="Times New Roman" w:hAnsi="Times New Roman" w:cs="Times New Roman"/>
          <w:sz w:val="24"/>
          <w:szCs w:val="24"/>
          <w:lang w:val="es-ES"/>
        </w:rPr>
        <w:t>Vicerrectorado</w:t>
      </w:r>
    </w:p>
    <w:p w:rsidR="00A01F2C" w:rsidRPr="00A01F2C" w:rsidRDefault="00A01F2C" w:rsidP="00A01F2C">
      <w:pPr>
        <w:spacing w:line="480" w:lineRule="auto"/>
        <w:jc w:val="center"/>
        <w:rPr>
          <w:rFonts w:ascii="Times New Roman" w:hAnsi="Times New Roman" w:cs="Times New Roman"/>
          <w:sz w:val="24"/>
          <w:szCs w:val="24"/>
          <w:lang w:val="es-ES"/>
        </w:rPr>
      </w:pPr>
      <w:r w:rsidRPr="00A01F2C">
        <w:rPr>
          <w:rFonts w:ascii="Times New Roman" w:hAnsi="Times New Roman" w:cs="Times New Roman"/>
          <w:sz w:val="24"/>
          <w:szCs w:val="24"/>
          <w:lang w:val="es-ES"/>
        </w:rPr>
        <w:t>Facultad de ingeniería</w:t>
      </w:r>
    </w:p>
    <w:p w:rsidR="00A01F2C" w:rsidRPr="00A01F2C" w:rsidRDefault="00A01F2C" w:rsidP="00A01F2C">
      <w:pPr>
        <w:spacing w:line="480" w:lineRule="auto"/>
        <w:jc w:val="center"/>
        <w:rPr>
          <w:rFonts w:ascii="Times New Roman" w:hAnsi="Times New Roman" w:cs="Times New Roman"/>
          <w:sz w:val="24"/>
          <w:szCs w:val="24"/>
          <w:lang w:val="es-ES"/>
        </w:rPr>
      </w:pPr>
      <w:r w:rsidRPr="00A01F2C">
        <w:rPr>
          <w:rFonts w:ascii="Times New Roman" w:hAnsi="Times New Roman" w:cs="Times New Roman"/>
          <w:sz w:val="24"/>
          <w:szCs w:val="24"/>
          <w:lang w:val="es-ES"/>
        </w:rPr>
        <w:t>Carrera Ingeniería Industrial</w:t>
      </w:r>
    </w:p>
    <w:p w:rsidR="00A01F2C" w:rsidRPr="00A01F2C" w:rsidRDefault="00A01F2C" w:rsidP="00A01F2C">
      <w:pPr>
        <w:spacing w:line="480" w:lineRule="auto"/>
        <w:jc w:val="both"/>
        <w:rPr>
          <w:rFonts w:ascii="Times New Roman" w:hAnsi="Times New Roman" w:cs="Times New Roman"/>
          <w:sz w:val="24"/>
          <w:szCs w:val="24"/>
          <w:lang w:val="es-ES"/>
        </w:rPr>
      </w:pPr>
      <w:r w:rsidRPr="00A01F2C">
        <w:rPr>
          <w:rFonts w:ascii="Times New Roman" w:hAnsi="Times New Roman" w:cs="Times New Roman"/>
          <w:sz w:val="24"/>
          <w:szCs w:val="24"/>
          <w:lang w:val="es-ES"/>
        </w:rPr>
        <w:br/>
      </w:r>
    </w:p>
    <w:p w:rsidR="00A01F2C" w:rsidRPr="00A01F2C" w:rsidRDefault="009F3838" w:rsidP="009F3838">
      <w:pPr>
        <w:spacing w:line="480" w:lineRule="auto"/>
        <w:jc w:val="center"/>
        <w:rPr>
          <w:rFonts w:ascii="Times New Roman" w:hAnsi="Times New Roman" w:cs="Times New Roman"/>
          <w:sz w:val="24"/>
          <w:szCs w:val="24"/>
          <w:lang w:val="es-ES"/>
        </w:rPr>
      </w:pPr>
      <w:r w:rsidRPr="009F3838">
        <w:rPr>
          <w:rFonts w:ascii="Times New Roman" w:hAnsi="Times New Roman" w:cs="Times New Roman"/>
          <w:b/>
          <w:bCs/>
          <w:sz w:val="24"/>
          <w:szCs w:val="24"/>
          <w:lang w:val="es-ES"/>
        </w:rPr>
        <w:t>Manual sobre las buenas prácticas para trabajos universitarios</w:t>
      </w:r>
    </w:p>
    <w:p w:rsidR="00A01F2C" w:rsidRPr="00A01F2C" w:rsidRDefault="00A01F2C" w:rsidP="00A01F2C">
      <w:pPr>
        <w:spacing w:line="480" w:lineRule="auto"/>
        <w:jc w:val="right"/>
        <w:rPr>
          <w:rFonts w:ascii="Times New Roman" w:hAnsi="Times New Roman" w:cs="Times New Roman"/>
          <w:sz w:val="24"/>
          <w:szCs w:val="24"/>
          <w:lang w:val="es-ES"/>
        </w:rPr>
      </w:pPr>
    </w:p>
    <w:p w:rsidR="00A01F2C" w:rsidRPr="00A01F2C" w:rsidRDefault="00A01F2C" w:rsidP="00A01F2C">
      <w:pPr>
        <w:spacing w:line="480" w:lineRule="auto"/>
        <w:jc w:val="right"/>
        <w:rPr>
          <w:rFonts w:ascii="Times New Roman" w:hAnsi="Times New Roman" w:cs="Times New Roman"/>
          <w:sz w:val="24"/>
          <w:szCs w:val="24"/>
          <w:lang w:val="es-ES"/>
        </w:rPr>
      </w:pPr>
      <w:r w:rsidRPr="00A01F2C">
        <w:rPr>
          <w:rFonts w:ascii="Times New Roman" w:hAnsi="Times New Roman" w:cs="Times New Roman"/>
          <w:sz w:val="24"/>
          <w:szCs w:val="24"/>
          <w:lang w:val="es-ES"/>
        </w:rPr>
        <w:t>Valeria Castellano C.I: 31.168.480</w:t>
      </w:r>
    </w:p>
    <w:p w:rsidR="00A01F2C" w:rsidRPr="00A01F2C" w:rsidRDefault="00A01F2C" w:rsidP="00A01F2C">
      <w:pPr>
        <w:spacing w:line="480" w:lineRule="auto"/>
        <w:jc w:val="right"/>
        <w:rPr>
          <w:rFonts w:ascii="Times New Roman" w:hAnsi="Times New Roman" w:cs="Times New Roman"/>
          <w:sz w:val="24"/>
          <w:szCs w:val="24"/>
          <w:lang w:val="es-ES"/>
        </w:rPr>
      </w:pPr>
      <w:r w:rsidRPr="00A01F2C">
        <w:rPr>
          <w:rFonts w:ascii="Times New Roman" w:hAnsi="Times New Roman" w:cs="Times New Roman"/>
          <w:sz w:val="24"/>
          <w:szCs w:val="24"/>
          <w:lang w:val="es-ES"/>
        </w:rPr>
        <w:t>Israel Briceño C.I: 31.029.707</w:t>
      </w:r>
    </w:p>
    <w:p w:rsidR="009F3838" w:rsidRDefault="00A01F2C" w:rsidP="00A01F2C">
      <w:pPr>
        <w:spacing w:line="480" w:lineRule="auto"/>
        <w:jc w:val="right"/>
        <w:rPr>
          <w:rFonts w:ascii="Times New Roman" w:hAnsi="Times New Roman" w:cs="Times New Roman"/>
          <w:sz w:val="24"/>
          <w:szCs w:val="24"/>
          <w:lang w:val="es-ES"/>
        </w:rPr>
      </w:pPr>
      <w:r w:rsidRPr="00A01F2C">
        <w:rPr>
          <w:rFonts w:ascii="Times New Roman" w:hAnsi="Times New Roman" w:cs="Times New Roman"/>
          <w:sz w:val="24"/>
          <w:szCs w:val="24"/>
          <w:lang w:val="es-ES"/>
        </w:rPr>
        <w:t>José Humbria C.I: 30.880.001</w:t>
      </w:r>
    </w:p>
    <w:p w:rsidR="00A01F2C" w:rsidRPr="00A01F2C" w:rsidRDefault="00A01F2C" w:rsidP="00A01F2C">
      <w:pPr>
        <w:spacing w:line="480" w:lineRule="auto"/>
        <w:jc w:val="right"/>
        <w:rPr>
          <w:rFonts w:ascii="Times New Roman" w:hAnsi="Times New Roman" w:cs="Times New Roman"/>
          <w:sz w:val="24"/>
          <w:szCs w:val="24"/>
          <w:lang w:val="es-ES"/>
        </w:rPr>
      </w:pPr>
      <w:r w:rsidRPr="00A01F2C">
        <w:rPr>
          <w:rFonts w:ascii="Times New Roman" w:hAnsi="Times New Roman" w:cs="Times New Roman"/>
          <w:sz w:val="24"/>
          <w:szCs w:val="24"/>
          <w:lang w:val="es-ES"/>
        </w:rPr>
        <w:t>Asignatura: Diplomado de competencias profesionales</w:t>
      </w:r>
    </w:p>
    <w:p w:rsidR="00A01F2C" w:rsidRPr="00A01F2C" w:rsidRDefault="00A01F2C" w:rsidP="00A01F2C">
      <w:pPr>
        <w:spacing w:line="480" w:lineRule="auto"/>
        <w:jc w:val="right"/>
        <w:rPr>
          <w:rFonts w:ascii="Times New Roman" w:hAnsi="Times New Roman" w:cs="Times New Roman"/>
          <w:sz w:val="24"/>
          <w:szCs w:val="24"/>
          <w:lang w:val="es-ES"/>
        </w:rPr>
      </w:pPr>
      <w:r w:rsidRPr="00A01F2C">
        <w:rPr>
          <w:rFonts w:ascii="Times New Roman" w:hAnsi="Times New Roman" w:cs="Times New Roman"/>
          <w:sz w:val="24"/>
          <w:szCs w:val="24"/>
          <w:lang w:val="es-ES"/>
        </w:rPr>
        <w:t>para ingenieros</w:t>
      </w:r>
    </w:p>
    <w:p w:rsidR="00A01F2C" w:rsidRPr="00A01F2C" w:rsidRDefault="00A01F2C" w:rsidP="00A01F2C">
      <w:pPr>
        <w:spacing w:line="480" w:lineRule="auto"/>
        <w:jc w:val="right"/>
        <w:rPr>
          <w:rFonts w:ascii="Times New Roman" w:hAnsi="Times New Roman" w:cs="Times New Roman"/>
          <w:sz w:val="24"/>
          <w:szCs w:val="24"/>
          <w:lang w:val="es-ES"/>
        </w:rPr>
      </w:pPr>
      <w:r w:rsidRPr="00A01F2C">
        <w:rPr>
          <w:rFonts w:ascii="Times New Roman" w:hAnsi="Times New Roman" w:cs="Times New Roman"/>
          <w:sz w:val="24"/>
          <w:szCs w:val="24"/>
          <w:lang w:val="es-ES"/>
        </w:rPr>
        <w:t>Profesores: Gustavo Martinez, Edgardo Paolini</w:t>
      </w:r>
    </w:p>
    <w:p w:rsidR="00A01F2C" w:rsidRDefault="00A01F2C" w:rsidP="00A01F2C">
      <w:pPr>
        <w:spacing w:line="480" w:lineRule="auto"/>
        <w:jc w:val="both"/>
        <w:rPr>
          <w:rFonts w:ascii="Times New Roman" w:hAnsi="Times New Roman" w:cs="Times New Roman"/>
          <w:sz w:val="24"/>
          <w:szCs w:val="24"/>
          <w:lang w:val="es-ES"/>
        </w:rPr>
      </w:pPr>
    </w:p>
    <w:p w:rsidR="00A01F2C" w:rsidRPr="00A01F2C" w:rsidRDefault="00A01F2C" w:rsidP="00A01F2C">
      <w:pPr>
        <w:spacing w:line="480" w:lineRule="auto"/>
        <w:jc w:val="both"/>
        <w:rPr>
          <w:rFonts w:ascii="Times New Roman" w:hAnsi="Times New Roman" w:cs="Times New Roman"/>
          <w:sz w:val="24"/>
          <w:szCs w:val="24"/>
          <w:lang w:val="es-ES"/>
        </w:rPr>
      </w:pPr>
    </w:p>
    <w:p w:rsidR="00C953CD" w:rsidRPr="00481410" w:rsidRDefault="00A01F2C" w:rsidP="00A01F2C">
      <w:pPr>
        <w:spacing w:line="480" w:lineRule="auto"/>
        <w:jc w:val="center"/>
        <w:rPr>
          <w:rFonts w:ascii="Times New Roman" w:hAnsi="Times New Roman" w:cs="Times New Roman"/>
          <w:sz w:val="24"/>
          <w:szCs w:val="24"/>
          <w:lang w:val="es-ES"/>
        </w:rPr>
      </w:pPr>
      <w:r w:rsidRPr="00481410">
        <w:rPr>
          <w:rFonts w:ascii="Times New Roman" w:hAnsi="Times New Roman" w:cs="Times New Roman"/>
          <w:sz w:val="24"/>
          <w:szCs w:val="24"/>
          <w:lang w:val="es-ES"/>
        </w:rPr>
        <w:t>Mayo, 2025</w:t>
      </w:r>
    </w:p>
    <w:p w:rsidR="008A317B" w:rsidRPr="008A317B" w:rsidRDefault="00C953CD" w:rsidP="008A317B">
      <w:pPr>
        <w:spacing w:line="480" w:lineRule="auto"/>
        <w:jc w:val="center"/>
        <w:rPr>
          <w:rFonts w:ascii="Times New Roman" w:hAnsi="Times New Roman" w:cs="Times New Roman"/>
          <w:b/>
          <w:sz w:val="24"/>
          <w:szCs w:val="24"/>
          <w:lang w:val="es-ES"/>
        </w:rPr>
      </w:pPr>
      <w:r w:rsidRPr="00B80CEA">
        <w:rPr>
          <w:rFonts w:ascii="Times New Roman" w:hAnsi="Times New Roman" w:cs="Times New Roman"/>
          <w:b/>
          <w:sz w:val="24"/>
          <w:szCs w:val="24"/>
          <w:lang w:val="es-ES"/>
        </w:rPr>
        <w:lastRenderedPageBreak/>
        <w:t>Manual sobre las buenas prácticas para trabajos universitarios</w:t>
      </w:r>
    </w:p>
    <w:p w:rsidR="00B80CEA" w:rsidRPr="00B80CEA" w:rsidRDefault="007F1A23" w:rsidP="008A317B">
      <w:pPr>
        <w:spacing w:line="480" w:lineRule="auto"/>
        <w:rPr>
          <w:rFonts w:ascii="Times New Roman" w:eastAsia="Times New Roman" w:hAnsi="Times New Roman" w:cs="Times New Roman"/>
          <w:b/>
          <w:sz w:val="24"/>
          <w:szCs w:val="24"/>
          <w:lang w:val="es"/>
        </w:rPr>
      </w:pPr>
      <w:r>
        <w:rPr>
          <w:rFonts w:ascii="Times New Roman" w:eastAsia="Times New Roman" w:hAnsi="Times New Roman" w:cs="Times New Roman"/>
          <w:b/>
          <w:sz w:val="24"/>
          <w:szCs w:val="24"/>
          <w:lang w:val="es-ES"/>
        </w:rPr>
        <w:tab/>
      </w:r>
      <w:r w:rsidR="00B80CEA" w:rsidRPr="00B80CEA">
        <w:rPr>
          <w:rFonts w:ascii="Times New Roman" w:eastAsia="Times New Roman" w:hAnsi="Times New Roman" w:cs="Times New Roman"/>
          <w:b/>
          <w:sz w:val="24"/>
          <w:szCs w:val="24"/>
          <w:lang w:val="es"/>
        </w:rPr>
        <w:t>Guía integral para la elaboración de trabajos universitarios en grupo según normas APA 7ª edición</w:t>
      </w:r>
    </w:p>
    <w:p w:rsidR="00B80CEA" w:rsidRPr="00B80CEA" w:rsidRDefault="00B80CEA" w:rsidP="00B80CEA">
      <w:pPr>
        <w:spacing w:line="480" w:lineRule="auto"/>
        <w:ind w:firstLine="720"/>
        <w:rPr>
          <w:rFonts w:ascii="Times New Roman" w:eastAsia="Times New Roman" w:hAnsi="Times New Roman" w:cs="Times New Roman"/>
          <w:b/>
          <w:sz w:val="24"/>
          <w:szCs w:val="24"/>
          <w:lang w:val="es"/>
        </w:rPr>
      </w:pPr>
      <w:r w:rsidRPr="00B80CEA">
        <w:rPr>
          <w:rFonts w:ascii="Times New Roman" w:eastAsia="Times New Roman" w:hAnsi="Times New Roman" w:cs="Times New Roman"/>
          <w:b/>
          <w:sz w:val="24"/>
          <w:szCs w:val="24"/>
          <w:lang w:val="es"/>
        </w:rPr>
        <w:t>Organización del grupo</w:t>
      </w:r>
    </w:p>
    <w:p w:rsidR="00B80CEA" w:rsidRPr="00B80CEA" w:rsidRDefault="00B80CEA" w:rsidP="00B80CEA">
      <w:pPr>
        <w:spacing w:line="480" w:lineRule="auto"/>
        <w:ind w:firstLine="720"/>
        <w:rPr>
          <w:rFonts w:ascii="Times New Roman" w:eastAsia="Times New Roman" w:hAnsi="Times New Roman" w:cs="Times New Roman"/>
          <w:sz w:val="24"/>
          <w:szCs w:val="24"/>
          <w:lang w:val="es"/>
        </w:rPr>
      </w:pPr>
      <w:r w:rsidRPr="00B80CEA">
        <w:rPr>
          <w:rFonts w:ascii="Times New Roman" w:eastAsia="Times New Roman" w:hAnsi="Times New Roman" w:cs="Times New Roman"/>
          <w:sz w:val="24"/>
          <w:szCs w:val="24"/>
          <w:lang w:val="es"/>
        </w:rPr>
        <w:t>La organización del grupo es esencial para que el trabajo fluya sin conflictos ni retrasos. Desde el inicio es conveniente establecer roles claros entre los integrantes, lo cual permite distribuir la carga de manera equitativa y evitar ambigüedades. Algunos roles útiles pueden ser: líder o coordinador del grupo, encargado de redacción, responsable de referencias bibliográficas, editor de formato y presentador o moderador, en caso de que haya exposición oral. Cada integrante puede asumir uno o varios roles, dependiendo del tamaño del grupo y de las habilidades individuales.</w:t>
      </w:r>
    </w:p>
    <w:p w:rsidR="00B80CEA" w:rsidRPr="00B80CEA" w:rsidRDefault="00B80CEA" w:rsidP="00B80CEA">
      <w:pPr>
        <w:spacing w:line="480" w:lineRule="auto"/>
        <w:ind w:firstLine="720"/>
        <w:rPr>
          <w:rFonts w:ascii="Times New Roman" w:eastAsia="Times New Roman" w:hAnsi="Times New Roman" w:cs="Times New Roman"/>
          <w:sz w:val="24"/>
          <w:szCs w:val="24"/>
          <w:lang w:val="es"/>
        </w:rPr>
      </w:pPr>
      <w:r w:rsidRPr="00B80CEA">
        <w:rPr>
          <w:rFonts w:ascii="Times New Roman" w:eastAsia="Times New Roman" w:hAnsi="Times New Roman" w:cs="Times New Roman"/>
          <w:sz w:val="24"/>
          <w:szCs w:val="24"/>
          <w:lang w:val="es"/>
        </w:rPr>
        <w:t>La comunicación también juega un papel central. Es importante definir desde el comienzo los canales oficiales de intercambio, como un grupo de WhatsApp, un servidor de Discord o una herramienta como Slack. Acordar un protocolo de comunicación ayuda a evitar malentendidos. Además, es útil establecer cómo se tomarán las decisiones en el grupo: por consenso, por votación, o bajo la coordinación del líder. Estas reglas simples pero claras pueden prevenir tensiones durante el proceso.</w:t>
      </w:r>
    </w:p>
    <w:p w:rsidR="00B80CEA" w:rsidRPr="00B80CEA" w:rsidRDefault="00B80CEA" w:rsidP="00B80CEA">
      <w:pPr>
        <w:spacing w:line="480" w:lineRule="auto"/>
        <w:ind w:firstLine="720"/>
        <w:rPr>
          <w:rFonts w:ascii="Times New Roman" w:eastAsia="Times New Roman" w:hAnsi="Times New Roman" w:cs="Times New Roman"/>
          <w:b/>
          <w:sz w:val="24"/>
          <w:szCs w:val="24"/>
          <w:lang w:val="es"/>
        </w:rPr>
      </w:pPr>
      <w:r w:rsidRPr="00B80CEA">
        <w:rPr>
          <w:rFonts w:ascii="Times New Roman" w:eastAsia="Times New Roman" w:hAnsi="Times New Roman" w:cs="Times New Roman"/>
          <w:b/>
          <w:sz w:val="24"/>
          <w:szCs w:val="24"/>
          <w:lang w:val="es"/>
        </w:rPr>
        <w:t>Gestión del tiempo</w:t>
      </w:r>
    </w:p>
    <w:p w:rsidR="00B80CEA" w:rsidRPr="00B80CEA" w:rsidRDefault="00B80CEA" w:rsidP="00B80CEA">
      <w:pPr>
        <w:spacing w:line="480" w:lineRule="auto"/>
        <w:ind w:firstLine="720"/>
        <w:rPr>
          <w:rFonts w:ascii="Times New Roman" w:eastAsia="Times New Roman" w:hAnsi="Times New Roman" w:cs="Times New Roman"/>
          <w:sz w:val="24"/>
          <w:szCs w:val="24"/>
          <w:lang w:val="es"/>
        </w:rPr>
      </w:pPr>
      <w:r w:rsidRPr="00B80CEA">
        <w:rPr>
          <w:rFonts w:ascii="Times New Roman" w:eastAsia="Times New Roman" w:hAnsi="Times New Roman" w:cs="Times New Roman"/>
          <w:sz w:val="24"/>
          <w:szCs w:val="24"/>
          <w:lang w:val="es"/>
        </w:rPr>
        <w:t xml:space="preserve">Uno de los mayores desafíos en los trabajos grupales es cumplir con los plazos, por lo que la planificación anticipada es una práctica indispensable. Una estrategia efectiva es dividir el proyecto en etapas: por ejemplo, investigación, redacción, revisión, y preparación de la entrega. A </w:t>
      </w:r>
      <w:r w:rsidRPr="00B80CEA">
        <w:rPr>
          <w:rFonts w:ascii="Times New Roman" w:eastAsia="Times New Roman" w:hAnsi="Times New Roman" w:cs="Times New Roman"/>
          <w:sz w:val="24"/>
          <w:szCs w:val="24"/>
          <w:lang w:val="es"/>
        </w:rPr>
        <w:lastRenderedPageBreak/>
        <w:t>cada etapa se le asignan fechas límite internas, preferiblemente anteriores a la fecha oficial de entrega, para dejar espacio a ajustes de último momento.</w:t>
      </w:r>
    </w:p>
    <w:p w:rsidR="00B80CEA" w:rsidRPr="00B80CEA" w:rsidRDefault="00B80CEA" w:rsidP="00B80CEA">
      <w:pPr>
        <w:spacing w:line="480" w:lineRule="auto"/>
        <w:ind w:firstLine="720"/>
        <w:rPr>
          <w:rFonts w:ascii="Times New Roman" w:eastAsia="Times New Roman" w:hAnsi="Times New Roman" w:cs="Times New Roman"/>
          <w:sz w:val="24"/>
          <w:szCs w:val="24"/>
          <w:lang w:val="es"/>
        </w:rPr>
      </w:pPr>
      <w:r w:rsidRPr="00B80CEA">
        <w:rPr>
          <w:rFonts w:ascii="Times New Roman" w:eastAsia="Times New Roman" w:hAnsi="Times New Roman" w:cs="Times New Roman"/>
          <w:sz w:val="24"/>
          <w:szCs w:val="24"/>
          <w:lang w:val="es"/>
        </w:rPr>
        <w:t>También se recomienda organizar reuniones periódicas, ya sean presenciales o virtuales, para hacer seguimiento de los avances. Estas reuniones deben ser breves y con una agenda clara. Puede ser útil llevar un registro de las decisiones tomadas y de las tareas pendientes en un documento compartido. Herramientas como Trello, Google Docs o Notion son muy útiles para distribuir tareas, asignar responsables y verificar avances.</w:t>
      </w:r>
    </w:p>
    <w:p w:rsidR="00B80CEA" w:rsidRPr="00B80CEA" w:rsidRDefault="00B80CEA" w:rsidP="00B80CEA">
      <w:pPr>
        <w:spacing w:line="480" w:lineRule="auto"/>
        <w:ind w:firstLine="720"/>
        <w:rPr>
          <w:rFonts w:ascii="Times New Roman" w:eastAsia="Times New Roman" w:hAnsi="Times New Roman" w:cs="Times New Roman"/>
          <w:b/>
          <w:sz w:val="24"/>
          <w:szCs w:val="24"/>
          <w:lang w:val="es"/>
        </w:rPr>
      </w:pPr>
      <w:r w:rsidRPr="00B80CEA">
        <w:rPr>
          <w:rFonts w:ascii="Times New Roman" w:eastAsia="Times New Roman" w:hAnsi="Times New Roman" w:cs="Times New Roman"/>
          <w:b/>
          <w:sz w:val="24"/>
          <w:szCs w:val="24"/>
          <w:lang w:val="es"/>
        </w:rPr>
        <w:t>Formato y estructura del trabajo (según APA 7ª edición)</w:t>
      </w:r>
    </w:p>
    <w:p w:rsidR="00B80CEA" w:rsidRPr="00B80CEA" w:rsidRDefault="00B80CEA" w:rsidP="00B80CEA">
      <w:pPr>
        <w:spacing w:line="480" w:lineRule="auto"/>
        <w:ind w:firstLine="720"/>
        <w:rPr>
          <w:rFonts w:ascii="Times New Roman" w:eastAsia="Times New Roman" w:hAnsi="Times New Roman" w:cs="Times New Roman"/>
          <w:sz w:val="24"/>
          <w:szCs w:val="24"/>
          <w:lang w:val="es"/>
        </w:rPr>
      </w:pPr>
      <w:r w:rsidRPr="00B80CEA">
        <w:rPr>
          <w:rFonts w:ascii="Times New Roman" w:eastAsia="Times New Roman" w:hAnsi="Times New Roman" w:cs="Times New Roman"/>
          <w:sz w:val="24"/>
          <w:szCs w:val="24"/>
          <w:lang w:val="es"/>
        </w:rPr>
        <w:t>La presentación del documento debe seguir una estructura y un formato uniforme. Las normas APA 7 indican que se debe utilizar letra Times New Roman tamaño 12, Arial 11 o Calibri 11; el interlineado debe ser doble en todo el documento, incluyendo las referencias. Los márgenes deben ser de 2.54 cm (una pulgada) en todos los lados, y la alineación del texto debe ser a la izquierda, sin justificar. Cada nuevo párrafo debe comenzar con una sangría de 1.27 cm (media pulgada).</w:t>
      </w:r>
    </w:p>
    <w:p w:rsidR="00B80CEA" w:rsidRPr="00B80CEA" w:rsidRDefault="00B80CEA" w:rsidP="00B80CEA">
      <w:pPr>
        <w:spacing w:line="480" w:lineRule="auto"/>
        <w:ind w:firstLine="720"/>
        <w:rPr>
          <w:rFonts w:ascii="Times New Roman" w:eastAsia="Times New Roman" w:hAnsi="Times New Roman" w:cs="Times New Roman"/>
          <w:sz w:val="24"/>
          <w:szCs w:val="24"/>
          <w:lang w:val="es"/>
        </w:rPr>
      </w:pPr>
      <w:r w:rsidRPr="00B80CEA">
        <w:rPr>
          <w:rFonts w:ascii="Times New Roman" w:eastAsia="Times New Roman" w:hAnsi="Times New Roman" w:cs="Times New Roman"/>
          <w:sz w:val="24"/>
          <w:szCs w:val="24"/>
          <w:lang w:val="es"/>
        </w:rPr>
        <w:t>Los títulos y subtítulos deben jerarquizarse según los niveles de encabezado definidos por APA, desde el nivel 1 (centrado, en negrita) hasta el nivel 5 (sangrado, cursiva y en minúsculas).</w:t>
      </w:r>
    </w:p>
    <w:p w:rsidR="00B80CEA" w:rsidRPr="00B80CEA" w:rsidRDefault="00B80CEA" w:rsidP="00B80CEA">
      <w:pPr>
        <w:spacing w:line="480" w:lineRule="auto"/>
        <w:ind w:firstLine="720"/>
        <w:rPr>
          <w:rFonts w:ascii="Times New Roman" w:eastAsia="Times New Roman" w:hAnsi="Times New Roman" w:cs="Times New Roman"/>
          <w:b/>
          <w:sz w:val="24"/>
          <w:szCs w:val="24"/>
          <w:lang w:val="es"/>
        </w:rPr>
      </w:pPr>
      <w:r w:rsidRPr="00B80CEA">
        <w:rPr>
          <w:rFonts w:ascii="Times New Roman" w:eastAsia="Times New Roman" w:hAnsi="Times New Roman" w:cs="Times New Roman"/>
          <w:b/>
          <w:sz w:val="24"/>
          <w:szCs w:val="24"/>
          <w:lang w:val="es"/>
        </w:rPr>
        <w:t>Citación y referencias bibliográficas</w:t>
      </w:r>
    </w:p>
    <w:p w:rsidR="00B80CEA" w:rsidRPr="00B80CEA" w:rsidRDefault="00B80CEA" w:rsidP="00B80CEA">
      <w:pPr>
        <w:spacing w:line="480" w:lineRule="auto"/>
        <w:ind w:firstLine="720"/>
        <w:rPr>
          <w:rFonts w:ascii="Times New Roman" w:eastAsia="Times New Roman" w:hAnsi="Times New Roman" w:cs="Times New Roman"/>
          <w:sz w:val="24"/>
          <w:szCs w:val="24"/>
          <w:lang w:val="es"/>
        </w:rPr>
      </w:pPr>
      <w:r w:rsidRPr="00B80CEA">
        <w:rPr>
          <w:rFonts w:ascii="Times New Roman" w:eastAsia="Times New Roman" w:hAnsi="Times New Roman" w:cs="Times New Roman"/>
          <w:sz w:val="24"/>
          <w:szCs w:val="24"/>
          <w:lang w:val="es"/>
        </w:rPr>
        <w:t>El uso correcto de citas y referencias es indispensable en todo trabajo académico, tanto para dar crédito a las fuentes como para evitar el plagio. En el texto, las citas pueden presentarse de forma narrativa, como en “Según Pérez (</w:t>
      </w:r>
      <w:r w:rsidR="00145E41" w:rsidRPr="00B80CEA">
        <w:rPr>
          <w:rFonts w:ascii="Times New Roman" w:eastAsia="Times New Roman" w:hAnsi="Times New Roman" w:cs="Times New Roman"/>
          <w:sz w:val="24"/>
          <w:szCs w:val="24"/>
          <w:lang w:val="es"/>
        </w:rPr>
        <w:t>2021) ...</w:t>
      </w:r>
      <w:r w:rsidRPr="00B80CEA">
        <w:rPr>
          <w:rFonts w:ascii="Times New Roman" w:eastAsia="Times New Roman" w:hAnsi="Times New Roman" w:cs="Times New Roman"/>
          <w:sz w:val="24"/>
          <w:szCs w:val="24"/>
          <w:lang w:val="es"/>
        </w:rPr>
        <w:t xml:space="preserve">”, o parentética, como en “(Pérez, 2021)”. Cuando un texto tiene tres o más autores, se utiliza la fórmula “et al.” desde la primera mención: </w:t>
      </w:r>
      <w:r w:rsidRPr="00B80CEA">
        <w:rPr>
          <w:rFonts w:ascii="Times New Roman" w:eastAsia="Times New Roman" w:hAnsi="Times New Roman" w:cs="Times New Roman"/>
          <w:sz w:val="24"/>
          <w:szCs w:val="24"/>
          <w:lang w:val="es"/>
        </w:rPr>
        <w:lastRenderedPageBreak/>
        <w:t>por ejemplo, (Gómez et al., 2020). Si se cita directamente, es obligatorio incluir el número de página: (Pérez, 2021, p. 45).</w:t>
      </w:r>
    </w:p>
    <w:p w:rsidR="00B80CEA" w:rsidRPr="00B80CEA" w:rsidRDefault="00B80CEA" w:rsidP="00B80CEA">
      <w:pPr>
        <w:spacing w:line="480" w:lineRule="auto"/>
        <w:ind w:firstLine="720"/>
        <w:rPr>
          <w:rFonts w:ascii="Times New Roman" w:eastAsia="Times New Roman" w:hAnsi="Times New Roman" w:cs="Times New Roman"/>
          <w:sz w:val="24"/>
          <w:szCs w:val="24"/>
          <w:lang w:val="es"/>
        </w:rPr>
      </w:pPr>
      <w:r w:rsidRPr="00B80CEA">
        <w:rPr>
          <w:rFonts w:ascii="Times New Roman" w:eastAsia="Times New Roman" w:hAnsi="Times New Roman" w:cs="Times New Roman"/>
          <w:sz w:val="24"/>
          <w:szCs w:val="24"/>
          <w:lang w:val="es"/>
        </w:rPr>
        <w:t>La lista de referencias debe ir en una nueva página, con el título “Referencias” centrado en la parte superior. Cada entrada debe tener sangría francesa (la primera línea sin sangría y las siguientes con sangría de 1.27 cm). A continuación, algunos ejemplos de formato según APA 7:</w:t>
      </w:r>
    </w:p>
    <w:p w:rsidR="00B80CEA" w:rsidRPr="00B80CEA" w:rsidRDefault="00B80CEA" w:rsidP="00B80CEA">
      <w:pPr>
        <w:spacing w:line="480" w:lineRule="auto"/>
        <w:ind w:firstLine="720"/>
        <w:rPr>
          <w:rFonts w:ascii="Times New Roman" w:eastAsia="Times New Roman" w:hAnsi="Times New Roman" w:cs="Times New Roman"/>
          <w:b/>
          <w:i/>
          <w:sz w:val="24"/>
          <w:szCs w:val="24"/>
          <w:lang w:val="es"/>
        </w:rPr>
      </w:pPr>
      <w:r w:rsidRPr="00B80CEA">
        <w:rPr>
          <w:rFonts w:ascii="Times New Roman" w:eastAsia="Times New Roman" w:hAnsi="Times New Roman" w:cs="Times New Roman"/>
          <w:sz w:val="24"/>
          <w:szCs w:val="24"/>
          <w:lang w:val="es"/>
        </w:rPr>
        <w:t xml:space="preserve"> </w:t>
      </w:r>
      <w:r w:rsidRPr="00B80CEA">
        <w:rPr>
          <w:rFonts w:ascii="Times New Roman" w:eastAsia="Times New Roman" w:hAnsi="Times New Roman" w:cs="Times New Roman"/>
          <w:b/>
          <w:i/>
          <w:sz w:val="24"/>
          <w:szCs w:val="24"/>
          <w:lang w:val="es"/>
        </w:rPr>
        <w:t xml:space="preserve">   Para libros:</w:t>
      </w:r>
    </w:p>
    <w:p w:rsidR="00B80CEA" w:rsidRPr="00B80CEA" w:rsidRDefault="00B80CEA" w:rsidP="00B80CEA">
      <w:pPr>
        <w:spacing w:line="480" w:lineRule="auto"/>
        <w:ind w:firstLine="720"/>
        <w:rPr>
          <w:rFonts w:ascii="Times New Roman" w:eastAsia="Times New Roman" w:hAnsi="Times New Roman" w:cs="Times New Roman"/>
          <w:sz w:val="24"/>
          <w:szCs w:val="24"/>
          <w:lang w:val="es"/>
        </w:rPr>
      </w:pPr>
      <w:r w:rsidRPr="00B80CEA">
        <w:rPr>
          <w:rFonts w:ascii="Times New Roman" w:eastAsia="Times New Roman" w:hAnsi="Times New Roman" w:cs="Times New Roman"/>
          <w:sz w:val="24"/>
          <w:szCs w:val="24"/>
          <w:lang w:val="es"/>
        </w:rPr>
        <w:t xml:space="preserve">    Apellido, N. (Año). Título en cursiva. Editorial.</w:t>
      </w:r>
    </w:p>
    <w:p w:rsidR="00B80CEA" w:rsidRPr="00B80CEA" w:rsidRDefault="00B80CEA" w:rsidP="00B80CEA">
      <w:pPr>
        <w:spacing w:line="480" w:lineRule="auto"/>
        <w:ind w:firstLine="720"/>
        <w:rPr>
          <w:rFonts w:ascii="Times New Roman" w:eastAsia="Times New Roman" w:hAnsi="Times New Roman" w:cs="Times New Roman"/>
          <w:b/>
          <w:i/>
          <w:sz w:val="24"/>
          <w:szCs w:val="24"/>
          <w:lang w:val="es"/>
        </w:rPr>
      </w:pPr>
      <w:r w:rsidRPr="00B80CEA">
        <w:rPr>
          <w:rFonts w:ascii="Times New Roman" w:eastAsia="Times New Roman" w:hAnsi="Times New Roman" w:cs="Times New Roman"/>
          <w:b/>
          <w:i/>
          <w:sz w:val="24"/>
          <w:szCs w:val="24"/>
          <w:lang w:val="es"/>
        </w:rPr>
        <w:t xml:space="preserve">    Para artículos académicos:</w:t>
      </w:r>
    </w:p>
    <w:p w:rsidR="00B80CEA" w:rsidRPr="00B80CEA" w:rsidRDefault="00B80CEA" w:rsidP="00B80CEA">
      <w:pPr>
        <w:spacing w:line="480" w:lineRule="auto"/>
        <w:ind w:firstLine="720"/>
        <w:rPr>
          <w:rFonts w:ascii="Times New Roman" w:eastAsia="Times New Roman" w:hAnsi="Times New Roman" w:cs="Times New Roman"/>
          <w:sz w:val="24"/>
          <w:szCs w:val="24"/>
          <w:lang w:val="es"/>
        </w:rPr>
      </w:pPr>
      <w:r w:rsidRPr="00B80CEA">
        <w:rPr>
          <w:rFonts w:ascii="Times New Roman" w:eastAsia="Times New Roman" w:hAnsi="Times New Roman" w:cs="Times New Roman"/>
          <w:sz w:val="24"/>
          <w:szCs w:val="24"/>
          <w:lang w:val="es"/>
        </w:rPr>
        <w:t xml:space="preserve">    Apellido, N., &amp; Apellido, M. (Año). Título del artículo. Nombre de la revista, volumen(número), páginas. https://doi.org/xxxx</w:t>
      </w:r>
    </w:p>
    <w:p w:rsidR="00B80CEA" w:rsidRPr="00B80CEA" w:rsidRDefault="00B80CEA" w:rsidP="00B80CEA">
      <w:pPr>
        <w:spacing w:line="480" w:lineRule="auto"/>
        <w:ind w:firstLine="720"/>
        <w:rPr>
          <w:rFonts w:ascii="Times New Roman" w:eastAsia="Times New Roman" w:hAnsi="Times New Roman" w:cs="Times New Roman"/>
          <w:sz w:val="24"/>
          <w:szCs w:val="24"/>
          <w:lang w:val="es"/>
        </w:rPr>
      </w:pPr>
      <w:r w:rsidRPr="00B80CEA">
        <w:rPr>
          <w:rFonts w:ascii="Times New Roman" w:eastAsia="Times New Roman" w:hAnsi="Times New Roman" w:cs="Times New Roman"/>
          <w:sz w:val="24"/>
          <w:szCs w:val="24"/>
          <w:lang w:val="es"/>
        </w:rPr>
        <w:t>Es recomendable usar herramientas como Zotero, Mendeley o generadores de citas en línea confiables (como el de NormasAPA.org) para asegurarse de seguir correctamente el formato.</w:t>
      </w:r>
    </w:p>
    <w:p w:rsidR="00B80CEA" w:rsidRPr="00B80CEA" w:rsidRDefault="00B80CEA" w:rsidP="00B80CEA">
      <w:pPr>
        <w:spacing w:line="480" w:lineRule="auto"/>
        <w:ind w:firstLine="720"/>
        <w:rPr>
          <w:rFonts w:ascii="Times New Roman" w:eastAsia="Times New Roman" w:hAnsi="Times New Roman" w:cs="Times New Roman"/>
          <w:b/>
          <w:sz w:val="24"/>
          <w:szCs w:val="24"/>
          <w:lang w:val="es"/>
        </w:rPr>
      </w:pPr>
      <w:r w:rsidRPr="00B80CEA">
        <w:rPr>
          <w:rFonts w:ascii="Times New Roman" w:eastAsia="Times New Roman" w:hAnsi="Times New Roman" w:cs="Times New Roman"/>
          <w:b/>
          <w:sz w:val="24"/>
          <w:szCs w:val="24"/>
          <w:lang w:val="es"/>
        </w:rPr>
        <w:t>Presentación y estilo académico</w:t>
      </w:r>
    </w:p>
    <w:p w:rsidR="00B80CEA" w:rsidRPr="00B80CEA" w:rsidRDefault="00B80CEA" w:rsidP="00B80CEA">
      <w:pPr>
        <w:spacing w:line="480" w:lineRule="auto"/>
        <w:ind w:firstLine="720"/>
        <w:rPr>
          <w:rFonts w:ascii="Times New Roman" w:eastAsia="Times New Roman" w:hAnsi="Times New Roman" w:cs="Times New Roman"/>
          <w:sz w:val="24"/>
          <w:szCs w:val="24"/>
          <w:lang w:val="es"/>
        </w:rPr>
      </w:pPr>
      <w:r w:rsidRPr="00B80CEA">
        <w:rPr>
          <w:rFonts w:ascii="Times New Roman" w:eastAsia="Times New Roman" w:hAnsi="Times New Roman" w:cs="Times New Roman"/>
          <w:sz w:val="24"/>
          <w:szCs w:val="24"/>
          <w:lang w:val="es"/>
        </w:rPr>
        <w:t>En cuanto a la redacción, debe mantenerse un tono formal, objetivo y claro. Se recomienda evitar muletillas, frases coloquiales o redundancias. El uso adecuado de conectores lógicos (como "además", "por tanto", "sin embargo", etc.) ayuda a mejorar la cohesión del texto. Cada sección debe iniciar con una idea clara y terminar con una conclusión o transición hacia la siguiente parte. Es fundamental que el grupo revise de forma colectiva el documento final, tanto desde el punto de vista del contenido como del estilo.</w:t>
      </w:r>
    </w:p>
    <w:p w:rsidR="00B80CEA" w:rsidRPr="00B80CEA" w:rsidRDefault="00B80CEA" w:rsidP="00B80CEA">
      <w:pPr>
        <w:spacing w:line="480" w:lineRule="auto"/>
        <w:ind w:firstLine="720"/>
        <w:rPr>
          <w:rFonts w:ascii="Times New Roman" w:eastAsia="Times New Roman" w:hAnsi="Times New Roman" w:cs="Times New Roman"/>
          <w:sz w:val="24"/>
          <w:szCs w:val="24"/>
          <w:lang w:val="es"/>
        </w:rPr>
      </w:pPr>
      <w:r w:rsidRPr="00B80CEA">
        <w:rPr>
          <w:rFonts w:ascii="Times New Roman" w:eastAsia="Times New Roman" w:hAnsi="Times New Roman" w:cs="Times New Roman"/>
          <w:sz w:val="24"/>
          <w:szCs w:val="24"/>
          <w:lang w:val="es"/>
        </w:rPr>
        <w:t xml:space="preserve">Si se requiere una presentación oral, esta debe prepararse con antelación. Cada integrante debe saber con claridad qué parte expondrá. Se debe respetar el tiempo asignado y utilizar recursos </w:t>
      </w:r>
      <w:r w:rsidRPr="00B80CEA">
        <w:rPr>
          <w:rFonts w:ascii="Times New Roman" w:eastAsia="Times New Roman" w:hAnsi="Times New Roman" w:cs="Times New Roman"/>
          <w:sz w:val="24"/>
          <w:szCs w:val="24"/>
          <w:lang w:val="es"/>
        </w:rPr>
        <w:lastRenderedPageBreak/>
        <w:t>visuales coherentes y sencillos, como presentaciones en PowerPoint, Prezi o Canva. Es recomendable ensayar al menos una vez en grupo para corregir errores y mejorar la fluidez.</w:t>
      </w:r>
    </w:p>
    <w:p w:rsidR="00B80CEA" w:rsidRPr="00B80CEA" w:rsidRDefault="00B80CEA" w:rsidP="00B80CEA">
      <w:pPr>
        <w:spacing w:line="480" w:lineRule="auto"/>
        <w:ind w:firstLine="720"/>
        <w:rPr>
          <w:rFonts w:ascii="Times New Roman" w:eastAsia="Times New Roman" w:hAnsi="Times New Roman" w:cs="Times New Roman"/>
          <w:b/>
          <w:sz w:val="24"/>
          <w:szCs w:val="24"/>
          <w:lang w:val="es"/>
        </w:rPr>
      </w:pPr>
      <w:r w:rsidRPr="00B80CEA">
        <w:rPr>
          <w:rFonts w:ascii="Times New Roman" w:eastAsia="Times New Roman" w:hAnsi="Times New Roman" w:cs="Times New Roman"/>
          <w:b/>
          <w:sz w:val="24"/>
          <w:szCs w:val="24"/>
          <w:lang w:val="es"/>
        </w:rPr>
        <w:t>Revisión y entrega</w:t>
      </w:r>
    </w:p>
    <w:p w:rsidR="00B80CEA" w:rsidRPr="00B80CEA" w:rsidRDefault="00B80CEA" w:rsidP="00B80CEA">
      <w:pPr>
        <w:spacing w:line="480" w:lineRule="auto"/>
        <w:ind w:firstLine="720"/>
        <w:rPr>
          <w:rFonts w:ascii="Times New Roman" w:eastAsia="Times New Roman" w:hAnsi="Times New Roman" w:cs="Times New Roman"/>
          <w:sz w:val="24"/>
          <w:szCs w:val="24"/>
          <w:lang w:val="es"/>
        </w:rPr>
      </w:pPr>
      <w:r w:rsidRPr="00B80CEA">
        <w:rPr>
          <w:rFonts w:ascii="Times New Roman" w:eastAsia="Times New Roman" w:hAnsi="Times New Roman" w:cs="Times New Roman"/>
          <w:sz w:val="24"/>
          <w:szCs w:val="24"/>
          <w:lang w:val="es"/>
        </w:rPr>
        <w:t>Antes de entregar el trabajo, se debe realizar al menos una revisión general para corregir errores ortográficos, gramaticales o de formato. Herramientas como Grammarly, LanguageTool o los correctores integrados en los procesadores de texto pueden ser de gran ayuda. Además, conviene verificar que todas las fuentes estén citadas correctamente y que no haya problemas de plagio. Para ello, se pueden utilizar detectores de similitud como Turnitin o Unicheck, si están disponibles.</w:t>
      </w:r>
    </w:p>
    <w:p w:rsidR="00B80CEA" w:rsidRPr="00B80CEA" w:rsidRDefault="00B80CEA" w:rsidP="00B80CEA">
      <w:pPr>
        <w:spacing w:line="480" w:lineRule="auto"/>
        <w:ind w:firstLine="720"/>
        <w:rPr>
          <w:rFonts w:ascii="Times New Roman" w:eastAsia="Times New Roman" w:hAnsi="Times New Roman" w:cs="Times New Roman"/>
          <w:sz w:val="24"/>
          <w:szCs w:val="24"/>
          <w:lang w:val="es"/>
        </w:rPr>
      </w:pPr>
      <w:r w:rsidRPr="00B80CEA">
        <w:rPr>
          <w:rFonts w:ascii="Times New Roman" w:eastAsia="Times New Roman" w:hAnsi="Times New Roman" w:cs="Times New Roman"/>
          <w:sz w:val="24"/>
          <w:szCs w:val="24"/>
          <w:lang w:val="es"/>
        </w:rPr>
        <w:t>Finalmente, es importante confirmar que el archivo cumple con los requerimientos del docente o institución: formato del archivo (Word, PDF), nombre del documento, fecha de entrega, etc. Asegurarse de que el trabajo esté respaldado en la nube o en dispositivos de varios integrantes del grupo puede evitar problemas técnicos de último momento.</w:t>
      </w:r>
    </w:p>
    <w:p w:rsidR="00B80CEA" w:rsidRPr="00B80CEA" w:rsidRDefault="00B80CEA" w:rsidP="00B80CEA">
      <w:pPr>
        <w:spacing w:line="480" w:lineRule="auto"/>
        <w:ind w:firstLine="720"/>
        <w:rPr>
          <w:rFonts w:ascii="Times New Roman" w:eastAsia="Times New Roman" w:hAnsi="Times New Roman" w:cs="Times New Roman"/>
          <w:b/>
          <w:sz w:val="24"/>
          <w:szCs w:val="24"/>
          <w:lang w:val="es"/>
        </w:rPr>
      </w:pPr>
      <w:r w:rsidRPr="00B80CEA">
        <w:rPr>
          <w:rFonts w:ascii="Times New Roman" w:eastAsia="Times New Roman" w:hAnsi="Times New Roman" w:cs="Times New Roman"/>
          <w:b/>
          <w:sz w:val="24"/>
          <w:szCs w:val="24"/>
          <w:lang w:val="es"/>
        </w:rPr>
        <w:t>Manejo de conflictos y toma de decisiones</w:t>
      </w:r>
    </w:p>
    <w:p w:rsidR="00B80CEA" w:rsidRPr="00B80CEA" w:rsidRDefault="00B80CEA" w:rsidP="00B80CEA">
      <w:pPr>
        <w:spacing w:line="480" w:lineRule="auto"/>
        <w:ind w:firstLine="720"/>
        <w:rPr>
          <w:rFonts w:ascii="Times New Roman" w:eastAsia="Times New Roman" w:hAnsi="Times New Roman" w:cs="Times New Roman"/>
          <w:sz w:val="24"/>
          <w:szCs w:val="24"/>
          <w:lang w:val="es"/>
        </w:rPr>
      </w:pPr>
      <w:r w:rsidRPr="00B80CEA">
        <w:rPr>
          <w:rFonts w:ascii="Times New Roman" w:eastAsia="Times New Roman" w:hAnsi="Times New Roman" w:cs="Times New Roman"/>
          <w:sz w:val="24"/>
          <w:szCs w:val="24"/>
          <w:lang w:val="es"/>
        </w:rPr>
        <w:t>En todo trabajo grupal pueden surgir diferencias de opinión, estilos de trabajo diversos o problemas de cumplimiento. Por eso es fundamental establecer desde el principio un enfoque de resolución de conflictos. Lo más importante es mantener un clima de respeto y comunicación abierta. Si surge una diferencia, se debe buscar el diálogo directo entre las partes involucradas antes de escalar el problema al resto del grupo. En caso de que el conflicto afecte el avance del proyecto, el grupo puede recurrir a votaciones, mediación interna o incluso al docente para orientación.</w:t>
      </w:r>
    </w:p>
    <w:p w:rsidR="00B80CEA" w:rsidRPr="00B80CEA" w:rsidRDefault="00B80CEA" w:rsidP="00B80CEA">
      <w:pPr>
        <w:spacing w:line="480" w:lineRule="auto"/>
        <w:ind w:firstLine="720"/>
        <w:rPr>
          <w:rFonts w:ascii="Times New Roman" w:eastAsia="Times New Roman" w:hAnsi="Times New Roman" w:cs="Times New Roman"/>
          <w:sz w:val="24"/>
          <w:szCs w:val="24"/>
          <w:lang w:val="es"/>
        </w:rPr>
      </w:pPr>
      <w:r w:rsidRPr="00B80CEA">
        <w:rPr>
          <w:rFonts w:ascii="Times New Roman" w:eastAsia="Times New Roman" w:hAnsi="Times New Roman" w:cs="Times New Roman"/>
          <w:sz w:val="24"/>
          <w:szCs w:val="24"/>
          <w:lang w:val="es"/>
        </w:rPr>
        <w:lastRenderedPageBreak/>
        <w:t>También es recomendable establecer una estrategia para la toma de decisiones grupales. Algunas decisiones pueden tomarse por mayoría simple (como elegir el diseño de la portada) mientras que otras, de mayor peso, podrían requerir consenso total (como reformular el objetivo general del trabajo). Dejar estos criterios por escrito puede ayudar a mantener el orden y evitar disputas futuras.</w:t>
      </w:r>
    </w:p>
    <w:p w:rsidR="00B80CEA" w:rsidRPr="00B80CEA" w:rsidRDefault="00B80CEA" w:rsidP="00B80CEA">
      <w:pPr>
        <w:spacing w:line="480" w:lineRule="auto"/>
        <w:ind w:firstLine="720"/>
        <w:rPr>
          <w:rFonts w:ascii="Times New Roman" w:eastAsia="Times New Roman" w:hAnsi="Times New Roman" w:cs="Times New Roman"/>
          <w:b/>
          <w:sz w:val="24"/>
          <w:szCs w:val="24"/>
          <w:lang w:val="es"/>
        </w:rPr>
      </w:pPr>
      <w:r w:rsidRPr="00B80CEA">
        <w:rPr>
          <w:rFonts w:ascii="Times New Roman" w:eastAsia="Times New Roman" w:hAnsi="Times New Roman" w:cs="Times New Roman"/>
          <w:b/>
          <w:sz w:val="24"/>
          <w:szCs w:val="24"/>
          <w:lang w:val="es"/>
        </w:rPr>
        <w:t>Evaluación del desempeño grupal</w:t>
      </w:r>
    </w:p>
    <w:p w:rsidR="00B80CEA" w:rsidRPr="00B80CEA" w:rsidRDefault="00B80CEA" w:rsidP="00B80CEA">
      <w:pPr>
        <w:spacing w:line="480" w:lineRule="auto"/>
        <w:ind w:firstLine="720"/>
        <w:rPr>
          <w:rFonts w:ascii="Times New Roman" w:eastAsia="Times New Roman" w:hAnsi="Times New Roman" w:cs="Times New Roman"/>
          <w:sz w:val="24"/>
          <w:szCs w:val="24"/>
          <w:lang w:val="es"/>
        </w:rPr>
      </w:pPr>
      <w:r w:rsidRPr="00B80CEA">
        <w:rPr>
          <w:rFonts w:ascii="Times New Roman" w:eastAsia="Times New Roman" w:hAnsi="Times New Roman" w:cs="Times New Roman"/>
          <w:sz w:val="24"/>
          <w:szCs w:val="24"/>
          <w:lang w:val="es"/>
        </w:rPr>
        <w:t>La autoevaluación y la coevaluación permiten reflexionar sobre la experiencia grupal, reconocer logros individuales y colectivos, y mejorar para futuros proyectos. Una buena práctica es acordar desde el principio qué criterios se usarán para evaluar la participación de cada miembro. Estos pueden incluir cumplimiento de tareas, calidad del aporte, disposición al diálogo, asistencia a reuniones, y respeto por los demás.</w:t>
      </w:r>
    </w:p>
    <w:p w:rsidR="00B80CEA" w:rsidRPr="00B80CEA" w:rsidRDefault="00B80CEA" w:rsidP="00B80CEA">
      <w:pPr>
        <w:spacing w:line="480" w:lineRule="auto"/>
        <w:ind w:firstLine="720"/>
        <w:rPr>
          <w:rFonts w:ascii="Times New Roman" w:eastAsia="Times New Roman" w:hAnsi="Times New Roman" w:cs="Times New Roman"/>
          <w:sz w:val="24"/>
          <w:szCs w:val="24"/>
          <w:lang w:val="es"/>
        </w:rPr>
      </w:pPr>
      <w:r w:rsidRPr="00B80CEA">
        <w:rPr>
          <w:rFonts w:ascii="Times New Roman" w:eastAsia="Times New Roman" w:hAnsi="Times New Roman" w:cs="Times New Roman"/>
          <w:sz w:val="24"/>
          <w:szCs w:val="24"/>
          <w:lang w:val="es"/>
        </w:rPr>
        <w:t>Al finalizar el proyecto, se puede aplicar una rúbrica o tabla sencilla de evaluación grupal, que permita identificar fortalezas y áreas a mejorar. Esta evaluación puede ser interna, pero en muchos casos las instituciones solicitan entregarla al docente como parte del proceso formativo. Ser honestos y justos en este paso ayuda a fortalecer el sentido de responsabilidad.</w:t>
      </w:r>
    </w:p>
    <w:p w:rsidR="00B80CEA" w:rsidRPr="00B80CEA" w:rsidRDefault="00B80CEA" w:rsidP="00B80CEA">
      <w:pPr>
        <w:spacing w:line="480" w:lineRule="auto"/>
        <w:ind w:firstLine="720"/>
        <w:rPr>
          <w:rFonts w:ascii="Times New Roman" w:eastAsia="Times New Roman" w:hAnsi="Times New Roman" w:cs="Times New Roman"/>
          <w:b/>
          <w:sz w:val="24"/>
          <w:szCs w:val="24"/>
          <w:lang w:val="es"/>
        </w:rPr>
      </w:pPr>
      <w:r w:rsidRPr="00B80CEA">
        <w:rPr>
          <w:rFonts w:ascii="Times New Roman" w:eastAsia="Times New Roman" w:hAnsi="Times New Roman" w:cs="Times New Roman"/>
          <w:b/>
          <w:sz w:val="24"/>
          <w:szCs w:val="24"/>
          <w:lang w:val="es"/>
        </w:rPr>
        <w:t>Uso ético de la información</w:t>
      </w:r>
    </w:p>
    <w:p w:rsidR="00B80CEA" w:rsidRPr="00B80CEA" w:rsidRDefault="00B80CEA" w:rsidP="00B80CEA">
      <w:pPr>
        <w:spacing w:line="480" w:lineRule="auto"/>
        <w:ind w:firstLine="720"/>
        <w:rPr>
          <w:rFonts w:ascii="Times New Roman" w:eastAsia="Times New Roman" w:hAnsi="Times New Roman" w:cs="Times New Roman"/>
          <w:sz w:val="24"/>
          <w:szCs w:val="24"/>
          <w:lang w:val="es"/>
        </w:rPr>
      </w:pPr>
      <w:r w:rsidRPr="00B80CEA">
        <w:rPr>
          <w:rFonts w:ascii="Times New Roman" w:eastAsia="Times New Roman" w:hAnsi="Times New Roman" w:cs="Times New Roman"/>
          <w:sz w:val="24"/>
          <w:szCs w:val="24"/>
          <w:lang w:val="es"/>
        </w:rPr>
        <w:t>El respeto por los derechos de autor y el uso ético de la información son aspectos fundamentales en el ámbito académico. Todo contenido consultado —ya sea textual, visual, gráfico o estadístico— debe estar correctamente citado y referenciado. Esto incluye libros, artículos científicos, páginas web, videos, infografías, entre otros.</w:t>
      </w:r>
    </w:p>
    <w:p w:rsidR="00B80CEA" w:rsidRPr="00B80CEA" w:rsidRDefault="00B80CEA" w:rsidP="00B80CEA">
      <w:pPr>
        <w:spacing w:line="480" w:lineRule="auto"/>
        <w:ind w:firstLine="720"/>
        <w:rPr>
          <w:rFonts w:ascii="Times New Roman" w:eastAsia="Times New Roman" w:hAnsi="Times New Roman" w:cs="Times New Roman"/>
          <w:sz w:val="24"/>
          <w:szCs w:val="24"/>
          <w:lang w:val="es"/>
        </w:rPr>
      </w:pPr>
      <w:r w:rsidRPr="00B80CEA">
        <w:rPr>
          <w:rFonts w:ascii="Times New Roman" w:eastAsia="Times New Roman" w:hAnsi="Times New Roman" w:cs="Times New Roman"/>
          <w:sz w:val="24"/>
          <w:szCs w:val="24"/>
          <w:lang w:val="es"/>
        </w:rPr>
        <w:t xml:space="preserve">Además, es importante diferenciar entre paráfrasis y copia textual. La paráfrasis implica reescribir la idea de otro autor con nuestras propias palabras y requiere citación igual que una cita </w:t>
      </w:r>
      <w:r w:rsidRPr="00B80CEA">
        <w:rPr>
          <w:rFonts w:ascii="Times New Roman" w:eastAsia="Times New Roman" w:hAnsi="Times New Roman" w:cs="Times New Roman"/>
          <w:sz w:val="24"/>
          <w:szCs w:val="24"/>
          <w:lang w:val="es"/>
        </w:rPr>
        <w:lastRenderedPageBreak/>
        <w:t>directa. Por otro lado, las citas textuales deben colocarse entre comillas (si son menores a 40 palabras) o en un bloque separado con sangría (si superan ese número), según APA 7.</w:t>
      </w:r>
    </w:p>
    <w:p w:rsidR="00B80CEA" w:rsidRPr="00B80CEA" w:rsidRDefault="00B80CEA" w:rsidP="00B80CEA">
      <w:pPr>
        <w:spacing w:line="480" w:lineRule="auto"/>
        <w:ind w:firstLine="720"/>
        <w:rPr>
          <w:rFonts w:ascii="Times New Roman" w:eastAsia="Times New Roman" w:hAnsi="Times New Roman" w:cs="Times New Roman"/>
          <w:sz w:val="24"/>
          <w:szCs w:val="24"/>
          <w:lang w:val="es"/>
        </w:rPr>
      </w:pPr>
      <w:r w:rsidRPr="00B80CEA">
        <w:rPr>
          <w:rFonts w:ascii="Times New Roman" w:eastAsia="Times New Roman" w:hAnsi="Times New Roman" w:cs="Times New Roman"/>
          <w:sz w:val="24"/>
          <w:szCs w:val="24"/>
          <w:lang w:val="es"/>
        </w:rPr>
        <w:t>El uso de bancos de imágenes gratuitos como Unsplash o Pixabay es recomendable si se requieren recursos visuales, siempre respetando las condiciones de uso. También debe evitarse incluir información sin base comprobable, como datos sin fuente o afirmaciones poco fundamentadas. Un trabajo bien sustentado demuestra ética académica y compromiso con la calidad.</w:t>
      </w:r>
    </w:p>
    <w:p w:rsidR="00B80CEA" w:rsidRPr="00B80CEA" w:rsidRDefault="00B80CEA" w:rsidP="00B80CEA">
      <w:pPr>
        <w:spacing w:line="480" w:lineRule="auto"/>
        <w:ind w:firstLine="720"/>
        <w:rPr>
          <w:rFonts w:ascii="Times New Roman" w:eastAsia="Times New Roman" w:hAnsi="Times New Roman" w:cs="Times New Roman"/>
          <w:b/>
          <w:sz w:val="24"/>
          <w:szCs w:val="24"/>
          <w:lang w:val="es"/>
        </w:rPr>
      </w:pPr>
      <w:r w:rsidRPr="00B80CEA">
        <w:rPr>
          <w:rFonts w:ascii="Times New Roman" w:eastAsia="Times New Roman" w:hAnsi="Times New Roman" w:cs="Times New Roman"/>
          <w:b/>
          <w:sz w:val="24"/>
          <w:szCs w:val="24"/>
          <w:lang w:val="es"/>
        </w:rPr>
        <w:t>Recomendaciones para trabajos interdisciplinarios</w:t>
      </w:r>
    </w:p>
    <w:p w:rsidR="00B80CEA" w:rsidRPr="00B80CEA" w:rsidRDefault="00B80CEA" w:rsidP="00B80CEA">
      <w:pPr>
        <w:spacing w:line="480" w:lineRule="auto"/>
        <w:ind w:firstLine="720"/>
        <w:rPr>
          <w:rFonts w:ascii="Times New Roman" w:eastAsia="Times New Roman" w:hAnsi="Times New Roman" w:cs="Times New Roman"/>
          <w:sz w:val="24"/>
          <w:szCs w:val="24"/>
          <w:lang w:val="es"/>
        </w:rPr>
      </w:pPr>
      <w:r w:rsidRPr="00B80CEA">
        <w:rPr>
          <w:rFonts w:ascii="Times New Roman" w:eastAsia="Times New Roman" w:hAnsi="Times New Roman" w:cs="Times New Roman"/>
          <w:sz w:val="24"/>
          <w:szCs w:val="24"/>
          <w:lang w:val="es"/>
        </w:rPr>
        <w:t>Cuando se realizan trabajos en grupo que integran varias disciplinas o asignaturas, es especialmente importante respetar la diversidad de enfoques. Cada área puede tener métodos, terminología y prioridades distintas, por lo que se debe construir un marco común de entendimiento. Una práctica útil es que cada integrante explique brevemente el enfoque de su disciplina respecto al tema, para que el grupo pueda integrar las perspectivas de forma coherente.</w:t>
      </w:r>
    </w:p>
    <w:p w:rsidR="00B80CEA" w:rsidRPr="00B80CEA" w:rsidRDefault="00B80CEA" w:rsidP="00B80CEA">
      <w:pPr>
        <w:spacing w:line="480" w:lineRule="auto"/>
        <w:ind w:firstLine="720"/>
        <w:rPr>
          <w:rFonts w:ascii="Times New Roman" w:eastAsia="Times New Roman" w:hAnsi="Times New Roman" w:cs="Times New Roman"/>
          <w:sz w:val="24"/>
          <w:szCs w:val="24"/>
          <w:lang w:val="es"/>
        </w:rPr>
      </w:pPr>
      <w:r w:rsidRPr="00B80CEA">
        <w:rPr>
          <w:rFonts w:ascii="Times New Roman" w:eastAsia="Times New Roman" w:hAnsi="Times New Roman" w:cs="Times New Roman"/>
          <w:sz w:val="24"/>
          <w:szCs w:val="24"/>
          <w:lang w:val="es"/>
        </w:rPr>
        <w:t>La estructura del trabajo debe reflejar esa diversidad, sin fragmentarlo. Una introducción clara puede explicar por qué se adopta un enfoque interdisciplinario, y las secciones del desarrollo deben estar conectadas mediante transiciones lógicas. En la conclusión, es recomendable integrar los aportes de cada disciplina en una reflexión común, más que presentar conclusiones aisladas por área.</w:t>
      </w:r>
    </w:p>
    <w:p w:rsidR="00B80CEA" w:rsidRDefault="00B80CEA" w:rsidP="00B80CEA">
      <w:pPr>
        <w:spacing w:line="480" w:lineRule="auto"/>
        <w:ind w:firstLine="720"/>
        <w:rPr>
          <w:rFonts w:ascii="Times New Roman" w:eastAsia="Times New Roman" w:hAnsi="Times New Roman" w:cs="Times New Roman"/>
          <w:sz w:val="24"/>
          <w:szCs w:val="24"/>
          <w:lang w:val="es"/>
        </w:rPr>
      </w:pPr>
      <w:r w:rsidRPr="00B80CEA">
        <w:rPr>
          <w:rFonts w:ascii="Times New Roman" w:eastAsia="Times New Roman" w:hAnsi="Times New Roman" w:cs="Times New Roman"/>
          <w:sz w:val="24"/>
          <w:szCs w:val="24"/>
          <w:lang w:val="es"/>
        </w:rPr>
        <w:t>Además, se debe unificar el estilo de redacción, el formato de referencias (siguiendo APA 7 en todos los casos), y la calidad de las fuentes consultadas. Coordinar estos aspectos con suficiente anticipación ayuda a evitar inconsistencias y mejora el resultado final.</w:t>
      </w:r>
    </w:p>
    <w:p w:rsidR="00481410" w:rsidRDefault="00481410" w:rsidP="00B80CEA">
      <w:pPr>
        <w:spacing w:line="480" w:lineRule="auto"/>
        <w:ind w:firstLine="720"/>
        <w:rPr>
          <w:rFonts w:ascii="Times New Roman" w:eastAsia="Times New Roman" w:hAnsi="Times New Roman" w:cs="Times New Roman"/>
          <w:sz w:val="24"/>
          <w:szCs w:val="24"/>
          <w:lang w:val="es"/>
        </w:rPr>
      </w:pPr>
    </w:p>
    <w:p w:rsidR="00481410" w:rsidRPr="00481410" w:rsidRDefault="00481410" w:rsidP="00481410">
      <w:pPr>
        <w:spacing w:line="480" w:lineRule="auto"/>
        <w:ind w:firstLine="720"/>
        <w:rPr>
          <w:rFonts w:ascii="Times New Roman" w:eastAsia="Times New Roman" w:hAnsi="Times New Roman" w:cs="Times New Roman"/>
          <w:sz w:val="24"/>
          <w:szCs w:val="24"/>
          <w:lang w:val="es-ES"/>
        </w:rPr>
      </w:pPr>
      <w:r w:rsidRPr="00481410">
        <w:rPr>
          <w:rFonts w:ascii="Times New Roman" w:eastAsia="Times New Roman" w:hAnsi="Times New Roman" w:cs="Times New Roman"/>
          <w:b/>
          <w:bCs/>
          <w:sz w:val="24"/>
          <w:szCs w:val="24"/>
          <w:lang w:val="es-ES"/>
        </w:rPr>
        <w:lastRenderedPageBreak/>
        <w:t>GitHub para la colaboración académica</w:t>
      </w:r>
    </w:p>
    <w:p w:rsidR="00481410" w:rsidRDefault="00481410" w:rsidP="00481410">
      <w:pPr>
        <w:spacing w:line="480" w:lineRule="auto"/>
        <w:ind w:firstLine="720"/>
        <w:rPr>
          <w:rFonts w:ascii="Times New Roman" w:eastAsia="Times New Roman" w:hAnsi="Times New Roman" w:cs="Times New Roman"/>
          <w:sz w:val="24"/>
          <w:szCs w:val="24"/>
          <w:lang w:val="es-ES"/>
        </w:rPr>
      </w:pPr>
      <w:r w:rsidRPr="00481410">
        <w:rPr>
          <w:rFonts w:ascii="Times New Roman" w:eastAsia="Times New Roman" w:hAnsi="Times New Roman" w:cs="Times New Roman"/>
          <w:sz w:val="24"/>
          <w:szCs w:val="24"/>
          <w:lang w:val="es-ES"/>
        </w:rPr>
        <w:t>GitHub, conocido popularmente como una plataforma para desarrolladores, es también una herramienta poderosa para gestionar trabajos universitarios en grupo. Su sistema de control de versiones y colaboración facilita la organización de proyectos multidisciplinarios, desde informes escritos hasta presentaciones o investigaciones.</w:t>
      </w:r>
    </w:p>
    <w:p w:rsidR="00481410" w:rsidRPr="00481410" w:rsidRDefault="00481410" w:rsidP="00481410">
      <w:pPr>
        <w:spacing w:line="480" w:lineRule="auto"/>
        <w:ind w:firstLine="720"/>
        <w:rPr>
          <w:rFonts w:ascii="Times New Roman" w:eastAsia="Times New Roman" w:hAnsi="Times New Roman" w:cs="Times New Roman"/>
          <w:sz w:val="24"/>
          <w:szCs w:val="24"/>
          <w:lang w:val="es-ES"/>
        </w:rPr>
      </w:pPr>
      <w:r w:rsidRPr="00481410">
        <w:rPr>
          <w:rFonts w:ascii="Times New Roman" w:eastAsia="Times New Roman" w:hAnsi="Times New Roman" w:cs="Times New Roman"/>
          <w:b/>
          <w:bCs/>
          <w:sz w:val="24"/>
          <w:szCs w:val="24"/>
          <w:lang w:val="es-ES"/>
        </w:rPr>
        <w:t>Beneficios de usar GitHub en trabajos universitarios</w:t>
      </w:r>
    </w:p>
    <w:p w:rsidR="00481410" w:rsidRPr="00481410" w:rsidRDefault="00481410" w:rsidP="00481410">
      <w:pPr>
        <w:numPr>
          <w:ilvl w:val="0"/>
          <w:numId w:val="1"/>
        </w:numPr>
        <w:spacing w:line="480" w:lineRule="auto"/>
        <w:rPr>
          <w:rFonts w:ascii="Times New Roman" w:eastAsia="Times New Roman" w:hAnsi="Times New Roman" w:cs="Times New Roman"/>
          <w:sz w:val="24"/>
          <w:szCs w:val="24"/>
          <w:lang w:val="es-ES"/>
        </w:rPr>
      </w:pPr>
      <w:r w:rsidRPr="00481410">
        <w:rPr>
          <w:rFonts w:ascii="Times New Roman" w:eastAsia="Times New Roman" w:hAnsi="Times New Roman" w:cs="Times New Roman"/>
          <w:b/>
          <w:bCs/>
          <w:sz w:val="24"/>
          <w:szCs w:val="24"/>
          <w:lang w:val="es-ES"/>
        </w:rPr>
        <w:t>Control de versiones:</w:t>
      </w:r>
      <w:r w:rsidRPr="00481410">
        <w:rPr>
          <w:rFonts w:ascii="Times New Roman" w:eastAsia="Times New Roman" w:hAnsi="Times New Roman" w:cs="Times New Roman"/>
          <w:sz w:val="24"/>
          <w:szCs w:val="24"/>
          <w:lang w:val="es-ES"/>
        </w:rPr>
        <w:t> Permite guardar historiales de cambios (</w:t>
      </w:r>
      <w:r w:rsidRPr="00481410">
        <w:rPr>
          <w:rFonts w:ascii="Times New Roman" w:eastAsia="Times New Roman" w:hAnsi="Times New Roman" w:cs="Times New Roman"/>
          <w:i/>
          <w:iCs/>
          <w:sz w:val="24"/>
          <w:szCs w:val="24"/>
          <w:lang w:val="es-ES"/>
        </w:rPr>
        <w:t>commits</w:t>
      </w:r>
      <w:r w:rsidRPr="00481410">
        <w:rPr>
          <w:rFonts w:ascii="Times New Roman" w:eastAsia="Times New Roman" w:hAnsi="Times New Roman" w:cs="Times New Roman"/>
          <w:sz w:val="24"/>
          <w:szCs w:val="24"/>
          <w:lang w:val="es-ES"/>
        </w:rPr>
        <w:t>), evitando pérdidas de información y permitiendo revertir a versiones anteriores si es necesario.</w:t>
      </w:r>
    </w:p>
    <w:p w:rsidR="00481410" w:rsidRPr="00481410" w:rsidRDefault="00481410" w:rsidP="00481410">
      <w:pPr>
        <w:numPr>
          <w:ilvl w:val="0"/>
          <w:numId w:val="1"/>
        </w:numPr>
        <w:spacing w:line="480" w:lineRule="auto"/>
        <w:rPr>
          <w:rFonts w:ascii="Times New Roman" w:eastAsia="Times New Roman" w:hAnsi="Times New Roman" w:cs="Times New Roman"/>
          <w:sz w:val="24"/>
          <w:szCs w:val="24"/>
          <w:lang w:val="es-ES"/>
        </w:rPr>
      </w:pPr>
      <w:r w:rsidRPr="00481410">
        <w:rPr>
          <w:rFonts w:ascii="Times New Roman" w:eastAsia="Times New Roman" w:hAnsi="Times New Roman" w:cs="Times New Roman"/>
          <w:b/>
          <w:bCs/>
          <w:sz w:val="24"/>
          <w:szCs w:val="24"/>
          <w:lang w:val="es-ES"/>
        </w:rPr>
        <w:t>Trabajo simultáneo:</w:t>
      </w:r>
      <w:r w:rsidRPr="00481410">
        <w:rPr>
          <w:rFonts w:ascii="Times New Roman" w:eastAsia="Times New Roman" w:hAnsi="Times New Roman" w:cs="Times New Roman"/>
          <w:sz w:val="24"/>
          <w:szCs w:val="24"/>
          <w:lang w:val="es-ES"/>
        </w:rPr>
        <w:t> Varios integrantes pueden editar archivos (como documentos Markdown, PDFs o presentaciones) sin sobrescribir el trabajo de otros.</w:t>
      </w:r>
    </w:p>
    <w:p w:rsidR="00481410" w:rsidRPr="00481410" w:rsidRDefault="00481410" w:rsidP="00481410">
      <w:pPr>
        <w:numPr>
          <w:ilvl w:val="0"/>
          <w:numId w:val="1"/>
        </w:numPr>
        <w:spacing w:line="480" w:lineRule="auto"/>
        <w:rPr>
          <w:rFonts w:ascii="Times New Roman" w:eastAsia="Times New Roman" w:hAnsi="Times New Roman" w:cs="Times New Roman"/>
          <w:sz w:val="24"/>
          <w:szCs w:val="24"/>
          <w:lang w:val="es-ES"/>
        </w:rPr>
      </w:pPr>
      <w:r w:rsidRPr="00481410">
        <w:rPr>
          <w:rFonts w:ascii="Times New Roman" w:eastAsia="Times New Roman" w:hAnsi="Times New Roman" w:cs="Times New Roman"/>
          <w:b/>
          <w:bCs/>
          <w:sz w:val="24"/>
          <w:szCs w:val="24"/>
          <w:lang w:val="es-ES"/>
        </w:rPr>
        <w:t>Organización:</w:t>
      </w:r>
      <w:r w:rsidRPr="00481410">
        <w:rPr>
          <w:rFonts w:ascii="Times New Roman" w:eastAsia="Times New Roman" w:hAnsi="Times New Roman" w:cs="Times New Roman"/>
          <w:sz w:val="24"/>
          <w:szCs w:val="24"/>
          <w:lang w:val="es-ES"/>
        </w:rPr>
        <w:t> Los proyectos se estructuran en repositorios, donde se pueden crear carpetas para separar contenidos (ej.: /docs para textos, /data para bases de datos).</w:t>
      </w:r>
    </w:p>
    <w:p w:rsidR="00481410" w:rsidRDefault="00481410" w:rsidP="00481410">
      <w:pPr>
        <w:numPr>
          <w:ilvl w:val="0"/>
          <w:numId w:val="1"/>
        </w:numPr>
        <w:spacing w:line="480" w:lineRule="auto"/>
        <w:rPr>
          <w:rFonts w:ascii="Times New Roman" w:eastAsia="Times New Roman" w:hAnsi="Times New Roman" w:cs="Times New Roman"/>
          <w:sz w:val="24"/>
          <w:szCs w:val="24"/>
          <w:lang w:val="es-ES"/>
        </w:rPr>
      </w:pPr>
      <w:r w:rsidRPr="00481410">
        <w:rPr>
          <w:rFonts w:ascii="Times New Roman" w:eastAsia="Times New Roman" w:hAnsi="Times New Roman" w:cs="Times New Roman"/>
          <w:b/>
          <w:bCs/>
          <w:sz w:val="24"/>
          <w:szCs w:val="24"/>
          <w:lang w:val="es-ES"/>
        </w:rPr>
        <w:t>Transparencia:</w:t>
      </w:r>
      <w:r w:rsidRPr="00481410">
        <w:rPr>
          <w:rFonts w:ascii="Times New Roman" w:eastAsia="Times New Roman" w:hAnsi="Times New Roman" w:cs="Times New Roman"/>
          <w:sz w:val="24"/>
          <w:szCs w:val="24"/>
          <w:lang w:val="es-ES"/>
        </w:rPr>
        <w:t> Cada cambio queda registrado con el nombre del autor, lo que facilita la asignación de responsabilidades.</w:t>
      </w:r>
    </w:p>
    <w:p w:rsidR="00481410" w:rsidRPr="00481410" w:rsidRDefault="00481410" w:rsidP="00481410">
      <w:pPr>
        <w:spacing w:line="480" w:lineRule="auto"/>
        <w:ind w:left="720"/>
        <w:rPr>
          <w:rFonts w:ascii="Times New Roman" w:eastAsia="Times New Roman" w:hAnsi="Times New Roman" w:cs="Times New Roman"/>
          <w:sz w:val="24"/>
          <w:szCs w:val="24"/>
          <w:lang w:val="es-ES"/>
        </w:rPr>
      </w:pPr>
      <w:r w:rsidRPr="00481410">
        <w:rPr>
          <w:rFonts w:ascii="Times New Roman" w:eastAsia="Times New Roman" w:hAnsi="Times New Roman" w:cs="Times New Roman"/>
          <w:b/>
          <w:bCs/>
          <w:sz w:val="24"/>
          <w:szCs w:val="24"/>
          <w:lang w:val="en-US"/>
        </w:rPr>
        <w:t>Funcionalidades clave para estudiantes</w:t>
      </w:r>
    </w:p>
    <w:p w:rsidR="00481410" w:rsidRPr="00481410" w:rsidRDefault="00481410" w:rsidP="00481410">
      <w:pPr>
        <w:numPr>
          <w:ilvl w:val="0"/>
          <w:numId w:val="2"/>
        </w:numPr>
        <w:spacing w:line="480" w:lineRule="auto"/>
        <w:rPr>
          <w:rFonts w:ascii="Times New Roman" w:eastAsia="Times New Roman" w:hAnsi="Times New Roman" w:cs="Times New Roman"/>
          <w:sz w:val="24"/>
          <w:szCs w:val="24"/>
          <w:lang w:val="es-ES"/>
        </w:rPr>
      </w:pPr>
      <w:r w:rsidRPr="00481410">
        <w:rPr>
          <w:rFonts w:ascii="Times New Roman" w:eastAsia="Times New Roman" w:hAnsi="Times New Roman" w:cs="Times New Roman"/>
          <w:b/>
          <w:bCs/>
          <w:sz w:val="24"/>
          <w:szCs w:val="24"/>
          <w:lang w:val="es-ES"/>
        </w:rPr>
        <w:t>Issues:</w:t>
      </w:r>
      <w:r w:rsidRPr="00481410">
        <w:rPr>
          <w:rFonts w:ascii="Times New Roman" w:eastAsia="Times New Roman" w:hAnsi="Times New Roman" w:cs="Times New Roman"/>
          <w:sz w:val="24"/>
          <w:szCs w:val="24"/>
          <w:lang w:val="es-ES"/>
        </w:rPr>
        <w:t> Útiles para asignar tareas, reportar errores en documentos o debatir ideas (ej.: "Revisar introducción", "Corregir formato APA en página 5").</w:t>
      </w:r>
    </w:p>
    <w:p w:rsidR="00481410" w:rsidRPr="00481410" w:rsidRDefault="00481410" w:rsidP="00481410">
      <w:pPr>
        <w:numPr>
          <w:ilvl w:val="0"/>
          <w:numId w:val="2"/>
        </w:numPr>
        <w:spacing w:line="480" w:lineRule="auto"/>
        <w:rPr>
          <w:rFonts w:ascii="Times New Roman" w:eastAsia="Times New Roman" w:hAnsi="Times New Roman" w:cs="Times New Roman"/>
          <w:sz w:val="24"/>
          <w:szCs w:val="24"/>
          <w:lang w:val="es-ES"/>
        </w:rPr>
      </w:pPr>
      <w:r w:rsidRPr="00481410">
        <w:rPr>
          <w:rFonts w:ascii="Times New Roman" w:eastAsia="Times New Roman" w:hAnsi="Times New Roman" w:cs="Times New Roman"/>
          <w:b/>
          <w:bCs/>
          <w:sz w:val="24"/>
          <w:szCs w:val="24"/>
          <w:lang w:val="es-ES"/>
        </w:rPr>
        <w:t>Wiki:</w:t>
      </w:r>
      <w:r w:rsidRPr="00481410">
        <w:rPr>
          <w:rFonts w:ascii="Times New Roman" w:eastAsia="Times New Roman" w:hAnsi="Times New Roman" w:cs="Times New Roman"/>
          <w:sz w:val="24"/>
          <w:szCs w:val="24"/>
          <w:lang w:val="es-ES"/>
        </w:rPr>
        <w:t> Puede usarse para crear guías internas del grupo (ej.: normas de estilo, cronogramas).</w:t>
      </w:r>
    </w:p>
    <w:p w:rsidR="00481410" w:rsidRPr="00481410" w:rsidRDefault="00481410" w:rsidP="00481410">
      <w:pPr>
        <w:numPr>
          <w:ilvl w:val="0"/>
          <w:numId w:val="2"/>
        </w:numPr>
        <w:spacing w:line="480" w:lineRule="auto"/>
        <w:rPr>
          <w:rFonts w:ascii="Times New Roman" w:eastAsia="Times New Roman" w:hAnsi="Times New Roman" w:cs="Times New Roman"/>
          <w:sz w:val="24"/>
          <w:szCs w:val="24"/>
          <w:lang w:val="es-ES"/>
        </w:rPr>
      </w:pPr>
      <w:r w:rsidRPr="00481410">
        <w:rPr>
          <w:rFonts w:ascii="Times New Roman" w:eastAsia="Times New Roman" w:hAnsi="Times New Roman" w:cs="Times New Roman"/>
          <w:b/>
          <w:bCs/>
          <w:sz w:val="24"/>
          <w:szCs w:val="24"/>
          <w:lang w:val="es-ES"/>
        </w:rPr>
        <w:t>Pull Requests:</w:t>
      </w:r>
      <w:r w:rsidRPr="00481410">
        <w:rPr>
          <w:rFonts w:ascii="Times New Roman" w:eastAsia="Times New Roman" w:hAnsi="Times New Roman" w:cs="Times New Roman"/>
          <w:sz w:val="24"/>
          <w:szCs w:val="24"/>
          <w:lang w:val="es-ES"/>
        </w:rPr>
        <w:t> Permiten revisar y discutir cambios antes de integrarlos al documento principal (ideal para correcciones colectivas).</w:t>
      </w:r>
    </w:p>
    <w:p w:rsidR="00481410" w:rsidRDefault="00481410" w:rsidP="00481410">
      <w:pPr>
        <w:numPr>
          <w:ilvl w:val="0"/>
          <w:numId w:val="2"/>
        </w:numPr>
        <w:spacing w:line="480" w:lineRule="auto"/>
        <w:rPr>
          <w:rFonts w:ascii="Times New Roman" w:eastAsia="Times New Roman" w:hAnsi="Times New Roman" w:cs="Times New Roman"/>
          <w:sz w:val="24"/>
          <w:szCs w:val="24"/>
          <w:lang w:val="es-ES"/>
        </w:rPr>
      </w:pPr>
      <w:r w:rsidRPr="00481410">
        <w:rPr>
          <w:rFonts w:ascii="Times New Roman" w:eastAsia="Times New Roman" w:hAnsi="Times New Roman" w:cs="Times New Roman"/>
          <w:b/>
          <w:bCs/>
          <w:sz w:val="24"/>
          <w:szCs w:val="24"/>
          <w:lang w:val="es-ES"/>
        </w:rPr>
        <w:lastRenderedPageBreak/>
        <w:t>GitHub Pages:</w:t>
      </w:r>
      <w:r w:rsidRPr="00481410">
        <w:rPr>
          <w:rFonts w:ascii="Times New Roman" w:eastAsia="Times New Roman" w:hAnsi="Times New Roman" w:cs="Times New Roman"/>
          <w:sz w:val="24"/>
          <w:szCs w:val="24"/>
          <w:lang w:val="es-ES"/>
        </w:rPr>
        <w:t> Opción para alojar trabajos finales en formato de página web (ej.: para presentaciones interactivas o informes visuales).</w:t>
      </w:r>
    </w:p>
    <w:p w:rsidR="00481410" w:rsidRPr="00481410" w:rsidRDefault="00481410" w:rsidP="00481410">
      <w:pPr>
        <w:spacing w:line="480" w:lineRule="auto"/>
        <w:ind w:left="720"/>
        <w:rPr>
          <w:rFonts w:ascii="Times New Roman" w:eastAsia="Times New Roman" w:hAnsi="Times New Roman" w:cs="Times New Roman"/>
          <w:sz w:val="24"/>
          <w:szCs w:val="24"/>
          <w:lang w:val="es-ES"/>
        </w:rPr>
      </w:pPr>
      <w:r w:rsidRPr="00481410">
        <w:rPr>
          <w:rFonts w:ascii="Times New Roman" w:eastAsia="Times New Roman" w:hAnsi="Times New Roman" w:cs="Times New Roman"/>
          <w:b/>
          <w:bCs/>
          <w:sz w:val="24"/>
          <w:szCs w:val="24"/>
          <w:lang w:val="en-US"/>
        </w:rPr>
        <w:t>Cómo empezar</w:t>
      </w:r>
    </w:p>
    <w:p w:rsidR="00481410" w:rsidRPr="00481410" w:rsidRDefault="00481410" w:rsidP="00481410">
      <w:pPr>
        <w:numPr>
          <w:ilvl w:val="0"/>
          <w:numId w:val="3"/>
        </w:numPr>
        <w:spacing w:line="480" w:lineRule="auto"/>
        <w:rPr>
          <w:rFonts w:ascii="Times New Roman" w:eastAsia="Times New Roman" w:hAnsi="Times New Roman" w:cs="Times New Roman"/>
          <w:sz w:val="24"/>
          <w:szCs w:val="24"/>
          <w:lang w:val="es-ES"/>
        </w:rPr>
      </w:pPr>
      <w:r w:rsidRPr="00481410">
        <w:rPr>
          <w:rFonts w:ascii="Times New Roman" w:eastAsia="Times New Roman" w:hAnsi="Times New Roman" w:cs="Times New Roman"/>
          <w:b/>
          <w:bCs/>
          <w:sz w:val="24"/>
          <w:szCs w:val="24"/>
          <w:lang w:val="es-ES"/>
        </w:rPr>
        <w:t>Crear un repositorio:</w:t>
      </w:r>
      <w:r w:rsidRPr="00481410">
        <w:rPr>
          <w:rFonts w:ascii="Times New Roman" w:eastAsia="Times New Roman" w:hAnsi="Times New Roman" w:cs="Times New Roman"/>
          <w:sz w:val="24"/>
          <w:szCs w:val="24"/>
          <w:lang w:val="es-ES"/>
        </w:rPr>
        <w:t> Un espacio central para el proyecto (público o privado, según necesidades).</w:t>
      </w:r>
    </w:p>
    <w:p w:rsidR="00481410" w:rsidRPr="00481410" w:rsidRDefault="00481410" w:rsidP="00481410">
      <w:pPr>
        <w:numPr>
          <w:ilvl w:val="0"/>
          <w:numId w:val="3"/>
        </w:numPr>
        <w:spacing w:line="480" w:lineRule="auto"/>
        <w:rPr>
          <w:rFonts w:ascii="Times New Roman" w:eastAsia="Times New Roman" w:hAnsi="Times New Roman" w:cs="Times New Roman"/>
          <w:sz w:val="24"/>
          <w:szCs w:val="24"/>
          <w:lang w:val="es-ES"/>
        </w:rPr>
      </w:pPr>
      <w:r w:rsidRPr="00481410">
        <w:rPr>
          <w:rFonts w:ascii="Times New Roman" w:eastAsia="Times New Roman" w:hAnsi="Times New Roman" w:cs="Times New Roman"/>
          <w:b/>
          <w:bCs/>
          <w:sz w:val="24"/>
          <w:szCs w:val="24"/>
          <w:lang w:val="es-ES"/>
        </w:rPr>
        <w:t>Subir archivos:</w:t>
      </w:r>
      <w:r w:rsidRPr="00481410">
        <w:rPr>
          <w:rFonts w:ascii="Times New Roman" w:eastAsia="Times New Roman" w:hAnsi="Times New Roman" w:cs="Times New Roman"/>
          <w:sz w:val="24"/>
          <w:szCs w:val="24"/>
          <w:lang w:val="es-ES"/>
        </w:rPr>
        <w:t> Documentos en formatos como .md (Markdown), .pdf, .docx, o incluso presentaciones.</w:t>
      </w:r>
    </w:p>
    <w:p w:rsidR="00481410" w:rsidRPr="00481410" w:rsidRDefault="00481410" w:rsidP="00481410">
      <w:pPr>
        <w:numPr>
          <w:ilvl w:val="0"/>
          <w:numId w:val="3"/>
        </w:numPr>
        <w:spacing w:line="480" w:lineRule="auto"/>
        <w:rPr>
          <w:rFonts w:ascii="Times New Roman" w:eastAsia="Times New Roman" w:hAnsi="Times New Roman" w:cs="Times New Roman"/>
          <w:sz w:val="24"/>
          <w:szCs w:val="24"/>
          <w:lang w:val="es-ES"/>
        </w:rPr>
      </w:pPr>
      <w:r w:rsidRPr="00481410">
        <w:rPr>
          <w:rFonts w:ascii="Times New Roman" w:eastAsia="Times New Roman" w:hAnsi="Times New Roman" w:cs="Times New Roman"/>
          <w:b/>
          <w:bCs/>
          <w:sz w:val="24"/>
          <w:szCs w:val="24"/>
          <w:lang w:val="es-ES"/>
        </w:rPr>
        <w:t>Usar ramas (</w:t>
      </w:r>
      <w:r w:rsidRPr="00481410">
        <w:rPr>
          <w:rFonts w:ascii="Times New Roman" w:eastAsia="Times New Roman" w:hAnsi="Times New Roman" w:cs="Times New Roman"/>
          <w:b/>
          <w:bCs/>
          <w:i/>
          <w:iCs/>
          <w:sz w:val="24"/>
          <w:szCs w:val="24"/>
          <w:lang w:val="es-ES"/>
        </w:rPr>
        <w:t>branches</w:t>
      </w:r>
      <w:r w:rsidRPr="00481410">
        <w:rPr>
          <w:rFonts w:ascii="Times New Roman" w:eastAsia="Times New Roman" w:hAnsi="Times New Roman" w:cs="Times New Roman"/>
          <w:b/>
          <w:bCs/>
          <w:sz w:val="24"/>
          <w:szCs w:val="24"/>
          <w:lang w:val="es-ES"/>
        </w:rPr>
        <w:t>):</w:t>
      </w:r>
      <w:r w:rsidRPr="00481410">
        <w:rPr>
          <w:rFonts w:ascii="Times New Roman" w:eastAsia="Times New Roman" w:hAnsi="Times New Roman" w:cs="Times New Roman"/>
          <w:sz w:val="24"/>
          <w:szCs w:val="24"/>
          <w:lang w:val="es-ES"/>
        </w:rPr>
        <w:t> Para trabajar en partes independientes del proyecto (ej.: una rama para la redacción, otra para gráficos).</w:t>
      </w:r>
    </w:p>
    <w:p w:rsidR="00481410" w:rsidRDefault="00481410" w:rsidP="00481410">
      <w:pPr>
        <w:numPr>
          <w:ilvl w:val="0"/>
          <w:numId w:val="3"/>
        </w:numPr>
        <w:spacing w:line="480" w:lineRule="auto"/>
        <w:rPr>
          <w:rFonts w:ascii="Times New Roman" w:eastAsia="Times New Roman" w:hAnsi="Times New Roman" w:cs="Times New Roman"/>
          <w:sz w:val="24"/>
          <w:szCs w:val="24"/>
          <w:lang w:val="es-ES"/>
        </w:rPr>
      </w:pPr>
      <w:r w:rsidRPr="00481410">
        <w:rPr>
          <w:rFonts w:ascii="Times New Roman" w:eastAsia="Times New Roman" w:hAnsi="Times New Roman" w:cs="Times New Roman"/>
          <w:b/>
          <w:bCs/>
          <w:sz w:val="24"/>
          <w:szCs w:val="24"/>
          <w:lang w:val="es-ES"/>
        </w:rPr>
        <w:t>Sincronizar cambios:</w:t>
      </w:r>
      <w:r w:rsidRPr="00481410">
        <w:rPr>
          <w:rFonts w:ascii="Times New Roman" w:eastAsia="Times New Roman" w:hAnsi="Times New Roman" w:cs="Times New Roman"/>
          <w:sz w:val="24"/>
          <w:szCs w:val="24"/>
          <w:lang w:val="es-ES"/>
        </w:rPr>
        <w:t> Con herramientas como </w:t>
      </w:r>
      <w:r w:rsidRPr="00481410">
        <w:rPr>
          <w:rFonts w:ascii="Times New Roman" w:eastAsia="Times New Roman" w:hAnsi="Times New Roman" w:cs="Times New Roman"/>
          <w:b/>
          <w:bCs/>
          <w:sz w:val="24"/>
          <w:szCs w:val="24"/>
          <w:lang w:val="es-ES"/>
        </w:rPr>
        <w:t>GitHub Desktop</w:t>
      </w:r>
      <w:r w:rsidRPr="00481410">
        <w:rPr>
          <w:rFonts w:ascii="Times New Roman" w:eastAsia="Times New Roman" w:hAnsi="Times New Roman" w:cs="Times New Roman"/>
          <w:sz w:val="24"/>
          <w:szCs w:val="24"/>
          <w:lang w:val="es-ES"/>
        </w:rPr>
        <w:t> (más intuitivo para principiantes) o comandos básicos de Git.</w:t>
      </w:r>
    </w:p>
    <w:p w:rsidR="00481410" w:rsidRPr="00481410" w:rsidRDefault="00481410" w:rsidP="00481410">
      <w:pPr>
        <w:spacing w:line="480" w:lineRule="auto"/>
        <w:ind w:left="720"/>
        <w:rPr>
          <w:rFonts w:ascii="Times New Roman" w:eastAsia="Times New Roman" w:hAnsi="Times New Roman" w:cs="Times New Roman"/>
          <w:sz w:val="24"/>
          <w:szCs w:val="24"/>
        </w:rPr>
      </w:pPr>
      <w:r w:rsidRPr="00481410">
        <w:rPr>
          <w:rFonts w:ascii="Times New Roman" w:eastAsia="Times New Roman" w:hAnsi="Times New Roman" w:cs="Times New Roman"/>
          <w:b/>
          <w:bCs/>
          <w:sz w:val="24"/>
          <w:szCs w:val="24"/>
          <w:lang w:val="en-US"/>
        </w:rPr>
        <w:t>Recomendaciones para no programadores</w:t>
      </w:r>
    </w:p>
    <w:p w:rsidR="00481410" w:rsidRPr="00481410" w:rsidRDefault="00481410" w:rsidP="00481410">
      <w:pPr>
        <w:numPr>
          <w:ilvl w:val="0"/>
          <w:numId w:val="4"/>
        </w:numPr>
        <w:spacing w:line="480" w:lineRule="auto"/>
        <w:rPr>
          <w:rFonts w:ascii="Times New Roman" w:eastAsia="Times New Roman" w:hAnsi="Times New Roman" w:cs="Times New Roman"/>
          <w:sz w:val="24"/>
          <w:szCs w:val="24"/>
          <w:lang w:val="en-US"/>
        </w:rPr>
      </w:pPr>
      <w:r w:rsidRPr="00481410">
        <w:rPr>
          <w:rFonts w:ascii="Times New Roman" w:eastAsia="Times New Roman" w:hAnsi="Times New Roman" w:cs="Times New Roman"/>
          <w:b/>
          <w:bCs/>
          <w:sz w:val="24"/>
          <w:szCs w:val="24"/>
          <w:lang w:val="es-ES"/>
        </w:rPr>
        <w:t>Aprender Markdown:</w:t>
      </w:r>
      <w:r w:rsidRPr="00481410">
        <w:rPr>
          <w:rFonts w:ascii="Times New Roman" w:eastAsia="Times New Roman" w:hAnsi="Times New Roman" w:cs="Times New Roman"/>
          <w:sz w:val="24"/>
          <w:szCs w:val="24"/>
          <w:lang w:val="es-ES"/>
        </w:rPr>
        <w:t xml:space="preserve"> Es un lenguaje sencillo para formatear textos (encabezados, listas, negritas) directamente en GitHub. </w:t>
      </w:r>
      <w:r w:rsidRPr="00481410">
        <w:rPr>
          <w:rFonts w:ascii="Times New Roman" w:eastAsia="Times New Roman" w:hAnsi="Times New Roman" w:cs="Times New Roman"/>
          <w:sz w:val="24"/>
          <w:szCs w:val="24"/>
          <w:lang w:val="en-US"/>
        </w:rPr>
        <w:t>Ejemplo:</w:t>
      </w:r>
    </w:p>
    <w:p w:rsidR="00481410" w:rsidRDefault="00481410" w:rsidP="00481410">
      <w:pPr>
        <w:spacing w:line="480" w:lineRule="auto"/>
        <w:ind w:left="720"/>
        <w:jc w:val="center"/>
        <w:rPr>
          <w:rFonts w:ascii="Times New Roman" w:eastAsia="Times New Roman" w:hAnsi="Times New Roman" w:cs="Times New Roman"/>
          <w:sz w:val="24"/>
          <w:szCs w:val="24"/>
          <w:lang w:val="es-ES"/>
        </w:rPr>
      </w:pPr>
      <w:r>
        <w:rPr>
          <w:rFonts w:ascii="Times New Roman" w:eastAsia="Times New Roman" w:hAnsi="Times New Roman" w:cs="Times New Roman"/>
          <w:noProof/>
          <w:sz w:val="24"/>
          <w:szCs w:val="24"/>
          <w:lang w:val="en-US"/>
        </w:rPr>
        <w:drawing>
          <wp:inline distT="0" distB="0" distL="0" distR="0">
            <wp:extent cx="1918970" cy="1574612"/>
            <wp:effectExtent l="0" t="0" r="508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jemplo-markdow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60008" cy="1608286"/>
                    </a:xfrm>
                    <a:prstGeom prst="rect">
                      <a:avLst/>
                    </a:prstGeom>
                  </pic:spPr>
                </pic:pic>
              </a:graphicData>
            </a:graphic>
          </wp:inline>
        </w:drawing>
      </w:r>
    </w:p>
    <w:p w:rsidR="00481410" w:rsidRPr="000C4186" w:rsidRDefault="00481410" w:rsidP="00481410">
      <w:pPr>
        <w:spacing w:line="480" w:lineRule="auto"/>
        <w:ind w:left="720"/>
        <w:jc w:val="both"/>
        <w:rPr>
          <w:rFonts w:ascii="Times New Roman" w:eastAsia="Times New Roman" w:hAnsi="Times New Roman" w:cs="Times New Roman"/>
          <w:b/>
          <w:sz w:val="24"/>
          <w:szCs w:val="24"/>
          <w:lang w:val="es-ES"/>
        </w:rPr>
      </w:pPr>
      <w:r w:rsidRPr="000C4186">
        <w:rPr>
          <w:rFonts w:ascii="Times New Roman" w:eastAsia="Times New Roman" w:hAnsi="Times New Roman" w:cs="Times New Roman"/>
          <w:b/>
          <w:sz w:val="24"/>
          <w:szCs w:val="24"/>
          <w:lang w:val="es-ES"/>
        </w:rPr>
        <w:t>F</w:t>
      </w:r>
      <w:r w:rsidR="000C4186" w:rsidRPr="000C4186">
        <w:rPr>
          <w:rFonts w:ascii="Times New Roman" w:eastAsia="Times New Roman" w:hAnsi="Times New Roman" w:cs="Times New Roman"/>
          <w:b/>
          <w:sz w:val="24"/>
          <w:szCs w:val="24"/>
          <w:lang w:val="es-ES"/>
        </w:rPr>
        <w:t>igura 1</w:t>
      </w:r>
    </w:p>
    <w:p w:rsidR="000C4186" w:rsidRPr="000C4186" w:rsidRDefault="000C4186" w:rsidP="00481410">
      <w:pPr>
        <w:spacing w:line="480" w:lineRule="auto"/>
        <w:ind w:left="720"/>
        <w:jc w:val="both"/>
        <w:rPr>
          <w:rFonts w:ascii="Times New Roman" w:eastAsia="Times New Roman" w:hAnsi="Times New Roman" w:cs="Times New Roman"/>
          <w:i/>
          <w:sz w:val="24"/>
          <w:szCs w:val="24"/>
          <w:lang w:val="es-ES"/>
        </w:rPr>
      </w:pPr>
      <w:r w:rsidRPr="000C4186">
        <w:rPr>
          <w:rFonts w:ascii="Times New Roman" w:eastAsia="Times New Roman" w:hAnsi="Times New Roman" w:cs="Times New Roman"/>
          <w:i/>
          <w:sz w:val="24"/>
          <w:szCs w:val="24"/>
          <w:lang w:val="es-ES"/>
        </w:rPr>
        <w:t>Ejemplo de Markdown</w:t>
      </w:r>
    </w:p>
    <w:p w:rsidR="0046204C" w:rsidRPr="0013620A" w:rsidRDefault="00481410" w:rsidP="0013620A">
      <w:pPr>
        <w:numPr>
          <w:ilvl w:val="0"/>
          <w:numId w:val="4"/>
        </w:numPr>
        <w:spacing w:line="480" w:lineRule="auto"/>
        <w:rPr>
          <w:rFonts w:ascii="Times New Roman" w:eastAsia="Times New Roman" w:hAnsi="Times New Roman" w:cs="Times New Roman"/>
          <w:sz w:val="24"/>
          <w:szCs w:val="24"/>
          <w:lang w:val="es-ES"/>
        </w:rPr>
      </w:pPr>
      <w:r w:rsidRPr="00481410">
        <w:rPr>
          <w:rFonts w:ascii="Times New Roman" w:eastAsia="Times New Roman" w:hAnsi="Times New Roman" w:cs="Times New Roman"/>
          <w:b/>
          <w:bCs/>
          <w:sz w:val="24"/>
          <w:szCs w:val="24"/>
          <w:lang w:val="es-ES"/>
        </w:rPr>
        <w:lastRenderedPageBreak/>
        <w:t>Documentar el proceso:</w:t>
      </w:r>
      <w:r w:rsidRPr="00481410">
        <w:rPr>
          <w:rFonts w:ascii="Times New Roman" w:eastAsia="Times New Roman" w:hAnsi="Times New Roman" w:cs="Times New Roman"/>
          <w:sz w:val="24"/>
          <w:szCs w:val="24"/>
          <w:lang w:val="es-ES"/>
        </w:rPr>
        <w:t> Usar el README.md del repositorio para explicar la estructura del trabajo y las reglas del grupo.</w:t>
      </w:r>
      <w:r w:rsidR="0013620A">
        <w:rPr>
          <w:rFonts w:ascii="Times New Roman" w:eastAsia="Times New Roman" w:hAnsi="Times New Roman" w:cs="Times New Roman"/>
          <w:sz w:val="24"/>
          <w:szCs w:val="24"/>
          <w:lang w:val="es-ES"/>
        </w:rPr>
        <w:t xml:space="preserve"> Ejemplo:</w:t>
      </w:r>
    </w:p>
    <w:p w:rsidR="0046204C" w:rsidRPr="0013620A" w:rsidRDefault="0013620A" w:rsidP="0046204C">
      <w:pPr>
        <w:spacing w:line="480" w:lineRule="auto"/>
        <w:ind w:left="720"/>
        <w:jc w:val="center"/>
        <w:rPr>
          <w:rFonts w:ascii="Times New Roman" w:eastAsia="Times New Roman" w:hAnsi="Times New Roman" w:cs="Times New Roman"/>
          <w:b/>
          <w:bCs/>
          <w:sz w:val="24"/>
          <w:szCs w:val="24"/>
          <w:lang w:val="es-ES"/>
        </w:rPr>
      </w:pPr>
      <w:r>
        <w:rPr>
          <w:rFonts w:ascii="Times New Roman" w:eastAsia="Times New Roman" w:hAnsi="Times New Roman" w:cs="Times New Roman"/>
          <w:b/>
          <w:bCs/>
          <w:noProof/>
          <w:sz w:val="24"/>
          <w:szCs w:val="24"/>
          <w:lang w:val="en-US"/>
        </w:rPr>
        <w:drawing>
          <wp:inline distT="0" distB="0" distL="0" distR="0">
            <wp:extent cx="4514850" cy="329819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jemplo-readm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28167" cy="3307918"/>
                    </a:xfrm>
                    <a:prstGeom prst="rect">
                      <a:avLst/>
                    </a:prstGeom>
                  </pic:spPr>
                </pic:pic>
              </a:graphicData>
            </a:graphic>
          </wp:inline>
        </w:drawing>
      </w:r>
    </w:p>
    <w:p w:rsidR="00FB437C" w:rsidRDefault="00FB437C" w:rsidP="00FB437C">
      <w:pPr>
        <w:spacing w:line="480" w:lineRule="auto"/>
        <w:ind w:left="720"/>
        <w:rPr>
          <w:rFonts w:ascii="Times New Roman" w:eastAsia="Times New Roman" w:hAnsi="Times New Roman" w:cs="Times New Roman"/>
          <w:b/>
          <w:bCs/>
          <w:sz w:val="24"/>
          <w:szCs w:val="24"/>
          <w:lang w:val="es-ES"/>
        </w:rPr>
      </w:pPr>
      <w:r>
        <w:rPr>
          <w:rFonts w:ascii="Times New Roman" w:eastAsia="Times New Roman" w:hAnsi="Times New Roman" w:cs="Times New Roman"/>
          <w:b/>
          <w:bCs/>
          <w:sz w:val="24"/>
          <w:szCs w:val="24"/>
          <w:lang w:val="es-ES"/>
        </w:rPr>
        <w:t>Figura 2</w:t>
      </w:r>
    </w:p>
    <w:p w:rsidR="00FB437C" w:rsidRPr="00FB437C" w:rsidRDefault="00FB437C" w:rsidP="00FB437C">
      <w:pPr>
        <w:spacing w:line="480" w:lineRule="auto"/>
        <w:ind w:left="720"/>
        <w:rPr>
          <w:rFonts w:ascii="Times New Roman" w:eastAsia="Times New Roman" w:hAnsi="Times New Roman" w:cs="Times New Roman"/>
          <w:i/>
          <w:sz w:val="24"/>
          <w:szCs w:val="24"/>
          <w:lang w:val="es-ES"/>
        </w:rPr>
      </w:pPr>
      <w:r w:rsidRPr="00FB437C">
        <w:rPr>
          <w:rFonts w:ascii="Times New Roman" w:eastAsia="Times New Roman" w:hAnsi="Times New Roman" w:cs="Times New Roman"/>
          <w:bCs/>
          <w:i/>
          <w:sz w:val="24"/>
          <w:szCs w:val="24"/>
          <w:lang w:val="es-ES"/>
        </w:rPr>
        <w:t>Ejemplo de README.md</w:t>
      </w:r>
    </w:p>
    <w:p w:rsidR="00481410" w:rsidRPr="00481410" w:rsidRDefault="00A6661B" w:rsidP="00481410">
      <w:pPr>
        <w:spacing w:line="480" w:lineRule="auto"/>
        <w:ind w:firstLine="720"/>
        <w:rPr>
          <w:rFonts w:ascii="Times New Roman" w:eastAsia="Times New Roman" w:hAnsi="Times New Roman" w:cs="Times New Roman"/>
          <w:sz w:val="24"/>
          <w:szCs w:val="24"/>
          <w:lang w:val="es-ES"/>
        </w:rPr>
      </w:pPr>
      <w:r>
        <w:rPr>
          <w:rFonts w:ascii="Times New Roman" w:eastAsia="Times New Roman" w:hAnsi="Times New Roman" w:cs="Times New Roman"/>
          <w:b/>
          <w:bCs/>
          <w:sz w:val="24"/>
          <w:szCs w:val="24"/>
          <w:lang w:val="es-ES"/>
        </w:rPr>
        <w:t>Ejemplo</w:t>
      </w:r>
      <w:r w:rsidR="00481410" w:rsidRPr="00481410">
        <w:rPr>
          <w:rFonts w:ascii="Times New Roman" w:eastAsia="Times New Roman" w:hAnsi="Times New Roman" w:cs="Times New Roman"/>
          <w:b/>
          <w:bCs/>
          <w:sz w:val="24"/>
          <w:szCs w:val="24"/>
          <w:lang w:val="es-ES"/>
        </w:rPr>
        <w:t xml:space="preserve"> de uso</w:t>
      </w:r>
      <w:r>
        <w:rPr>
          <w:rFonts w:ascii="Times New Roman" w:eastAsia="Times New Roman" w:hAnsi="Times New Roman" w:cs="Times New Roman"/>
          <w:b/>
          <w:bCs/>
          <w:sz w:val="24"/>
          <w:szCs w:val="24"/>
          <w:lang w:val="es-ES"/>
        </w:rPr>
        <w:t xml:space="preserve"> en un grupo universitario</w:t>
      </w:r>
      <w:r w:rsidR="00481410" w:rsidRPr="00481410">
        <w:rPr>
          <w:rFonts w:ascii="Times New Roman" w:eastAsia="Times New Roman" w:hAnsi="Times New Roman" w:cs="Times New Roman"/>
          <w:b/>
          <w:bCs/>
          <w:sz w:val="24"/>
          <w:szCs w:val="24"/>
          <w:lang w:val="es-ES"/>
        </w:rPr>
        <w:t>:</w:t>
      </w:r>
      <w:r w:rsidR="00481410" w:rsidRPr="00481410">
        <w:rPr>
          <w:rFonts w:ascii="Times New Roman" w:eastAsia="Times New Roman" w:hAnsi="Times New Roman" w:cs="Times New Roman"/>
          <w:sz w:val="24"/>
          <w:szCs w:val="24"/>
          <w:lang w:val="es-ES"/>
        </w:rPr>
        <w:br/>
      </w:r>
      <w:r w:rsidR="003E74F6">
        <w:rPr>
          <w:rFonts w:ascii="Times New Roman" w:eastAsia="Times New Roman" w:hAnsi="Times New Roman" w:cs="Times New Roman"/>
          <w:sz w:val="24"/>
          <w:szCs w:val="24"/>
          <w:lang w:val="es-ES"/>
        </w:rPr>
        <w:tab/>
      </w:r>
      <w:r w:rsidR="00481410" w:rsidRPr="00481410">
        <w:rPr>
          <w:rFonts w:ascii="Times New Roman" w:eastAsia="Times New Roman" w:hAnsi="Times New Roman" w:cs="Times New Roman"/>
          <w:sz w:val="24"/>
          <w:szCs w:val="24"/>
          <w:lang w:val="es-ES"/>
        </w:rPr>
        <w:t>Un equipo de ingeniería industrial podría usar GitHub para:</w:t>
      </w:r>
      <w:bookmarkStart w:id="0" w:name="_GoBack"/>
      <w:bookmarkEnd w:id="0"/>
    </w:p>
    <w:p w:rsidR="00481410" w:rsidRPr="00481410" w:rsidRDefault="00481410" w:rsidP="00481410">
      <w:pPr>
        <w:numPr>
          <w:ilvl w:val="0"/>
          <w:numId w:val="5"/>
        </w:numPr>
        <w:spacing w:line="480" w:lineRule="auto"/>
        <w:rPr>
          <w:rFonts w:ascii="Times New Roman" w:eastAsia="Times New Roman" w:hAnsi="Times New Roman" w:cs="Times New Roman"/>
          <w:sz w:val="24"/>
          <w:szCs w:val="24"/>
          <w:lang w:val="es-ES"/>
        </w:rPr>
      </w:pPr>
      <w:r w:rsidRPr="00481410">
        <w:rPr>
          <w:rFonts w:ascii="Times New Roman" w:eastAsia="Times New Roman" w:hAnsi="Times New Roman" w:cs="Times New Roman"/>
          <w:sz w:val="24"/>
          <w:szCs w:val="24"/>
          <w:lang w:val="es-ES"/>
        </w:rPr>
        <w:t>Mantener versiones actualizadas de un manual técnico</w:t>
      </w:r>
      <w:r w:rsidR="00DC63F6">
        <w:rPr>
          <w:rFonts w:ascii="Times New Roman" w:eastAsia="Times New Roman" w:hAnsi="Times New Roman" w:cs="Times New Roman"/>
          <w:sz w:val="24"/>
          <w:szCs w:val="24"/>
          <w:lang w:val="es-ES"/>
        </w:rPr>
        <w:t xml:space="preserve"> (como el presente)</w:t>
      </w:r>
      <w:r w:rsidRPr="00481410">
        <w:rPr>
          <w:rFonts w:ascii="Times New Roman" w:eastAsia="Times New Roman" w:hAnsi="Times New Roman" w:cs="Times New Roman"/>
          <w:sz w:val="24"/>
          <w:szCs w:val="24"/>
          <w:lang w:val="es-ES"/>
        </w:rPr>
        <w:t>.</w:t>
      </w:r>
    </w:p>
    <w:p w:rsidR="00481410" w:rsidRPr="00481410" w:rsidRDefault="00481410" w:rsidP="00481410">
      <w:pPr>
        <w:numPr>
          <w:ilvl w:val="0"/>
          <w:numId w:val="5"/>
        </w:numPr>
        <w:spacing w:line="480" w:lineRule="auto"/>
        <w:rPr>
          <w:rFonts w:ascii="Times New Roman" w:eastAsia="Times New Roman" w:hAnsi="Times New Roman" w:cs="Times New Roman"/>
          <w:sz w:val="24"/>
          <w:szCs w:val="24"/>
          <w:lang w:val="es-ES"/>
        </w:rPr>
      </w:pPr>
      <w:r w:rsidRPr="00481410">
        <w:rPr>
          <w:rFonts w:ascii="Times New Roman" w:eastAsia="Times New Roman" w:hAnsi="Times New Roman" w:cs="Times New Roman"/>
          <w:sz w:val="24"/>
          <w:szCs w:val="24"/>
          <w:lang w:val="es-ES"/>
        </w:rPr>
        <w:t>Gestionar la recop</w:t>
      </w:r>
      <w:r w:rsidR="00DC63F6">
        <w:rPr>
          <w:rFonts w:ascii="Times New Roman" w:eastAsia="Times New Roman" w:hAnsi="Times New Roman" w:cs="Times New Roman"/>
          <w:sz w:val="24"/>
          <w:szCs w:val="24"/>
          <w:lang w:val="es-ES"/>
        </w:rPr>
        <w:t>ilación de datos en directorios (image/, document/, etc.)</w:t>
      </w:r>
      <w:r w:rsidRPr="00481410">
        <w:rPr>
          <w:rFonts w:ascii="Times New Roman" w:eastAsia="Times New Roman" w:hAnsi="Times New Roman" w:cs="Times New Roman"/>
          <w:sz w:val="24"/>
          <w:szCs w:val="24"/>
          <w:lang w:val="es-ES"/>
        </w:rPr>
        <w:t>.</w:t>
      </w:r>
    </w:p>
    <w:p w:rsidR="00481410" w:rsidRPr="00481410" w:rsidRDefault="00DC63F6" w:rsidP="00481410">
      <w:pPr>
        <w:numPr>
          <w:ilvl w:val="0"/>
          <w:numId w:val="5"/>
        </w:numPr>
        <w:spacing w:line="480" w:lineRule="auto"/>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Documentar la</w:t>
      </w:r>
      <w:r w:rsidR="00481410" w:rsidRPr="00481410">
        <w:rPr>
          <w:rFonts w:ascii="Times New Roman" w:eastAsia="Times New Roman" w:hAnsi="Times New Roman" w:cs="Times New Roman"/>
          <w:sz w:val="24"/>
          <w:szCs w:val="24"/>
          <w:lang w:val="es-ES"/>
        </w:rPr>
        <w:t xml:space="preserve"> colab</w:t>
      </w:r>
      <w:r>
        <w:rPr>
          <w:rFonts w:ascii="Times New Roman" w:eastAsia="Times New Roman" w:hAnsi="Times New Roman" w:cs="Times New Roman"/>
          <w:sz w:val="24"/>
          <w:szCs w:val="24"/>
          <w:lang w:val="es-ES"/>
        </w:rPr>
        <w:t>oración con un registro claro (como un CHANGELOG.md)</w:t>
      </w:r>
      <w:r w:rsidR="00481410" w:rsidRPr="00481410">
        <w:rPr>
          <w:rFonts w:ascii="Times New Roman" w:eastAsia="Times New Roman" w:hAnsi="Times New Roman" w:cs="Times New Roman"/>
          <w:sz w:val="24"/>
          <w:szCs w:val="24"/>
          <w:lang w:val="es-ES"/>
        </w:rPr>
        <w:t>.</w:t>
      </w:r>
    </w:p>
    <w:p w:rsidR="00481410" w:rsidRPr="00481410" w:rsidRDefault="00481410" w:rsidP="00B80CEA">
      <w:pPr>
        <w:spacing w:line="480" w:lineRule="auto"/>
        <w:ind w:firstLine="720"/>
        <w:rPr>
          <w:rFonts w:ascii="Times New Roman" w:eastAsia="Times New Roman" w:hAnsi="Times New Roman" w:cs="Times New Roman"/>
          <w:sz w:val="24"/>
          <w:szCs w:val="24"/>
          <w:lang w:val="es-ES"/>
        </w:rPr>
      </w:pPr>
    </w:p>
    <w:p w:rsidR="00C42781" w:rsidRPr="00B80CEA" w:rsidRDefault="00C42781" w:rsidP="00B80CEA">
      <w:pPr>
        <w:spacing w:line="480" w:lineRule="auto"/>
        <w:rPr>
          <w:rFonts w:ascii="Times New Roman" w:hAnsi="Times New Roman" w:cs="Times New Roman"/>
          <w:sz w:val="24"/>
          <w:szCs w:val="24"/>
          <w:lang w:val="es"/>
        </w:rPr>
      </w:pPr>
    </w:p>
    <w:sectPr w:rsidR="00C42781" w:rsidRPr="00B80CEA" w:rsidSect="00B80CEA">
      <w:pgSz w:w="12240" w:h="15840"/>
      <w:pgMar w:top="1361" w:right="1361" w:bottom="1361" w:left="136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E2551"/>
    <w:multiLevelType w:val="multilevel"/>
    <w:tmpl w:val="D6EA684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563484"/>
    <w:multiLevelType w:val="multilevel"/>
    <w:tmpl w:val="B9161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9B3192"/>
    <w:multiLevelType w:val="multilevel"/>
    <w:tmpl w:val="D4CC4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386C66"/>
    <w:multiLevelType w:val="multilevel"/>
    <w:tmpl w:val="BCE89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1B413B"/>
    <w:multiLevelType w:val="multilevel"/>
    <w:tmpl w:val="86EA6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49D"/>
    <w:rsid w:val="000C4186"/>
    <w:rsid w:val="0013620A"/>
    <w:rsid w:val="00145E41"/>
    <w:rsid w:val="003E74F6"/>
    <w:rsid w:val="0046204C"/>
    <w:rsid w:val="00481410"/>
    <w:rsid w:val="007F1A23"/>
    <w:rsid w:val="008A317B"/>
    <w:rsid w:val="009F3838"/>
    <w:rsid w:val="00A01F2C"/>
    <w:rsid w:val="00A6661B"/>
    <w:rsid w:val="00B80CEA"/>
    <w:rsid w:val="00BB240A"/>
    <w:rsid w:val="00C42781"/>
    <w:rsid w:val="00C953CD"/>
    <w:rsid w:val="00DC63F6"/>
    <w:rsid w:val="00E8249D"/>
    <w:rsid w:val="00F61143"/>
    <w:rsid w:val="00FB43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B216F"/>
  <w15:chartTrackingRefBased/>
  <w15:docId w15:val="{18336D76-D863-48C5-95CC-446D8F17A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01F2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7756843">
      <w:bodyDiv w:val="1"/>
      <w:marLeft w:val="0"/>
      <w:marRight w:val="0"/>
      <w:marTop w:val="0"/>
      <w:marBottom w:val="0"/>
      <w:divBdr>
        <w:top w:val="none" w:sz="0" w:space="0" w:color="auto"/>
        <w:left w:val="none" w:sz="0" w:space="0" w:color="auto"/>
        <w:bottom w:val="none" w:sz="0" w:space="0" w:color="auto"/>
        <w:right w:val="none" w:sz="0" w:space="0" w:color="auto"/>
      </w:divBdr>
    </w:div>
    <w:div w:id="1093628792">
      <w:bodyDiv w:val="1"/>
      <w:marLeft w:val="0"/>
      <w:marRight w:val="0"/>
      <w:marTop w:val="0"/>
      <w:marBottom w:val="0"/>
      <w:divBdr>
        <w:top w:val="none" w:sz="0" w:space="0" w:color="auto"/>
        <w:left w:val="none" w:sz="0" w:space="0" w:color="auto"/>
        <w:bottom w:val="none" w:sz="0" w:space="0" w:color="auto"/>
        <w:right w:val="none" w:sz="0" w:space="0" w:color="auto"/>
      </w:divBdr>
      <w:divsChild>
        <w:div w:id="786781339">
          <w:marLeft w:val="0"/>
          <w:marRight w:val="0"/>
          <w:marTop w:val="0"/>
          <w:marBottom w:val="0"/>
          <w:divBdr>
            <w:top w:val="none" w:sz="0" w:space="0" w:color="auto"/>
            <w:left w:val="none" w:sz="0" w:space="0" w:color="auto"/>
            <w:bottom w:val="none" w:sz="0" w:space="0" w:color="auto"/>
            <w:right w:val="none" w:sz="0" w:space="0" w:color="auto"/>
          </w:divBdr>
          <w:divsChild>
            <w:div w:id="1002008912">
              <w:marLeft w:val="0"/>
              <w:marRight w:val="0"/>
              <w:marTop w:val="0"/>
              <w:marBottom w:val="0"/>
              <w:divBdr>
                <w:top w:val="none" w:sz="0" w:space="0" w:color="auto"/>
                <w:left w:val="none" w:sz="0" w:space="0" w:color="auto"/>
                <w:bottom w:val="none" w:sz="0" w:space="0" w:color="auto"/>
                <w:right w:val="none" w:sz="0" w:space="0" w:color="auto"/>
              </w:divBdr>
              <w:divsChild>
                <w:div w:id="2022319508">
                  <w:marLeft w:val="0"/>
                  <w:marRight w:val="0"/>
                  <w:marTop w:val="0"/>
                  <w:marBottom w:val="0"/>
                  <w:divBdr>
                    <w:top w:val="none" w:sz="0" w:space="0" w:color="auto"/>
                    <w:left w:val="none" w:sz="0" w:space="0" w:color="auto"/>
                    <w:bottom w:val="none" w:sz="0" w:space="0" w:color="auto"/>
                    <w:right w:val="none" w:sz="0" w:space="0" w:color="auto"/>
                  </w:divBdr>
                  <w:divsChild>
                    <w:div w:id="187649273">
                      <w:marLeft w:val="0"/>
                      <w:marRight w:val="0"/>
                      <w:marTop w:val="0"/>
                      <w:marBottom w:val="0"/>
                      <w:divBdr>
                        <w:top w:val="none" w:sz="0" w:space="0" w:color="auto"/>
                        <w:left w:val="none" w:sz="0" w:space="0" w:color="auto"/>
                        <w:bottom w:val="none" w:sz="0" w:space="0" w:color="auto"/>
                        <w:right w:val="none" w:sz="0" w:space="0" w:color="auto"/>
                      </w:divBdr>
                      <w:divsChild>
                        <w:div w:id="10612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10</Pages>
  <Words>1951</Words>
  <Characters>11123</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Bethancourt</dc:creator>
  <cp:keywords/>
  <dc:description/>
  <cp:lastModifiedBy>Miguel Bethancourt</cp:lastModifiedBy>
  <cp:revision>18</cp:revision>
  <dcterms:created xsi:type="dcterms:W3CDTF">2025-07-27T01:37:00Z</dcterms:created>
  <dcterms:modified xsi:type="dcterms:W3CDTF">2025-07-27T13:26:00Z</dcterms:modified>
</cp:coreProperties>
</file>