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7579" w:rsidRPr="00090D69" w:rsidRDefault="00090D69" w:rsidP="00090D69">
      <w:pPr>
        <w:jc w:val="center"/>
        <w:rPr>
          <w:b/>
          <w:sz w:val="32"/>
          <w:szCs w:val="32"/>
        </w:rPr>
      </w:pPr>
      <w:r w:rsidRPr="00090D69">
        <w:rPr>
          <w:b/>
          <w:sz w:val="32"/>
          <w:szCs w:val="32"/>
        </w:rPr>
        <w:t>SDS</w:t>
      </w:r>
    </w:p>
    <w:p w:rsidR="00090D69" w:rsidRPr="00090D69" w:rsidRDefault="00090D69" w:rsidP="00090D69">
      <w:pPr>
        <w:jc w:val="center"/>
        <w:rPr>
          <w:b/>
        </w:rPr>
      </w:pPr>
    </w:p>
    <w:sdt>
      <w:sdtPr>
        <w:id w:val="85130444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  <w:lang w:val="es-CO" w:eastAsia="es-CO"/>
        </w:rPr>
      </w:sdtEndPr>
      <w:sdtContent>
        <w:p w:rsidR="009A58C0" w:rsidRPr="009A58C0" w:rsidRDefault="009A58C0">
          <w:pPr>
            <w:pStyle w:val="TtulodeTDC"/>
            <w:rPr>
              <w:color w:val="000000" w:themeColor="text1"/>
            </w:rPr>
          </w:pPr>
          <w:r w:rsidRPr="009A58C0">
            <w:rPr>
              <w:color w:val="000000" w:themeColor="text1"/>
            </w:rPr>
            <w:t>Tabla de contenido</w:t>
          </w:r>
        </w:p>
        <w:p w:rsidR="00FD6DE4" w:rsidRDefault="009A58C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17940" w:history="1">
            <w:r w:rsidR="00FD6DE4" w:rsidRPr="004B58CC">
              <w:rPr>
                <w:rStyle w:val="Hipervnculo"/>
                <w:noProof/>
              </w:rPr>
              <w:t>1. Especificaciones de diseño de software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_Toc415817940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2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1" w:history="1">
            <w:r w:rsidRPr="004B58CC">
              <w:rPr>
                <w:rStyle w:val="Hipervnculo"/>
                <w:noProof/>
              </w:rPr>
              <w:t>1.1 Estándares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2" w:history="1">
            <w:r w:rsidRPr="004B58CC">
              <w:rPr>
                <w:rStyle w:val="Hipervnculo"/>
                <w:noProof/>
              </w:rPr>
              <w:t>1.2 Revisión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3" w:history="1">
            <w:r w:rsidRPr="004B58CC">
              <w:rPr>
                <w:rStyle w:val="Hipervnculo"/>
                <w:noProof/>
              </w:rPr>
              <w:t>1.3 Estándares de reusó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4" w:history="1">
            <w:r w:rsidRPr="004B58CC">
              <w:rPr>
                <w:rStyle w:val="Hipervnculo"/>
                <w:noProof/>
              </w:rPr>
              <w:t>1.3.1 Clase Buscador: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5" w:history="1">
            <w:r w:rsidRPr="004B58CC">
              <w:rPr>
                <w:rStyle w:val="Hipervnculo"/>
                <w:noProof/>
              </w:rPr>
              <w:t>1.3.2 Clase Contador: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6" w:history="1">
            <w:r w:rsidRPr="004B58CC">
              <w:rPr>
                <w:rStyle w:val="Hipervnculo"/>
                <w:noProof/>
              </w:rPr>
              <w:t>1.3.3 Clase –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DE4" w:rsidRDefault="00FD6D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7" w:history="1">
            <w:r w:rsidRPr="004B58CC">
              <w:rPr>
                <w:rStyle w:val="Hipervnculo"/>
                <w:noProof/>
              </w:rPr>
              <w:t>1.3.4 Clase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C0" w:rsidRDefault="009A58C0">
          <w:r>
            <w:rPr>
              <w:b/>
              <w:bCs/>
            </w:rPr>
            <w:fldChar w:fldCharType="end"/>
          </w:r>
        </w:p>
      </w:sdtContent>
    </w:sdt>
    <w:p w:rsidR="005C7579" w:rsidRDefault="005C7579"/>
    <w:p w:rsidR="005C7579" w:rsidRDefault="005C7579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5C7579" w:rsidRDefault="006A0918" w:rsidP="00090D69">
      <w:pPr>
        <w:pStyle w:val="Ttulo1"/>
      </w:pPr>
      <w:bookmarkStart w:id="0" w:name="_Toc415817940"/>
      <w:r w:rsidRPr="006A0918">
        <w:lastRenderedPageBreak/>
        <w:t xml:space="preserve">1. </w:t>
      </w:r>
      <w:r w:rsidR="00242A0B" w:rsidRPr="006A0918">
        <w:t>E</w:t>
      </w:r>
      <w:r w:rsidR="00052646" w:rsidRPr="006A0918">
        <w:t>specificaciones de diseño de software</w:t>
      </w:r>
      <w:bookmarkEnd w:id="0"/>
    </w:p>
    <w:p w:rsidR="005C7579" w:rsidRDefault="005C7579"/>
    <w:p w:rsidR="005C7579" w:rsidRPr="006A0918" w:rsidRDefault="00052646" w:rsidP="006A0918">
      <w:pPr>
        <w:pStyle w:val="Ttulo2"/>
      </w:pPr>
      <w:bookmarkStart w:id="1" w:name="_Toc415817941"/>
      <w:r w:rsidRPr="006A0918">
        <w:t>1.1 Estándares de diseño</w:t>
      </w:r>
      <w:bookmarkEnd w:id="1"/>
    </w:p>
    <w:p w:rsidR="005C7579" w:rsidRDefault="005C7579">
      <w:pPr>
        <w:spacing w:line="360" w:lineRule="auto"/>
        <w:jc w:val="both"/>
      </w:pPr>
    </w:p>
    <w:tbl>
      <w:tblPr>
        <w:tblStyle w:val="a"/>
        <w:tblW w:w="936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0"/>
        <w:gridCol w:w="3000"/>
        <w:gridCol w:w="3260"/>
      </w:tblGrid>
      <w:tr w:rsidR="005C7579">
        <w:trPr>
          <w:trHeight w:val="480"/>
        </w:trPr>
        <w:tc>
          <w:tcPr>
            <w:tcW w:w="31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CD01</w:t>
            </w:r>
          </w:p>
        </w:tc>
      </w:tr>
      <w:tr w:rsidR="005C7579">
        <w:trPr>
          <w:trHeight w:val="420"/>
        </w:trPr>
        <w:tc>
          <w:tcPr>
            <w:tcW w:w="31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spacing w:line="240" w:lineRule="auto"/>
            </w:pPr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052646">
      <w:pPr>
        <w:spacing w:after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0"/>
        <w:tblW w:w="936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C7579"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Propósito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Estandarizar el esquema de codificación en los programas escritos en JAVA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Encabezado de los programas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El encabezado de las clases principales debe contener:</w:t>
            </w:r>
          </w:p>
          <w:p w:rsidR="005C7579" w:rsidRDefault="00052646">
            <w:r>
              <w:t>Descripción de la clase</w:t>
            </w:r>
          </w:p>
          <w:p w:rsidR="005C7579" w:rsidRDefault="00052646">
            <w:r>
              <w:t>Nombre de autor</w:t>
            </w:r>
          </w:p>
          <w:p w:rsidR="005C7579" w:rsidRDefault="00052646">
            <w:r>
              <w:t>Fecha en la que se inicia la implementación</w:t>
            </w:r>
          </w:p>
          <w:p w:rsidR="005C7579" w:rsidRDefault="00052646">
            <w:r>
              <w:t>Última modificación</w:t>
            </w:r>
          </w:p>
          <w:p w:rsidR="005C7579" w:rsidRDefault="00052646">
            <w:r>
              <w:t>Último autor de modificación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Formato de encabezado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/**</w:t>
            </w:r>
          </w:p>
          <w:p w:rsidR="005C7579" w:rsidRDefault="00052646">
            <w:r>
              <w:t>* Descripción</w:t>
            </w:r>
          </w:p>
          <w:p w:rsidR="005C7579" w:rsidRDefault="00052646">
            <w:r>
              <w:t>* @</w:t>
            </w:r>
            <w:proofErr w:type="spellStart"/>
            <w:r>
              <w:t>author</w:t>
            </w:r>
            <w:proofErr w:type="spellEnd"/>
            <w:r>
              <w:t>:    Nombre de autor</w:t>
            </w:r>
          </w:p>
          <w:p w:rsidR="005C7579" w:rsidRDefault="00052646">
            <w:r>
              <w:t xml:space="preserve">* Fecha         </w:t>
            </w:r>
            <w:proofErr w:type="spellStart"/>
            <w:r>
              <w:t>Fecha</w:t>
            </w:r>
            <w:proofErr w:type="spellEnd"/>
            <w:r>
              <w:t xml:space="preserve"> en la que se inicia la implementación</w:t>
            </w:r>
          </w:p>
          <w:p w:rsidR="005C7579" w:rsidRDefault="00052646">
            <w:r>
              <w:t>* Última modificación: Fecha de la última modificación</w:t>
            </w:r>
          </w:p>
          <w:p w:rsidR="005C7579" w:rsidRDefault="00052646">
            <w:r>
              <w:t xml:space="preserve">* Modificado por:   </w:t>
            </w:r>
          </w:p>
          <w:p w:rsidR="005C7579" w:rsidRDefault="00052646">
            <w:r>
              <w:t>* @</w:t>
            </w:r>
            <w:proofErr w:type="spellStart"/>
            <w:r>
              <w:t>param</w:t>
            </w:r>
            <w:proofErr w:type="spellEnd"/>
          </w:p>
          <w:p w:rsidR="005C7579" w:rsidRDefault="00052646">
            <w:r>
              <w:t>* @</w:t>
            </w:r>
            <w:proofErr w:type="spellStart"/>
            <w:r>
              <w:t>return</w:t>
            </w:r>
            <w:proofErr w:type="spellEnd"/>
            <w:r>
              <w:t xml:space="preserve">                                                    </w:t>
            </w:r>
          </w:p>
          <w:p w:rsidR="005C7579" w:rsidRDefault="00052646">
            <w:r>
              <w:t>*/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Lista de contenido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Instrucciones de </w:t>
            </w:r>
            <w:r w:rsidR="001E3124">
              <w:t>reusó</w:t>
            </w:r>
          </w:p>
          <w:p w:rsidR="005C7579" w:rsidRDefault="00052646">
            <w:r>
              <w:t xml:space="preserve">Ejemplo de </w:t>
            </w:r>
            <w:r w:rsidR="001E3124">
              <w:t>reusó</w:t>
            </w:r>
          </w:p>
          <w:p w:rsidR="005C7579" w:rsidRDefault="00052646">
            <w:r>
              <w:t>Identificadores</w:t>
            </w:r>
          </w:p>
          <w:p w:rsidR="005C7579" w:rsidRDefault="00052646">
            <w:r>
              <w:t>Ejemplo  de identificadores</w:t>
            </w:r>
          </w:p>
          <w:p w:rsidR="005C7579" w:rsidRDefault="00052646">
            <w:r>
              <w:t>Comentarios</w:t>
            </w:r>
          </w:p>
          <w:p w:rsidR="005C7579" w:rsidRDefault="00052646">
            <w:r>
              <w:t>Buen comentario</w:t>
            </w:r>
          </w:p>
          <w:p w:rsidR="005C7579" w:rsidRDefault="00052646">
            <w:r>
              <w:t>Mal comentario si lo viste</w:t>
            </w:r>
            <w:proofErr w:type="gramStart"/>
            <w:r>
              <w:t>?</w:t>
            </w:r>
            <w:proofErr w:type="gramEnd"/>
          </w:p>
          <w:p w:rsidR="005C7579" w:rsidRDefault="00052646">
            <w:r>
              <w:t>Secciones principales</w:t>
            </w:r>
          </w:p>
          <w:p w:rsidR="005C7579" w:rsidRDefault="00052646">
            <w:r>
              <w:t>Ejemplo de sección principal</w:t>
            </w:r>
          </w:p>
          <w:p w:rsidR="005C7579" w:rsidRDefault="00052646">
            <w:r>
              <w:t>Uso de mayúsculas y Minúsculas</w:t>
            </w:r>
          </w:p>
          <w:p w:rsidR="005C7579" w:rsidRDefault="00052646">
            <w:r>
              <w:t>Ejemplo de uso de mayúsculas y minúsculas</w:t>
            </w:r>
          </w:p>
          <w:p w:rsidR="005C7579" w:rsidRDefault="005C7579"/>
          <w:p w:rsidR="005C7579" w:rsidRDefault="005C7579"/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>Instrucciones de reutilización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b/>
              </w:rPr>
              <w:t>Formato de declaración: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Las declaraciones deben hacerse por línea, no se aceptan varias declaraciones en una línea.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 variables debe hacerse siempre al inicio del método.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del método debe hacerse en una línea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Luego de la palabra clave que describa un ciclo siempre debe existir un espacio.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llave que da inicio al método debe encontrarse en el mismo renglón de la declaración del método.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La sentencia </w:t>
            </w:r>
            <w:proofErr w:type="spellStart"/>
            <w:r>
              <w:t>if</w:t>
            </w:r>
            <w:proofErr w:type="spellEnd"/>
            <w:r>
              <w:t xml:space="preserve"> siempre debe llevar la llave que inicie el método y la llave de cierre.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los métodos se utilizará una línea en blanco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variables locales y la primera sentencia de un método se utilizará una línea.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Ejemplos de Instrucciones de reutilización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 xml:space="preserve">Declaraciones </w:t>
            </w:r>
            <w:r w:rsidR="001E3124">
              <w:rPr>
                <w:b/>
              </w:rPr>
              <w:t>líneas</w:t>
            </w:r>
            <w:r>
              <w:rPr>
                <w:b/>
              </w:rPr>
              <w:t xml:space="preserve"> separadas: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ejemplo;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aplicacion</w:t>
            </w:r>
            <w:proofErr w:type="spellEnd"/>
            <w:r>
              <w:t>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arreglo[];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Declaraciones inicio método: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      </w:t>
            </w:r>
            <w:proofErr w:type="spellStart"/>
            <w:r w:rsidRPr="00052646">
              <w:rPr>
                <w:lang w:val="en-US"/>
              </w:rPr>
              <w:t>int</w:t>
            </w:r>
            <w:proofErr w:type="spellEnd"/>
            <w:r w:rsidRPr="00052646">
              <w:rPr>
                <w:lang w:val="en-US"/>
              </w:rPr>
              <w:t xml:space="preserve"> size =0;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>}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Declaración de método: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>(){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Espacio en palabras clave: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Ubicación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llave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inicio</w:t>
            </w:r>
            <w:proofErr w:type="spellEnd"/>
            <w:r w:rsidRPr="00052646">
              <w:rPr>
                <w:b/>
                <w:lang w:val="en-US"/>
              </w:rPr>
              <w:t>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Sentencia</w:t>
            </w:r>
            <w:proofErr w:type="spellEnd"/>
            <w:r w:rsidRPr="00052646">
              <w:rPr>
                <w:b/>
                <w:lang w:val="en-US"/>
              </w:rPr>
              <w:t xml:space="preserve"> if: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>if (size &gt; 0) 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Separación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método</w:t>
            </w:r>
            <w:proofErr w:type="spellEnd"/>
            <w:r w:rsidRPr="00052646">
              <w:rPr>
                <w:b/>
                <w:lang w:val="en-US"/>
              </w:rPr>
              <w:t>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>}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getDimension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>}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 xml:space="preserve"> 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Separación</w:t>
            </w:r>
            <w:proofErr w:type="spellEnd"/>
            <w:r w:rsidRPr="00052646">
              <w:rPr>
                <w:b/>
                <w:lang w:val="en-US"/>
              </w:rPr>
              <w:t xml:space="preserve"> variable local: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lang w:val="en-US"/>
              </w:rPr>
              <w:t>int</w:t>
            </w:r>
            <w:proofErr w:type="spellEnd"/>
            <w:r w:rsidRPr="00052646">
              <w:rPr>
                <w:lang w:val="en-US"/>
              </w:rPr>
              <w:t xml:space="preserve"> size=0;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lastRenderedPageBreak/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lang w:val="en-US"/>
              </w:rPr>
              <w:t>System.Out.Println</w:t>
            </w:r>
            <w:proofErr w:type="spellEnd"/>
            <w:r w:rsidRPr="00052646">
              <w:rPr>
                <w:lang w:val="en-US"/>
              </w:rPr>
              <w:t>("size" + size);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}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>Identificadores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Los identificadores deben de cierta manera describir la propiedad del atributo.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 identificador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nombreIdentificador</w:t>
            </w:r>
            <w:proofErr w:type="spellEnd"/>
            <w:r>
              <w:t>;  /* Declaración correcta</w:t>
            </w:r>
          </w:p>
          <w:p w:rsidR="005C7579" w:rsidRDefault="0005264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;                            </w:t>
            </w:r>
            <w:r>
              <w:tab/>
              <w:t>/* Declaración incorrecta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Comentarios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deben ser claros y concisos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Debe evitarse comentarios redundantes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no deben contar con una cantidad excesiva de caracteres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Buen comentario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nombreIdentificador.equals</w:t>
            </w:r>
            <w:proofErr w:type="spellEnd"/>
            <w:r>
              <w:t xml:space="preserve">("correcto"))  /* Es el nombre de identificador aplicado correctamente?  */                                  </w:t>
            </w:r>
            <w:r>
              <w:tab/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Mal  </w:t>
            </w:r>
            <w:r w:rsidR="000D224B">
              <w:t>comentario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nombreIdentificador.equals</w:t>
            </w:r>
            <w:proofErr w:type="spellEnd"/>
            <w:r>
              <w:t xml:space="preserve">("correcto")) /* valida en estado del identificador                                   </w:t>
            </w:r>
            <w:r>
              <w:tab/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Secciones principales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Las principales secciones del programa deben estar precedidas por la línea de descripción de la sección.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        </w:t>
            </w:r>
            <w:r>
              <w:tab/>
              <w:t>/**</w:t>
            </w:r>
          </w:p>
          <w:p w:rsidR="005C7579" w:rsidRDefault="00052646">
            <w:r>
              <w:t xml:space="preserve">        </w:t>
            </w:r>
            <w:r>
              <w:tab/>
              <w:t xml:space="preserve">* Ejecuta el conteo de líneas de una clase de acuerdo a </w:t>
            </w:r>
            <w:r w:rsidR="002901C7">
              <w:t>estándar</w:t>
            </w:r>
            <w:r>
              <w:t xml:space="preserve"> definido</w:t>
            </w:r>
          </w:p>
          <w:p w:rsidR="005C7579" w:rsidRDefault="00052646">
            <w:r>
              <w:t xml:space="preserve">        </w:t>
            </w:r>
            <w:r>
              <w:tab/>
              <w:t>*</w:t>
            </w:r>
          </w:p>
          <w:p w:rsidR="005C7579" w:rsidRDefault="00052646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archivo </w:t>
            </w:r>
            <w:proofErr w:type="spellStart"/>
            <w:r>
              <w:t>Archivo</w:t>
            </w:r>
            <w:proofErr w:type="spellEnd"/>
            <w:r>
              <w:t xml:space="preserve"> donde ejecutará el conteo de líneas</w:t>
            </w:r>
          </w:p>
          <w:p w:rsidR="005C7579" w:rsidRDefault="00052646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Ubicación del archivo</w:t>
            </w:r>
          </w:p>
          <w:p w:rsidR="005C7579" w:rsidRDefault="00052646">
            <w:r>
              <w:t xml:space="preserve">        </w:t>
            </w:r>
            <w:r>
              <w:tab/>
              <w:t>*/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Uso de mayúsculas y Minúsculas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Todas las constantes deben definirse con mayúsculas y si cuentan con varias palabras deben  la primera Letra mayúscula.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nombres de atributos  siempre contendrán minúsculas y para varias palabras se usará una letra mayúscula.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 de uso de mayúsculas y minúsculas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>private static final String PALABRA_CLAVE_CLASS = "class";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cantidadDirectorios</w:t>
            </w:r>
            <w:proofErr w:type="spellEnd"/>
            <w:r>
              <w:t>;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Formato de nombres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5"/>
              </w:numPr>
              <w:ind w:hanging="360"/>
              <w:contextualSpacing/>
            </w:pPr>
            <w:r>
              <w:t>Todos los nombres deben tener en cuenta el uso de Mayúsculas y minúsculas especificado en este documento</w:t>
            </w:r>
          </w:p>
          <w:p w:rsidR="005C7579" w:rsidRDefault="00052646">
            <w:pPr>
              <w:numPr>
                <w:ilvl w:val="0"/>
                <w:numId w:val="5"/>
              </w:numPr>
              <w:ind w:hanging="360"/>
              <w:contextualSpacing/>
            </w:pPr>
            <w:r>
              <w:t xml:space="preserve">Los nombres de los componentes del programa deben ser auto descriptivos 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 xml:space="preserve">Mensajes de Error y de sistema 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Todos los mensajes de errores y del sistema deben especificar el componente y el método que lo origina, sumado a una descripción resumida de la causa de origen.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Estándar de defecto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Para la estandarización de defectos se tomará como referencia el estándar de tipificación de defectos de </w:t>
            </w:r>
            <w:proofErr w:type="spellStart"/>
            <w:r>
              <w:t>psp</w:t>
            </w:r>
            <w:proofErr w:type="spellEnd"/>
            <w:r>
              <w:t>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Conteo de LOCS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Para el conteo de líneas se tomará como referencia el estándar de tamaño de </w:t>
            </w:r>
            <w:r w:rsidR="001E3124">
              <w:t>PSP</w:t>
            </w:r>
            <w:r>
              <w:t>.</w:t>
            </w:r>
          </w:p>
          <w:p w:rsidR="005C7579" w:rsidRDefault="005C7579"/>
        </w:tc>
      </w:tr>
    </w:tbl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052646" w:rsidRDefault="00052646"/>
    <w:p w:rsidR="00052646" w:rsidRDefault="00052646"/>
    <w:p w:rsidR="00052646" w:rsidRDefault="00052646"/>
    <w:p w:rsidR="00052646" w:rsidRDefault="00052646"/>
    <w:p w:rsidR="00052646" w:rsidRDefault="00052646"/>
    <w:p w:rsidR="00052646" w:rsidRDefault="00052646"/>
    <w:p w:rsidR="005C7579" w:rsidRDefault="005C7579"/>
    <w:p w:rsidR="005C7579" w:rsidRDefault="005C7579"/>
    <w:p w:rsidR="005C7579" w:rsidRDefault="005C7579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5C7579" w:rsidRDefault="006A0918" w:rsidP="006A0918">
      <w:pPr>
        <w:pStyle w:val="Ttulo2"/>
      </w:pPr>
      <w:bookmarkStart w:id="2" w:name="_Toc415817942"/>
      <w:r>
        <w:lastRenderedPageBreak/>
        <w:t>1.2</w:t>
      </w:r>
      <w:r w:rsidR="00052646">
        <w:t xml:space="preserve"> Revisión de diseño</w:t>
      </w:r>
      <w:bookmarkEnd w:id="2"/>
      <w:r w:rsidR="00052646">
        <w:t xml:space="preserve"> </w:t>
      </w:r>
    </w:p>
    <w:p w:rsidR="005C7579" w:rsidRDefault="005C7579">
      <w:pPr>
        <w:spacing w:line="360" w:lineRule="auto"/>
        <w:jc w:val="both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95"/>
        <w:gridCol w:w="3120"/>
      </w:tblGrid>
      <w:tr w:rsidR="005C7579">
        <w:trPr>
          <w:trHeight w:val="480"/>
        </w:trPr>
        <w:tc>
          <w:tcPr>
            <w:tcW w:w="30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DS01</w:t>
            </w:r>
          </w:p>
        </w:tc>
      </w:tr>
      <w:tr w:rsidR="005C7579">
        <w:trPr>
          <w:trHeight w:val="420"/>
        </w:trPr>
        <w:tc>
          <w:tcPr>
            <w:tcW w:w="30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5C7579" w:rsidRDefault="005C7579">
      <w:pPr>
        <w:spacing w:line="360" w:lineRule="auto"/>
        <w:jc w:val="both"/>
      </w:pPr>
    </w:p>
    <w:tbl>
      <w:tblPr>
        <w:tblStyle w:val="a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260"/>
      </w:tblGrid>
      <w:tr w:rsidR="005C7579"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Propósito</w:t>
            </w:r>
          </w:p>
        </w:tc>
        <w:tc>
          <w:tcPr>
            <w:tcW w:w="7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Orientar el proceso de una efectiva revisión de diseño</w:t>
            </w:r>
          </w:p>
        </w:tc>
      </w:tr>
      <w:tr w:rsidR="005C7579"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General</w:t>
            </w:r>
          </w:p>
        </w:tc>
        <w:tc>
          <w:tcPr>
            <w:tcW w:w="7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Revisar el programa completamente para cada categoría de la lista de chequeo. Es importante no intentar revisar más de una categoría al mismo tiempo.</w:t>
            </w:r>
            <w:r>
              <w:rPr>
                <w:sz w:val="14"/>
              </w:rPr>
              <w:t xml:space="preserve">    </w:t>
            </w:r>
          </w:p>
          <w:p w:rsidR="005C7579" w:rsidRDefault="005C7579">
            <w:pPr>
              <w:widowControl w:val="0"/>
            </w:pPr>
          </w:p>
          <w:p w:rsidR="005C7579" w:rsidRDefault="00052646">
            <w:pPr>
              <w:widowControl w:val="0"/>
            </w:pPr>
            <w:r>
              <w:t xml:space="preserve">Tan pronto finalice la revisión de cada paso, registre el </w:t>
            </w:r>
            <w:proofErr w:type="spellStart"/>
            <w:r>
              <w:t>item</w:t>
            </w:r>
            <w:proofErr w:type="spellEnd"/>
            <w:r>
              <w:t xml:space="preserve"> en la columna de la derecha</w:t>
            </w:r>
          </w:p>
          <w:p w:rsidR="005C7579" w:rsidRDefault="005C7579">
            <w:pPr>
              <w:widowControl w:val="0"/>
            </w:pPr>
          </w:p>
          <w:p w:rsidR="005C7579" w:rsidRDefault="00052646">
            <w:pPr>
              <w:widowControl w:val="0"/>
            </w:pPr>
            <w:r>
              <w:t>Complete la lista de chequeo para un programa o unidad del programa antes de revisar el siguiente.</w:t>
            </w:r>
          </w:p>
        </w:tc>
      </w:tr>
    </w:tbl>
    <w:p w:rsidR="005C7579" w:rsidRDefault="00052646">
      <w:pPr>
        <w:spacing w:line="360" w:lineRule="auto"/>
        <w:jc w:val="both"/>
      </w:pPr>
      <w:r>
        <w:rPr>
          <w:b/>
          <w:sz w:val="12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140"/>
        <w:gridCol w:w="1120"/>
        <w:gridCol w:w="1660"/>
      </w:tblGrid>
      <w:tr w:rsidR="005C757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Criterio</w:t>
            </w:r>
          </w:p>
        </w:tc>
        <w:tc>
          <w:tcPr>
            <w:tcW w:w="5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highlight w:val="white"/>
              </w:rPr>
              <w:t>Descripción del criterio</w:t>
            </w:r>
          </w:p>
        </w:tc>
        <w:tc>
          <w:tcPr>
            <w:tcW w:w="1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Cumple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Componente</w:t>
            </w:r>
          </w:p>
        </w:tc>
      </w:tr>
      <w:tr w:rsidR="005C757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Complete</w:t>
            </w:r>
          </w:p>
        </w:tc>
        <w:tc>
          <w:tcPr>
            <w:tcW w:w="5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highlight w:val="white"/>
              </w:rPr>
              <w:t>Verificar que el diseño cubra todos los requerimientos aplicables</w:t>
            </w:r>
          </w:p>
          <w:p w:rsidR="005C7579" w:rsidRDefault="00052646">
            <w:r>
              <w:rPr>
                <w:highlight w:val="white"/>
              </w:rPr>
              <w:t>-Todas las salidas específicas han sido producidas</w:t>
            </w:r>
          </w:p>
          <w:p w:rsidR="005C7579" w:rsidRDefault="00052646">
            <w:r>
              <w:rPr>
                <w:highlight w:val="white"/>
              </w:rPr>
              <w:t>-Todas las entradas específicas son suministradas</w:t>
            </w:r>
          </w:p>
          <w:p w:rsidR="005C7579" w:rsidRDefault="00052646">
            <w:r>
              <w:rPr>
                <w:highlight w:val="white"/>
              </w:rPr>
              <w:t>-Todos los requerimientos incluidos son claros</w:t>
            </w:r>
          </w:p>
        </w:tc>
        <w:tc>
          <w:tcPr>
            <w:tcW w:w="1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Lógica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Usar una tabla de Traza, demostraciones matemáticas, o métodos similares para verificar la lógica</w:t>
            </w:r>
          </w:p>
          <w:p w:rsidR="005C7579" w:rsidRDefault="00052646">
            <w:pPr>
              <w:numPr>
                <w:ilvl w:val="0"/>
                <w:numId w:val="6"/>
              </w:numPr>
              <w:ind w:hanging="360"/>
              <w:contextualSpacing/>
            </w:pPr>
            <w:r>
              <w:t>Verificar que la secuencia del programa es apropiada.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La recursión es terminada correctamente.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Verificar que todos los ciclos son apropiadamente inicializados, incrementados y terminados.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Examinar cada sentencia condicional y verificar todos los casos.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D224B">
            <w:pPr>
              <w:jc w:val="both"/>
            </w:pPr>
            <w:r>
              <w:t xml:space="preserve">Casos </w:t>
            </w:r>
            <w:r>
              <w:lastRenderedPageBreak/>
              <w:t>Especiales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lastRenderedPageBreak/>
              <w:t>-    Chequee todos los casos especiales</w:t>
            </w:r>
          </w:p>
          <w:p w:rsidR="005C7579" w:rsidRDefault="00052646">
            <w:r>
              <w:lastRenderedPageBreak/>
              <w:t xml:space="preserve">- Asegúrese que todas las variables funcionen con datos, </w:t>
            </w:r>
            <w:r w:rsidR="000D224B">
              <w:t>vacíos, mínimos</w:t>
            </w:r>
            <w:r>
              <w:t>, máximos, negativos y valores de cero.</w:t>
            </w:r>
          </w:p>
          <w:p w:rsidR="005C7579" w:rsidRDefault="00052646">
            <w:r>
              <w:t>- Verifique que no exista la posibilidad de desbordamientos o iteraciones fuera de límite.</w:t>
            </w:r>
          </w:p>
          <w:p w:rsidR="005C7579" w:rsidRDefault="00052646">
            <w:pPr>
              <w:widowControl w:val="0"/>
            </w:pPr>
            <w:r>
              <w:t>-  Asegúrese que condiciones imposibles son absolutamente imposibles.</w:t>
            </w:r>
          </w:p>
          <w:p w:rsidR="005C7579" w:rsidRDefault="00052646">
            <w:pPr>
              <w:widowControl w:val="0"/>
            </w:pPr>
            <w:r>
              <w:t>-Tenga en cuenta todas las posibles condiciones incorrectas o con error</w:t>
            </w:r>
          </w:p>
          <w:p w:rsidR="005C7579" w:rsidRDefault="005C7579">
            <w:pPr>
              <w:widowControl w:val="0"/>
            </w:pP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lastRenderedPageBreak/>
              <w:t>Uso funcional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numPr>
                <w:ilvl w:val="0"/>
                <w:numId w:val="7"/>
              </w:numPr>
              <w:ind w:hanging="360"/>
              <w:contextualSpacing/>
            </w:pPr>
            <w:r>
              <w:t>Verificar que todas las funciones, procedimientos o métodos fueron entendidos y utilizados correctamente.</w:t>
            </w:r>
          </w:p>
          <w:p w:rsidR="005C7579" w:rsidRDefault="00052646">
            <w:pPr>
              <w:numPr>
                <w:ilvl w:val="0"/>
                <w:numId w:val="7"/>
              </w:numPr>
              <w:ind w:hanging="360"/>
              <w:contextualSpacing/>
            </w:pPr>
            <w:r>
              <w:t xml:space="preserve">Verificar que todas la abstracciones referenciadas externamente son definidas con precisión 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Nombres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Verificar que: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todos los nombres especiales son claros, definidos y autenticados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que los ámbitos de todas las variables son definidos explícitamente o son evidentes en sí mismos 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todos los ítems llamados son usados dentro de los ámbitos declarados.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Estándares 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Asegúrese de que  el diseño cumple con todas las normas de diseño aplicables.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</w:tbl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6A0918" w:rsidP="00C45921">
      <w:pPr>
        <w:pStyle w:val="Ttulo2"/>
      </w:pPr>
      <w:bookmarkStart w:id="3" w:name="_Toc415817943"/>
      <w:r>
        <w:lastRenderedPageBreak/>
        <w:t>1.3</w:t>
      </w:r>
      <w:r w:rsidR="00052646" w:rsidRPr="006A0918">
        <w:t xml:space="preserve"> Estándares de </w:t>
      </w:r>
      <w:r w:rsidR="000D224B" w:rsidRPr="006A0918">
        <w:t>reusó</w:t>
      </w:r>
      <w:bookmarkEnd w:id="3"/>
      <w:r w:rsidR="00052646" w:rsidRPr="006A0918">
        <w:t xml:space="preserve"> </w:t>
      </w:r>
    </w:p>
    <w:p w:rsidR="005C7579" w:rsidRDefault="00052646">
      <w:pPr>
        <w:spacing w:line="360" w:lineRule="auto"/>
        <w:jc w:val="both"/>
      </w:pPr>
      <w:r>
        <w:t>Los siguientes serán la especificación de las clases, métodos y atributos reutilizables.</w:t>
      </w:r>
    </w:p>
    <w:p w:rsidR="006A0918" w:rsidRDefault="006A0918">
      <w:pPr>
        <w:spacing w:line="360" w:lineRule="auto"/>
        <w:jc w:val="both"/>
      </w:pPr>
    </w:p>
    <w:p w:rsidR="005C7579" w:rsidRDefault="006A0918" w:rsidP="006A0918">
      <w:pPr>
        <w:pStyle w:val="Ttulo3"/>
      </w:pPr>
      <w:bookmarkStart w:id="4" w:name="_Toc415817944"/>
      <w:r>
        <w:t>1.3</w:t>
      </w:r>
      <w:r w:rsidRPr="006A0918">
        <w:t xml:space="preserve">.1 </w:t>
      </w:r>
      <w:r w:rsidR="00052646" w:rsidRPr="006A0918">
        <w:t>Clase Buscador:</w:t>
      </w:r>
      <w:bookmarkEnd w:id="4"/>
    </w:p>
    <w:p w:rsidR="006A0918" w:rsidRPr="006A0918" w:rsidRDefault="006A0918" w:rsidP="006A0918"/>
    <w:p w:rsidR="005C7579" w:rsidRDefault="00052646">
      <w:r>
        <w:t>Esta clase  es la encargada de la búsqueda y recorrido de la ruta del proyecto a analizar.</w:t>
      </w:r>
    </w:p>
    <w:p w:rsidR="005C7579" w:rsidRDefault="005C7579"/>
    <w:tbl>
      <w:tblPr>
        <w:tblStyle w:val="a4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Buscador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RUTA_DIRECTORIO_FUENTE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Constante que contendrá la ruta del directorio fuente para este ciclo del proyecto a analizar.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Buscar Archivos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Este método  se encargará de encontrar la ruta del directorio fuente y recorrer todas las carpetas y subcarpetas con el fin de encontrar en ellas todos los archivos .Jaca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5C7579"/>
    <w:p w:rsidR="005C7579" w:rsidRDefault="006A0918" w:rsidP="006A0918">
      <w:pPr>
        <w:pStyle w:val="Ttulo3"/>
      </w:pPr>
      <w:bookmarkStart w:id="5" w:name="_Toc415817945"/>
      <w:r>
        <w:t xml:space="preserve">1.3.2 </w:t>
      </w:r>
      <w:r w:rsidR="00052646">
        <w:t>Clase Contador:</w:t>
      </w:r>
      <w:bookmarkEnd w:id="5"/>
    </w:p>
    <w:p w:rsidR="00C45921" w:rsidRDefault="00C45921"/>
    <w:p w:rsidR="005C7579" w:rsidRDefault="00052646">
      <w:r>
        <w:t>Esta clase se encarga de abrir y leer los archivos “.java” encontrados</w:t>
      </w:r>
    </w:p>
    <w:p w:rsidR="005C7579" w:rsidRDefault="005C7579"/>
    <w:tbl>
      <w:tblPr>
        <w:tblStyle w:val="a5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Contador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N/A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N/A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Ejecutar Conteo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Método que se encarga de realizar el conteo de las líneas “LOC” de cada clase encontrada.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5C7579"/>
    <w:p w:rsidR="005C7579" w:rsidRDefault="006A0918" w:rsidP="006A0918">
      <w:pPr>
        <w:pStyle w:val="Ttulo3"/>
      </w:pPr>
      <w:bookmarkStart w:id="6" w:name="_Toc415817946"/>
      <w:r>
        <w:lastRenderedPageBreak/>
        <w:t xml:space="preserve">1.3.3 </w:t>
      </w:r>
      <w:r w:rsidR="00052646">
        <w:t xml:space="preserve">Clase </w:t>
      </w:r>
      <w:r w:rsidR="002901C7">
        <w:t xml:space="preserve">– </w:t>
      </w:r>
      <w:r w:rsidR="00052646">
        <w:t>Clase</w:t>
      </w:r>
      <w:bookmarkEnd w:id="6"/>
    </w:p>
    <w:p w:rsidR="00C45921" w:rsidRDefault="00C45921"/>
    <w:p w:rsidR="005C7579" w:rsidRDefault="00052646">
      <w:r>
        <w:t xml:space="preserve">Esta clase es la que lleva los atributos que define la cantidad de líneas que tiene la clase y una lista de la clase </w:t>
      </w:r>
      <w:r w:rsidR="002901C7">
        <w:t>métodos</w:t>
      </w:r>
      <w:r>
        <w:t>.</w:t>
      </w:r>
    </w:p>
    <w:p w:rsidR="005C7579" w:rsidRDefault="005C7579"/>
    <w:tbl>
      <w:tblPr>
        <w:tblStyle w:val="a6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Clase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líneas clase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líneas LOC que tiene la clase analizada.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Lista métodos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métodos que tiene la clase analizada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de </w:t>
            </w:r>
            <w:r w:rsidR="00A52A98">
              <w:rPr>
                <w:sz w:val="20"/>
              </w:rPr>
              <w:t>líneas</w:t>
            </w:r>
            <w:r>
              <w:rPr>
                <w:sz w:val="20"/>
              </w:rPr>
              <w:t xml:space="preserve"> clase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Lee o Escribe la variable cantidad de </w:t>
            </w:r>
            <w:r w:rsidR="00A52A98">
              <w:rPr>
                <w:sz w:val="20"/>
              </w:rPr>
              <w:t>líneas</w:t>
            </w:r>
            <w:r>
              <w:rPr>
                <w:sz w:val="20"/>
              </w:rPr>
              <w:t xml:space="preserve"> clase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Lista de métodos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lista de métodos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6A0918" w:rsidP="006A0918">
      <w:pPr>
        <w:pStyle w:val="Ttulo3"/>
      </w:pPr>
      <w:bookmarkStart w:id="7" w:name="_Toc415817947"/>
      <w:r>
        <w:t xml:space="preserve">1.3.4 </w:t>
      </w:r>
      <w:r w:rsidR="00052646">
        <w:t xml:space="preserve">Clase </w:t>
      </w:r>
      <w:r w:rsidR="00461200">
        <w:t>Método</w:t>
      </w:r>
      <w:bookmarkEnd w:id="7"/>
    </w:p>
    <w:p w:rsidR="00C45921" w:rsidRDefault="00C45921"/>
    <w:p w:rsidR="005C7579" w:rsidRDefault="00052646">
      <w:r>
        <w:t>Esta clase contendrá la información de los métodos de una clase analizada</w:t>
      </w:r>
    </w:p>
    <w:p w:rsidR="005C7579" w:rsidRDefault="005C7579"/>
    <w:tbl>
      <w:tblPr>
        <w:tblStyle w:val="a7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Método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Cantidad líneas </w:t>
            </w:r>
            <w:r w:rsidR="00A52A98">
              <w:rPr>
                <w:sz w:val="20"/>
              </w:rPr>
              <w:t>método</w:t>
            </w:r>
            <w:bookmarkStart w:id="8" w:name="_GoBack"/>
            <w:bookmarkEnd w:id="8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las líneas que tiene un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llamadas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llamadas que se le realizan a un método específico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puntos decisión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sentencias “IF”, “FOR”  que contiene un método específico.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lastRenderedPageBreak/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</w:t>
            </w:r>
            <w:r w:rsidR="00461200">
              <w:rPr>
                <w:sz w:val="20"/>
              </w:rPr>
              <w:t>líneas</w:t>
            </w:r>
            <w:r>
              <w:rPr>
                <w:sz w:val="20"/>
              </w:rPr>
              <w:t xml:space="preserve">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Lee o Escribe la variable cantidad de </w:t>
            </w:r>
            <w:r w:rsidR="00461200">
              <w:rPr>
                <w:sz w:val="20"/>
              </w:rPr>
              <w:t>líneas</w:t>
            </w:r>
            <w:r>
              <w:rPr>
                <w:sz w:val="20"/>
              </w:rPr>
              <w:t xml:space="preserve">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Cantidad llamadas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Cantidad llamadas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cantidad puntos decisión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cantidad puntos decisión</w:t>
            </w:r>
          </w:p>
        </w:tc>
      </w:tr>
    </w:tbl>
    <w:p w:rsidR="005C7579" w:rsidRDefault="005C7579">
      <w:pPr>
        <w:spacing w:line="360" w:lineRule="auto"/>
        <w:jc w:val="both"/>
      </w:pPr>
    </w:p>
    <w:sectPr w:rsidR="005C75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7F9"/>
    <w:multiLevelType w:val="multilevel"/>
    <w:tmpl w:val="0FD824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9714754"/>
    <w:multiLevelType w:val="multilevel"/>
    <w:tmpl w:val="56EABB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E1937DC"/>
    <w:multiLevelType w:val="multilevel"/>
    <w:tmpl w:val="54EA14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2970DCB"/>
    <w:multiLevelType w:val="hybridMultilevel"/>
    <w:tmpl w:val="540CB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57C72"/>
    <w:multiLevelType w:val="multilevel"/>
    <w:tmpl w:val="F0EC45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ECD5134"/>
    <w:multiLevelType w:val="multilevel"/>
    <w:tmpl w:val="07E4FE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1AF67E9"/>
    <w:multiLevelType w:val="multilevel"/>
    <w:tmpl w:val="284C54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FB66B41"/>
    <w:multiLevelType w:val="multilevel"/>
    <w:tmpl w:val="BDC6E9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0F245A5"/>
    <w:multiLevelType w:val="multilevel"/>
    <w:tmpl w:val="152691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8D670C1"/>
    <w:multiLevelType w:val="hybridMultilevel"/>
    <w:tmpl w:val="96A01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C7579"/>
    <w:rsid w:val="00052646"/>
    <w:rsid w:val="00090D69"/>
    <w:rsid w:val="000D224B"/>
    <w:rsid w:val="001E3124"/>
    <w:rsid w:val="00242A0B"/>
    <w:rsid w:val="002901C7"/>
    <w:rsid w:val="00461200"/>
    <w:rsid w:val="005C7579"/>
    <w:rsid w:val="006A0918"/>
    <w:rsid w:val="009A58C0"/>
    <w:rsid w:val="00A52A98"/>
    <w:rsid w:val="00C45921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6A0918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6A0918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rsid w:val="006A0918"/>
    <w:pPr>
      <w:keepNext/>
      <w:keepLines/>
      <w:spacing w:before="160"/>
      <w:contextualSpacing/>
      <w:outlineLvl w:val="2"/>
    </w:pPr>
    <w:rPr>
      <w:rFonts w:eastAsia="Trebuchet MS" w:cs="Trebuchet MS"/>
      <w:color w:val="auto"/>
      <w:sz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A091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58C0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58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58C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58C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A58C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6A0918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6A0918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rsid w:val="006A0918"/>
    <w:pPr>
      <w:keepNext/>
      <w:keepLines/>
      <w:spacing w:before="160"/>
      <w:contextualSpacing/>
      <w:outlineLvl w:val="2"/>
    </w:pPr>
    <w:rPr>
      <w:rFonts w:eastAsia="Trebuchet MS" w:cs="Trebuchet MS"/>
      <w:color w:val="auto"/>
      <w:sz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A091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58C0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58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58C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58C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A58C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6940-3427-4880-9FCD-FCEFAD084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1528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Johans Gonzalez</cp:lastModifiedBy>
  <cp:revision>14</cp:revision>
  <dcterms:created xsi:type="dcterms:W3CDTF">2015-04-02T22:24:00Z</dcterms:created>
  <dcterms:modified xsi:type="dcterms:W3CDTF">2015-04-03T14:51:00Z</dcterms:modified>
</cp:coreProperties>
</file>