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99807932"/>
        <w:docPartObj>
          <w:docPartGallery w:val="Cover Pages"/>
          <w:docPartUnique/>
        </w:docPartObj>
      </w:sdtPr>
      <w:sdtEndPr>
        <w:rPr>
          <w:rFonts w:ascii="Times New Roman" w:hAnsi="Times New Roman" w:cs="Times New Roman"/>
          <w:sz w:val="36"/>
        </w:rPr>
      </w:sdtEndPr>
      <w:sdtContent>
        <w:p w14:paraId="38451424" w14:textId="1673CAAD" w:rsidR="002C0EB8" w:rsidRDefault="002C0EB8">
          <w:pPr>
            <w:pStyle w:val="NoSpacing"/>
            <w:rPr>
              <w:sz w:val="2"/>
            </w:rPr>
          </w:pPr>
        </w:p>
        <w:p w14:paraId="4D228996" w14:textId="49A7D1C8" w:rsidR="002C0EB8" w:rsidRDefault="002C0EB8"/>
        <w:p w14:paraId="779EF517" w14:textId="40C993A3" w:rsidR="005919DC" w:rsidRDefault="002C0EB8" w:rsidP="002C0EB8">
          <w:pPr>
            <w:rPr>
              <w:rFonts w:ascii="Times New Roman" w:hAnsi="Times New Roman" w:cs="Times New Roman"/>
              <w:sz w:val="36"/>
            </w:rPr>
          </w:pPr>
          <w:r>
            <w:rPr>
              <w:noProof/>
            </w:rPr>
            <mc:AlternateContent>
              <mc:Choice Requires="wps">
                <w:drawing>
                  <wp:anchor distT="0" distB="0" distL="114300" distR="114300" simplePos="0" relativeHeight="251661312" behindDoc="0" locked="0" layoutInCell="1" allowOverlap="1" wp14:anchorId="41051788" wp14:editId="6943F036">
                    <wp:simplePos x="0" y="0"/>
                    <wp:positionH relativeFrom="margin">
                      <wp:align>right</wp:align>
                    </wp:positionH>
                    <wp:positionV relativeFrom="margin">
                      <wp:posOffset>571500</wp:posOffset>
                    </wp:positionV>
                    <wp:extent cx="594360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7505CC" w14:textId="523E5240" w:rsidR="002C0EB8" w:rsidRDefault="002C0EB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Cryptography Project</w:t>
                                    </w:r>
                                  </w:p>
                                </w:sdtContent>
                              </w:sdt>
                              <w:p w14:paraId="266C5214" w14:textId="10F24FCE" w:rsidR="002C0EB8" w:rsidRDefault="00E052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21F30">
                                      <w:rPr>
                                        <w:color w:val="4472C4" w:themeColor="accent1"/>
                                        <w:sz w:val="36"/>
                                        <w:szCs w:val="36"/>
                                      </w:rPr>
                                      <w:t>Implementation and Analysis of RSA Algorithm</w:t>
                                    </w:r>
                                  </w:sdtContent>
                                </w:sdt>
                                <w:r w:rsidR="002C0EB8">
                                  <w:rPr>
                                    <w:noProof/>
                                  </w:rPr>
                                  <w:t xml:space="preserve"> </w:t>
                                </w:r>
                              </w:p>
                              <w:p w14:paraId="2495A37B" w14:textId="77777777" w:rsidR="002C0EB8" w:rsidRDefault="002C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051788" id="_x0000_t202" coordsize="21600,21600" o:spt="202" path="m,l,21600r21600,l21600,xe">
                    <v:stroke joinstyle="miter"/>
                    <v:path gradientshapeok="t" o:connecttype="rect"/>
                  </v:shapetype>
                  <v:shape id="Text Box 62" o:spid="_x0000_s1026" type="#_x0000_t202" style="position:absolute;margin-left:416.8pt;margin-top:45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7505CC" w14:textId="523E5240" w:rsidR="002C0EB8" w:rsidRDefault="002C0EB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Cryptography Project</w:t>
                              </w:r>
                            </w:p>
                          </w:sdtContent>
                        </w:sdt>
                        <w:p w14:paraId="266C5214" w14:textId="10F24FCE" w:rsidR="002C0EB8" w:rsidRDefault="00E052D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21F30">
                                <w:rPr>
                                  <w:color w:val="4472C4" w:themeColor="accent1"/>
                                  <w:sz w:val="36"/>
                                  <w:szCs w:val="36"/>
                                </w:rPr>
                                <w:t>Implementation and Analysis of RSA Algorithm</w:t>
                              </w:r>
                            </w:sdtContent>
                          </w:sdt>
                          <w:r w:rsidR="002C0EB8">
                            <w:rPr>
                              <w:noProof/>
                            </w:rPr>
                            <w:t xml:space="preserve"> </w:t>
                          </w:r>
                        </w:p>
                        <w:p w14:paraId="2495A37B" w14:textId="77777777" w:rsidR="002C0EB8" w:rsidRDefault="002C0EB8"/>
                      </w:txbxContent>
                    </v:textbox>
                    <w10:wrap anchorx="margin"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F5A443C" wp14:editId="563EC981">
                    <wp:simplePos x="0" y="0"/>
                    <wp:positionH relativeFrom="page">
                      <wp:posOffset>2028824</wp:posOffset>
                    </wp:positionH>
                    <wp:positionV relativeFrom="page">
                      <wp:posOffset>3019425</wp:posOffset>
                    </wp:positionV>
                    <wp:extent cx="5381625" cy="4800600"/>
                    <wp:effectExtent l="0" t="0" r="952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81625" cy="480060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F221020" id="Group 2" o:spid="_x0000_s1026" style="position:absolute;margin-left:159.75pt;margin-top:237.75pt;width:423.75pt;height:37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ascii="Times New Roman" w:hAnsi="Times New Roman" w:cs="Times New Roman"/>
              <w:sz w:val="36"/>
            </w:rPr>
            <w:br w:type="page"/>
          </w:r>
        </w:p>
      </w:sdtContent>
    </w:sdt>
    <w:sdt>
      <w:sdtPr>
        <w:rPr>
          <w:rFonts w:asciiTheme="minorHAnsi" w:eastAsiaTheme="minorHAnsi" w:hAnsiTheme="minorHAnsi" w:cstheme="minorBidi"/>
          <w:color w:val="auto"/>
          <w:sz w:val="22"/>
          <w:szCs w:val="22"/>
        </w:rPr>
        <w:id w:val="1508245372"/>
        <w:docPartObj>
          <w:docPartGallery w:val="Table of Contents"/>
          <w:docPartUnique/>
        </w:docPartObj>
      </w:sdtPr>
      <w:sdtEndPr>
        <w:rPr>
          <w:b/>
          <w:bCs/>
          <w:noProof/>
        </w:rPr>
      </w:sdtEndPr>
      <w:sdtContent>
        <w:p w14:paraId="47864824" w14:textId="5FDBE39B" w:rsidR="0020757A" w:rsidRDefault="0020757A" w:rsidP="00F108CE">
          <w:pPr>
            <w:pStyle w:val="TOCHeading"/>
            <w:spacing w:after="240"/>
          </w:pPr>
          <w:r>
            <w:t>Contents</w:t>
          </w:r>
        </w:p>
        <w:p w14:paraId="69202F62" w14:textId="7A39CFD3" w:rsidR="002C0EB8" w:rsidRDefault="002075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638060" w:history="1">
            <w:r w:rsidR="002C0EB8" w:rsidRPr="002B4315">
              <w:rPr>
                <w:rStyle w:val="Hyperlink"/>
                <w:noProof/>
              </w:rPr>
              <w:t>Figure Table</w:t>
            </w:r>
            <w:r w:rsidR="002C0EB8">
              <w:rPr>
                <w:noProof/>
                <w:webHidden/>
              </w:rPr>
              <w:tab/>
            </w:r>
            <w:r w:rsidR="002C0EB8">
              <w:rPr>
                <w:noProof/>
                <w:webHidden/>
              </w:rPr>
              <w:fldChar w:fldCharType="begin"/>
            </w:r>
            <w:r w:rsidR="002C0EB8">
              <w:rPr>
                <w:noProof/>
                <w:webHidden/>
              </w:rPr>
              <w:instrText xml:space="preserve"> PAGEREF _Toc60638060 \h </w:instrText>
            </w:r>
            <w:r w:rsidR="002C0EB8">
              <w:rPr>
                <w:noProof/>
                <w:webHidden/>
              </w:rPr>
            </w:r>
            <w:r w:rsidR="002C0EB8">
              <w:rPr>
                <w:noProof/>
                <w:webHidden/>
              </w:rPr>
              <w:fldChar w:fldCharType="separate"/>
            </w:r>
            <w:r w:rsidR="002C0EB8">
              <w:rPr>
                <w:noProof/>
                <w:webHidden/>
              </w:rPr>
              <w:t>1</w:t>
            </w:r>
            <w:r w:rsidR="002C0EB8">
              <w:rPr>
                <w:noProof/>
                <w:webHidden/>
              </w:rPr>
              <w:fldChar w:fldCharType="end"/>
            </w:r>
          </w:hyperlink>
        </w:p>
        <w:p w14:paraId="12C6A150" w14:textId="60D03C63" w:rsidR="002C0EB8" w:rsidRDefault="00E052D1">
          <w:pPr>
            <w:pStyle w:val="TOC1"/>
            <w:tabs>
              <w:tab w:val="right" w:leader="dot" w:pos="9350"/>
            </w:tabs>
            <w:rPr>
              <w:rFonts w:eastAsiaTheme="minorEastAsia"/>
              <w:noProof/>
            </w:rPr>
          </w:pPr>
          <w:hyperlink w:anchor="_Toc60638061" w:history="1">
            <w:r w:rsidR="002C0EB8" w:rsidRPr="002B4315">
              <w:rPr>
                <w:rStyle w:val="Hyperlink"/>
                <w:noProof/>
              </w:rPr>
              <w:t>Introduction</w:t>
            </w:r>
            <w:r w:rsidR="002C0EB8">
              <w:rPr>
                <w:noProof/>
                <w:webHidden/>
              </w:rPr>
              <w:tab/>
            </w:r>
            <w:r w:rsidR="002C0EB8">
              <w:rPr>
                <w:noProof/>
                <w:webHidden/>
              </w:rPr>
              <w:fldChar w:fldCharType="begin"/>
            </w:r>
            <w:r w:rsidR="002C0EB8">
              <w:rPr>
                <w:noProof/>
                <w:webHidden/>
              </w:rPr>
              <w:instrText xml:space="preserve"> PAGEREF _Toc60638061 \h </w:instrText>
            </w:r>
            <w:r w:rsidR="002C0EB8">
              <w:rPr>
                <w:noProof/>
                <w:webHidden/>
              </w:rPr>
            </w:r>
            <w:r w:rsidR="002C0EB8">
              <w:rPr>
                <w:noProof/>
                <w:webHidden/>
              </w:rPr>
              <w:fldChar w:fldCharType="separate"/>
            </w:r>
            <w:r w:rsidR="002C0EB8">
              <w:rPr>
                <w:noProof/>
                <w:webHidden/>
              </w:rPr>
              <w:t>2</w:t>
            </w:r>
            <w:r w:rsidR="002C0EB8">
              <w:rPr>
                <w:noProof/>
                <w:webHidden/>
              </w:rPr>
              <w:fldChar w:fldCharType="end"/>
            </w:r>
          </w:hyperlink>
        </w:p>
        <w:p w14:paraId="69274450" w14:textId="28AD03CF" w:rsidR="002C0EB8" w:rsidRDefault="00E052D1">
          <w:pPr>
            <w:pStyle w:val="TOC1"/>
            <w:tabs>
              <w:tab w:val="right" w:leader="dot" w:pos="9350"/>
            </w:tabs>
            <w:rPr>
              <w:rFonts w:eastAsiaTheme="minorEastAsia"/>
              <w:noProof/>
            </w:rPr>
          </w:pPr>
          <w:hyperlink w:anchor="_Toc60638062" w:history="1">
            <w:r w:rsidR="002C0EB8" w:rsidRPr="002B4315">
              <w:rPr>
                <w:rStyle w:val="Hyperlink"/>
                <w:noProof/>
              </w:rPr>
              <w:t>Implementation</w:t>
            </w:r>
            <w:r w:rsidR="002C0EB8">
              <w:rPr>
                <w:noProof/>
                <w:webHidden/>
              </w:rPr>
              <w:tab/>
            </w:r>
            <w:r w:rsidR="002C0EB8">
              <w:rPr>
                <w:noProof/>
                <w:webHidden/>
              </w:rPr>
              <w:fldChar w:fldCharType="begin"/>
            </w:r>
            <w:r w:rsidR="002C0EB8">
              <w:rPr>
                <w:noProof/>
                <w:webHidden/>
              </w:rPr>
              <w:instrText xml:space="preserve"> PAGEREF _Toc60638062 \h </w:instrText>
            </w:r>
            <w:r w:rsidR="002C0EB8">
              <w:rPr>
                <w:noProof/>
                <w:webHidden/>
              </w:rPr>
            </w:r>
            <w:r w:rsidR="002C0EB8">
              <w:rPr>
                <w:noProof/>
                <w:webHidden/>
              </w:rPr>
              <w:fldChar w:fldCharType="separate"/>
            </w:r>
            <w:r w:rsidR="002C0EB8">
              <w:rPr>
                <w:noProof/>
                <w:webHidden/>
              </w:rPr>
              <w:t>2</w:t>
            </w:r>
            <w:r w:rsidR="002C0EB8">
              <w:rPr>
                <w:noProof/>
                <w:webHidden/>
              </w:rPr>
              <w:fldChar w:fldCharType="end"/>
            </w:r>
          </w:hyperlink>
        </w:p>
        <w:p w14:paraId="2274B17E" w14:textId="61A796D5" w:rsidR="002C0EB8" w:rsidRDefault="00E052D1">
          <w:pPr>
            <w:pStyle w:val="TOC1"/>
            <w:tabs>
              <w:tab w:val="right" w:leader="dot" w:pos="9350"/>
            </w:tabs>
            <w:rPr>
              <w:rFonts w:eastAsiaTheme="minorEastAsia"/>
              <w:noProof/>
            </w:rPr>
          </w:pPr>
          <w:hyperlink w:anchor="_Toc60638063" w:history="1">
            <w:r w:rsidR="002C0EB8" w:rsidRPr="002B4315">
              <w:rPr>
                <w:rStyle w:val="Hyperlink"/>
                <w:noProof/>
              </w:rPr>
              <w:t>Encryption procedure</w:t>
            </w:r>
            <w:r w:rsidR="002C0EB8">
              <w:rPr>
                <w:noProof/>
                <w:webHidden/>
              </w:rPr>
              <w:tab/>
            </w:r>
            <w:r w:rsidR="002C0EB8">
              <w:rPr>
                <w:noProof/>
                <w:webHidden/>
              </w:rPr>
              <w:fldChar w:fldCharType="begin"/>
            </w:r>
            <w:r w:rsidR="002C0EB8">
              <w:rPr>
                <w:noProof/>
                <w:webHidden/>
              </w:rPr>
              <w:instrText xml:space="preserve"> PAGEREF _Toc60638063 \h </w:instrText>
            </w:r>
            <w:r w:rsidR="002C0EB8">
              <w:rPr>
                <w:noProof/>
                <w:webHidden/>
              </w:rPr>
            </w:r>
            <w:r w:rsidR="002C0EB8">
              <w:rPr>
                <w:noProof/>
                <w:webHidden/>
              </w:rPr>
              <w:fldChar w:fldCharType="separate"/>
            </w:r>
            <w:r w:rsidR="002C0EB8">
              <w:rPr>
                <w:noProof/>
                <w:webHidden/>
              </w:rPr>
              <w:t>2</w:t>
            </w:r>
            <w:r w:rsidR="002C0EB8">
              <w:rPr>
                <w:noProof/>
                <w:webHidden/>
              </w:rPr>
              <w:fldChar w:fldCharType="end"/>
            </w:r>
          </w:hyperlink>
        </w:p>
        <w:p w14:paraId="71C9EEFC" w14:textId="7F419D73" w:rsidR="002C0EB8" w:rsidRDefault="00E052D1">
          <w:pPr>
            <w:pStyle w:val="TOC2"/>
            <w:tabs>
              <w:tab w:val="right" w:leader="dot" w:pos="9350"/>
            </w:tabs>
            <w:rPr>
              <w:rFonts w:eastAsiaTheme="minorEastAsia"/>
              <w:noProof/>
            </w:rPr>
          </w:pPr>
          <w:hyperlink w:anchor="_Toc60638064" w:history="1">
            <w:r w:rsidR="002C0EB8" w:rsidRPr="002B4315">
              <w:rPr>
                <w:rStyle w:val="Hyperlink"/>
                <w:noProof/>
              </w:rPr>
              <w:t>Generating public key</w:t>
            </w:r>
            <w:r w:rsidR="002C0EB8">
              <w:rPr>
                <w:noProof/>
                <w:webHidden/>
              </w:rPr>
              <w:tab/>
            </w:r>
            <w:r w:rsidR="002C0EB8">
              <w:rPr>
                <w:noProof/>
                <w:webHidden/>
              </w:rPr>
              <w:fldChar w:fldCharType="begin"/>
            </w:r>
            <w:r w:rsidR="002C0EB8">
              <w:rPr>
                <w:noProof/>
                <w:webHidden/>
              </w:rPr>
              <w:instrText xml:space="preserve"> PAGEREF _Toc60638064 \h </w:instrText>
            </w:r>
            <w:r w:rsidR="002C0EB8">
              <w:rPr>
                <w:noProof/>
                <w:webHidden/>
              </w:rPr>
            </w:r>
            <w:r w:rsidR="002C0EB8">
              <w:rPr>
                <w:noProof/>
                <w:webHidden/>
              </w:rPr>
              <w:fldChar w:fldCharType="separate"/>
            </w:r>
            <w:r w:rsidR="002C0EB8">
              <w:rPr>
                <w:noProof/>
                <w:webHidden/>
              </w:rPr>
              <w:t>2</w:t>
            </w:r>
            <w:r w:rsidR="002C0EB8">
              <w:rPr>
                <w:noProof/>
                <w:webHidden/>
              </w:rPr>
              <w:fldChar w:fldCharType="end"/>
            </w:r>
          </w:hyperlink>
        </w:p>
        <w:p w14:paraId="6AE22CEF" w14:textId="66E549DC" w:rsidR="002C0EB8" w:rsidRDefault="00E052D1">
          <w:pPr>
            <w:pStyle w:val="TOC2"/>
            <w:tabs>
              <w:tab w:val="right" w:leader="dot" w:pos="9350"/>
            </w:tabs>
            <w:rPr>
              <w:rFonts w:eastAsiaTheme="minorEastAsia"/>
              <w:noProof/>
            </w:rPr>
          </w:pPr>
          <w:hyperlink w:anchor="_Toc60638065" w:history="1">
            <w:r w:rsidR="002C0EB8" w:rsidRPr="002B4315">
              <w:rPr>
                <w:rStyle w:val="Hyperlink"/>
                <w:noProof/>
              </w:rPr>
              <w:t>Generating private key</w:t>
            </w:r>
            <w:r w:rsidR="002C0EB8">
              <w:rPr>
                <w:noProof/>
                <w:webHidden/>
              </w:rPr>
              <w:tab/>
            </w:r>
            <w:r w:rsidR="002C0EB8">
              <w:rPr>
                <w:noProof/>
                <w:webHidden/>
              </w:rPr>
              <w:fldChar w:fldCharType="begin"/>
            </w:r>
            <w:r w:rsidR="002C0EB8">
              <w:rPr>
                <w:noProof/>
                <w:webHidden/>
              </w:rPr>
              <w:instrText xml:space="preserve"> PAGEREF _Toc60638065 \h </w:instrText>
            </w:r>
            <w:r w:rsidR="002C0EB8">
              <w:rPr>
                <w:noProof/>
                <w:webHidden/>
              </w:rPr>
            </w:r>
            <w:r w:rsidR="002C0EB8">
              <w:rPr>
                <w:noProof/>
                <w:webHidden/>
              </w:rPr>
              <w:fldChar w:fldCharType="separate"/>
            </w:r>
            <w:r w:rsidR="002C0EB8">
              <w:rPr>
                <w:noProof/>
                <w:webHidden/>
              </w:rPr>
              <w:t>2</w:t>
            </w:r>
            <w:r w:rsidR="002C0EB8">
              <w:rPr>
                <w:noProof/>
                <w:webHidden/>
              </w:rPr>
              <w:fldChar w:fldCharType="end"/>
            </w:r>
          </w:hyperlink>
        </w:p>
        <w:p w14:paraId="01E2C28A" w14:textId="0D6AD2B9" w:rsidR="002C0EB8" w:rsidRDefault="00E052D1">
          <w:pPr>
            <w:pStyle w:val="TOC2"/>
            <w:tabs>
              <w:tab w:val="right" w:leader="dot" w:pos="9350"/>
            </w:tabs>
            <w:rPr>
              <w:rFonts w:eastAsiaTheme="minorEastAsia"/>
              <w:noProof/>
            </w:rPr>
          </w:pPr>
          <w:hyperlink w:anchor="_Toc60638066" w:history="1">
            <w:r w:rsidR="002C0EB8" w:rsidRPr="002B4315">
              <w:rPr>
                <w:rStyle w:val="Hyperlink"/>
                <w:noProof/>
              </w:rPr>
              <w:t>Encrypting a message</w:t>
            </w:r>
            <w:r w:rsidR="002C0EB8">
              <w:rPr>
                <w:noProof/>
                <w:webHidden/>
              </w:rPr>
              <w:tab/>
            </w:r>
            <w:r w:rsidR="002C0EB8">
              <w:rPr>
                <w:noProof/>
                <w:webHidden/>
              </w:rPr>
              <w:fldChar w:fldCharType="begin"/>
            </w:r>
            <w:r w:rsidR="002C0EB8">
              <w:rPr>
                <w:noProof/>
                <w:webHidden/>
              </w:rPr>
              <w:instrText xml:space="preserve"> PAGEREF _Toc60638066 \h </w:instrText>
            </w:r>
            <w:r w:rsidR="002C0EB8">
              <w:rPr>
                <w:noProof/>
                <w:webHidden/>
              </w:rPr>
            </w:r>
            <w:r w:rsidR="002C0EB8">
              <w:rPr>
                <w:noProof/>
                <w:webHidden/>
              </w:rPr>
              <w:fldChar w:fldCharType="separate"/>
            </w:r>
            <w:r w:rsidR="002C0EB8">
              <w:rPr>
                <w:noProof/>
                <w:webHidden/>
              </w:rPr>
              <w:t>3</w:t>
            </w:r>
            <w:r w:rsidR="002C0EB8">
              <w:rPr>
                <w:noProof/>
                <w:webHidden/>
              </w:rPr>
              <w:fldChar w:fldCharType="end"/>
            </w:r>
          </w:hyperlink>
        </w:p>
        <w:p w14:paraId="734DE964" w14:textId="6F589309" w:rsidR="002C0EB8" w:rsidRDefault="00E052D1">
          <w:pPr>
            <w:pStyle w:val="TOC2"/>
            <w:tabs>
              <w:tab w:val="right" w:leader="dot" w:pos="9350"/>
            </w:tabs>
            <w:rPr>
              <w:rFonts w:eastAsiaTheme="minorEastAsia"/>
              <w:noProof/>
            </w:rPr>
          </w:pPr>
          <w:hyperlink w:anchor="_Toc60638067" w:history="1">
            <w:r w:rsidR="002C0EB8" w:rsidRPr="002B4315">
              <w:rPr>
                <w:rStyle w:val="Hyperlink"/>
                <w:noProof/>
              </w:rPr>
              <w:t>Decrypting a message</w:t>
            </w:r>
            <w:r w:rsidR="002C0EB8">
              <w:rPr>
                <w:noProof/>
                <w:webHidden/>
              </w:rPr>
              <w:tab/>
            </w:r>
            <w:r w:rsidR="002C0EB8">
              <w:rPr>
                <w:noProof/>
                <w:webHidden/>
              </w:rPr>
              <w:fldChar w:fldCharType="begin"/>
            </w:r>
            <w:r w:rsidR="002C0EB8">
              <w:rPr>
                <w:noProof/>
                <w:webHidden/>
              </w:rPr>
              <w:instrText xml:space="preserve"> PAGEREF _Toc60638067 \h </w:instrText>
            </w:r>
            <w:r w:rsidR="002C0EB8">
              <w:rPr>
                <w:noProof/>
                <w:webHidden/>
              </w:rPr>
            </w:r>
            <w:r w:rsidR="002C0EB8">
              <w:rPr>
                <w:noProof/>
                <w:webHidden/>
              </w:rPr>
              <w:fldChar w:fldCharType="separate"/>
            </w:r>
            <w:r w:rsidR="002C0EB8">
              <w:rPr>
                <w:noProof/>
                <w:webHidden/>
              </w:rPr>
              <w:t>3</w:t>
            </w:r>
            <w:r w:rsidR="002C0EB8">
              <w:rPr>
                <w:noProof/>
                <w:webHidden/>
              </w:rPr>
              <w:fldChar w:fldCharType="end"/>
            </w:r>
          </w:hyperlink>
        </w:p>
        <w:p w14:paraId="0EFFA98E" w14:textId="529AAD56" w:rsidR="002C0EB8" w:rsidRDefault="00E052D1">
          <w:pPr>
            <w:pStyle w:val="TOC1"/>
            <w:tabs>
              <w:tab w:val="right" w:leader="dot" w:pos="9350"/>
            </w:tabs>
            <w:rPr>
              <w:rFonts w:eastAsiaTheme="minorEastAsia"/>
              <w:noProof/>
            </w:rPr>
          </w:pPr>
          <w:hyperlink w:anchor="_Toc60638068" w:history="1">
            <w:r w:rsidR="002C0EB8" w:rsidRPr="002B4315">
              <w:rPr>
                <w:rStyle w:val="Hyperlink"/>
                <w:noProof/>
              </w:rPr>
              <w:t>Output of the implementation</w:t>
            </w:r>
            <w:r w:rsidR="002C0EB8">
              <w:rPr>
                <w:noProof/>
                <w:webHidden/>
              </w:rPr>
              <w:tab/>
            </w:r>
            <w:r w:rsidR="002C0EB8">
              <w:rPr>
                <w:noProof/>
                <w:webHidden/>
              </w:rPr>
              <w:fldChar w:fldCharType="begin"/>
            </w:r>
            <w:r w:rsidR="002C0EB8">
              <w:rPr>
                <w:noProof/>
                <w:webHidden/>
              </w:rPr>
              <w:instrText xml:space="preserve"> PAGEREF _Toc60638068 \h </w:instrText>
            </w:r>
            <w:r w:rsidR="002C0EB8">
              <w:rPr>
                <w:noProof/>
                <w:webHidden/>
              </w:rPr>
            </w:r>
            <w:r w:rsidR="002C0EB8">
              <w:rPr>
                <w:noProof/>
                <w:webHidden/>
              </w:rPr>
              <w:fldChar w:fldCharType="separate"/>
            </w:r>
            <w:r w:rsidR="002C0EB8">
              <w:rPr>
                <w:noProof/>
                <w:webHidden/>
              </w:rPr>
              <w:t>4</w:t>
            </w:r>
            <w:r w:rsidR="002C0EB8">
              <w:rPr>
                <w:noProof/>
                <w:webHidden/>
              </w:rPr>
              <w:fldChar w:fldCharType="end"/>
            </w:r>
          </w:hyperlink>
        </w:p>
        <w:p w14:paraId="01185953" w14:textId="4266A2D3" w:rsidR="002C0EB8" w:rsidRDefault="00E052D1">
          <w:pPr>
            <w:pStyle w:val="TOC2"/>
            <w:tabs>
              <w:tab w:val="right" w:leader="dot" w:pos="9350"/>
            </w:tabs>
            <w:rPr>
              <w:rFonts w:eastAsiaTheme="minorEastAsia"/>
              <w:noProof/>
            </w:rPr>
          </w:pPr>
          <w:hyperlink w:anchor="_Toc60638069" w:history="1">
            <w:r w:rsidR="002C0EB8" w:rsidRPr="002B4315">
              <w:rPr>
                <w:rStyle w:val="Hyperlink"/>
                <w:noProof/>
              </w:rPr>
              <w:t>Encryption</w:t>
            </w:r>
            <w:r w:rsidR="002C0EB8">
              <w:rPr>
                <w:noProof/>
                <w:webHidden/>
              </w:rPr>
              <w:tab/>
            </w:r>
            <w:r w:rsidR="002C0EB8">
              <w:rPr>
                <w:noProof/>
                <w:webHidden/>
              </w:rPr>
              <w:fldChar w:fldCharType="begin"/>
            </w:r>
            <w:r w:rsidR="002C0EB8">
              <w:rPr>
                <w:noProof/>
                <w:webHidden/>
              </w:rPr>
              <w:instrText xml:space="preserve"> PAGEREF _Toc60638069 \h </w:instrText>
            </w:r>
            <w:r w:rsidR="002C0EB8">
              <w:rPr>
                <w:noProof/>
                <w:webHidden/>
              </w:rPr>
            </w:r>
            <w:r w:rsidR="002C0EB8">
              <w:rPr>
                <w:noProof/>
                <w:webHidden/>
              </w:rPr>
              <w:fldChar w:fldCharType="separate"/>
            </w:r>
            <w:r w:rsidR="002C0EB8">
              <w:rPr>
                <w:noProof/>
                <w:webHidden/>
              </w:rPr>
              <w:t>4</w:t>
            </w:r>
            <w:r w:rsidR="002C0EB8">
              <w:rPr>
                <w:noProof/>
                <w:webHidden/>
              </w:rPr>
              <w:fldChar w:fldCharType="end"/>
            </w:r>
          </w:hyperlink>
        </w:p>
        <w:p w14:paraId="1E276320" w14:textId="75BDEB8B" w:rsidR="002C0EB8" w:rsidRDefault="00E052D1">
          <w:pPr>
            <w:pStyle w:val="TOC2"/>
            <w:tabs>
              <w:tab w:val="right" w:leader="dot" w:pos="9350"/>
            </w:tabs>
            <w:rPr>
              <w:rFonts w:eastAsiaTheme="minorEastAsia"/>
              <w:noProof/>
            </w:rPr>
          </w:pPr>
          <w:hyperlink w:anchor="_Toc60638070" w:history="1">
            <w:r w:rsidR="002C0EB8" w:rsidRPr="002B4315">
              <w:rPr>
                <w:rStyle w:val="Hyperlink"/>
                <w:noProof/>
              </w:rPr>
              <w:t>Decryption</w:t>
            </w:r>
            <w:r w:rsidR="002C0EB8">
              <w:rPr>
                <w:noProof/>
                <w:webHidden/>
              </w:rPr>
              <w:tab/>
            </w:r>
            <w:r w:rsidR="002C0EB8">
              <w:rPr>
                <w:noProof/>
                <w:webHidden/>
              </w:rPr>
              <w:fldChar w:fldCharType="begin"/>
            </w:r>
            <w:r w:rsidR="002C0EB8">
              <w:rPr>
                <w:noProof/>
                <w:webHidden/>
              </w:rPr>
              <w:instrText xml:space="preserve"> PAGEREF _Toc60638070 \h </w:instrText>
            </w:r>
            <w:r w:rsidR="002C0EB8">
              <w:rPr>
                <w:noProof/>
                <w:webHidden/>
              </w:rPr>
            </w:r>
            <w:r w:rsidR="002C0EB8">
              <w:rPr>
                <w:noProof/>
                <w:webHidden/>
              </w:rPr>
              <w:fldChar w:fldCharType="separate"/>
            </w:r>
            <w:r w:rsidR="002C0EB8">
              <w:rPr>
                <w:noProof/>
                <w:webHidden/>
              </w:rPr>
              <w:t>5</w:t>
            </w:r>
            <w:r w:rsidR="002C0EB8">
              <w:rPr>
                <w:noProof/>
                <w:webHidden/>
              </w:rPr>
              <w:fldChar w:fldCharType="end"/>
            </w:r>
          </w:hyperlink>
        </w:p>
        <w:p w14:paraId="68128F47" w14:textId="5A784630" w:rsidR="002C0EB8" w:rsidRDefault="00E052D1">
          <w:pPr>
            <w:pStyle w:val="TOC1"/>
            <w:tabs>
              <w:tab w:val="right" w:leader="dot" w:pos="9350"/>
            </w:tabs>
            <w:rPr>
              <w:rFonts w:eastAsiaTheme="minorEastAsia"/>
              <w:noProof/>
            </w:rPr>
          </w:pPr>
          <w:hyperlink w:anchor="_Toc60638071" w:history="1">
            <w:r w:rsidR="002C0EB8" w:rsidRPr="002B4315">
              <w:rPr>
                <w:rStyle w:val="Hyperlink"/>
                <w:noProof/>
              </w:rPr>
              <w:t>Performance analysis</w:t>
            </w:r>
            <w:r w:rsidR="002C0EB8">
              <w:rPr>
                <w:noProof/>
                <w:webHidden/>
              </w:rPr>
              <w:tab/>
            </w:r>
            <w:r w:rsidR="002C0EB8">
              <w:rPr>
                <w:noProof/>
                <w:webHidden/>
              </w:rPr>
              <w:fldChar w:fldCharType="begin"/>
            </w:r>
            <w:r w:rsidR="002C0EB8">
              <w:rPr>
                <w:noProof/>
                <w:webHidden/>
              </w:rPr>
              <w:instrText xml:space="preserve"> PAGEREF _Toc60638071 \h </w:instrText>
            </w:r>
            <w:r w:rsidR="002C0EB8">
              <w:rPr>
                <w:noProof/>
                <w:webHidden/>
              </w:rPr>
            </w:r>
            <w:r w:rsidR="002C0EB8">
              <w:rPr>
                <w:noProof/>
                <w:webHidden/>
              </w:rPr>
              <w:fldChar w:fldCharType="separate"/>
            </w:r>
            <w:r w:rsidR="002C0EB8">
              <w:rPr>
                <w:noProof/>
                <w:webHidden/>
              </w:rPr>
              <w:t>6</w:t>
            </w:r>
            <w:r w:rsidR="002C0EB8">
              <w:rPr>
                <w:noProof/>
                <w:webHidden/>
              </w:rPr>
              <w:fldChar w:fldCharType="end"/>
            </w:r>
          </w:hyperlink>
        </w:p>
        <w:p w14:paraId="2B0F752B" w14:textId="07EDB74F" w:rsidR="002C0EB8" w:rsidRDefault="00E052D1">
          <w:pPr>
            <w:pStyle w:val="TOC1"/>
            <w:tabs>
              <w:tab w:val="right" w:leader="dot" w:pos="9350"/>
            </w:tabs>
            <w:rPr>
              <w:rFonts w:eastAsiaTheme="minorEastAsia"/>
              <w:noProof/>
            </w:rPr>
          </w:pPr>
          <w:hyperlink w:anchor="_Toc60638072" w:history="1">
            <w:r w:rsidR="002C0EB8" w:rsidRPr="002B4315">
              <w:rPr>
                <w:rStyle w:val="Hyperlink"/>
                <w:noProof/>
              </w:rPr>
              <w:t>Conclusion</w:t>
            </w:r>
            <w:r w:rsidR="002C0EB8">
              <w:rPr>
                <w:noProof/>
                <w:webHidden/>
              </w:rPr>
              <w:tab/>
            </w:r>
            <w:r w:rsidR="002C0EB8">
              <w:rPr>
                <w:noProof/>
                <w:webHidden/>
              </w:rPr>
              <w:fldChar w:fldCharType="begin"/>
            </w:r>
            <w:r w:rsidR="002C0EB8">
              <w:rPr>
                <w:noProof/>
                <w:webHidden/>
              </w:rPr>
              <w:instrText xml:space="preserve"> PAGEREF _Toc60638072 \h </w:instrText>
            </w:r>
            <w:r w:rsidR="002C0EB8">
              <w:rPr>
                <w:noProof/>
                <w:webHidden/>
              </w:rPr>
            </w:r>
            <w:r w:rsidR="002C0EB8">
              <w:rPr>
                <w:noProof/>
                <w:webHidden/>
              </w:rPr>
              <w:fldChar w:fldCharType="separate"/>
            </w:r>
            <w:r w:rsidR="002C0EB8">
              <w:rPr>
                <w:noProof/>
                <w:webHidden/>
              </w:rPr>
              <w:t>7</w:t>
            </w:r>
            <w:r w:rsidR="002C0EB8">
              <w:rPr>
                <w:noProof/>
                <w:webHidden/>
              </w:rPr>
              <w:fldChar w:fldCharType="end"/>
            </w:r>
          </w:hyperlink>
        </w:p>
        <w:p w14:paraId="058A7ADA" w14:textId="0B0EB0AA" w:rsidR="0020757A" w:rsidRDefault="0020757A">
          <w:r>
            <w:rPr>
              <w:b/>
              <w:bCs/>
              <w:noProof/>
            </w:rPr>
            <w:fldChar w:fldCharType="end"/>
          </w:r>
        </w:p>
      </w:sdtContent>
    </w:sdt>
    <w:p w14:paraId="28AC2F11" w14:textId="2A786614" w:rsidR="0020757A" w:rsidRDefault="0020757A">
      <w:pPr>
        <w:rPr>
          <w:rFonts w:ascii="Times New Roman" w:hAnsi="Times New Roman" w:cs="Times New Roman"/>
          <w:sz w:val="36"/>
        </w:rPr>
      </w:pPr>
    </w:p>
    <w:p w14:paraId="67F0E7B4" w14:textId="640B4514" w:rsidR="001C4B65" w:rsidRDefault="001C4B65" w:rsidP="001C4B65">
      <w:pPr>
        <w:pStyle w:val="Heading1"/>
        <w:spacing w:after="240"/>
      </w:pPr>
      <w:bookmarkStart w:id="0" w:name="_Toc60638060"/>
      <w:r>
        <w:t>Figure Table</w:t>
      </w:r>
      <w:bookmarkEnd w:id="0"/>
    </w:p>
    <w:p w14:paraId="16C35616" w14:textId="564A5F08" w:rsidR="002C0EB8" w:rsidRDefault="001C4B65">
      <w:pPr>
        <w:pStyle w:val="TableofFigures"/>
        <w:tabs>
          <w:tab w:val="right" w:leader="dot" w:pos="9350"/>
        </w:tabs>
        <w:rPr>
          <w:rFonts w:eastAsiaTheme="minorEastAsia"/>
          <w:noProof/>
        </w:rPr>
      </w:pPr>
      <w:r>
        <w:rPr>
          <w:rFonts w:ascii="Times New Roman" w:hAnsi="Times New Roman" w:cs="Times New Roman"/>
          <w:sz w:val="36"/>
        </w:rPr>
        <w:fldChar w:fldCharType="begin"/>
      </w:r>
      <w:r>
        <w:rPr>
          <w:rFonts w:ascii="Times New Roman" w:hAnsi="Times New Roman" w:cs="Times New Roman"/>
          <w:sz w:val="36"/>
        </w:rPr>
        <w:instrText xml:space="preserve"> TOC \h \z \c "Figure" </w:instrText>
      </w:r>
      <w:r>
        <w:rPr>
          <w:rFonts w:ascii="Times New Roman" w:hAnsi="Times New Roman" w:cs="Times New Roman"/>
          <w:sz w:val="36"/>
        </w:rPr>
        <w:fldChar w:fldCharType="separate"/>
      </w:r>
      <w:hyperlink w:anchor="_Toc60638073" w:history="1">
        <w:r w:rsidR="002C0EB8" w:rsidRPr="00F42DCD">
          <w:rPr>
            <w:rStyle w:val="Hyperlink"/>
            <w:noProof/>
          </w:rPr>
          <w:t>Figure 1 Output of Encryption</w:t>
        </w:r>
        <w:r w:rsidR="002C0EB8">
          <w:rPr>
            <w:noProof/>
            <w:webHidden/>
          </w:rPr>
          <w:tab/>
        </w:r>
        <w:r w:rsidR="002C0EB8">
          <w:rPr>
            <w:noProof/>
            <w:webHidden/>
          </w:rPr>
          <w:fldChar w:fldCharType="begin"/>
        </w:r>
        <w:r w:rsidR="002C0EB8">
          <w:rPr>
            <w:noProof/>
            <w:webHidden/>
          </w:rPr>
          <w:instrText xml:space="preserve"> PAGEREF _Toc60638073 \h </w:instrText>
        </w:r>
        <w:r w:rsidR="002C0EB8">
          <w:rPr>
            <w:noProof/>
            <w:webHidden/>
          </w:rPr>
        </w:r>
        <w:r w:rsidR="002C0EB8">
          <w:rPr>
            <w:noProof/>
            <w:webHidden/>
          </w:rPr>
          <w:fldChar w:fldCharType="separate"/>
        </w:r>
        <w:r w:rsidR="002C0EB8">
          <w:rPr>
            <w:noProof/>
            <w:webHidden/>
          </w:rPr>
          <w:t>4</w:t>
        </w:r>
        <w:r w:rsidR="002C0EB8">
          <w:rPr>
            <w:noProof/>
            <w:webHidden/>
          </w:rPr>
          <w:fldChar w:fldCharType="end"/>
        </w:r>
      </w:hyperlink>
    </w:p>
    <w:p w14:paraId="5ECA5643" w14:textId="41238751" w:rsidR="002C0EB8" w:rsidRDefault="00E052D1">
      <w:pPr>
        <w:pStyle w:val="TableofFigures"/>
        <w:tabs>
          <w:tab w:val="right" w:leader="dot" w:pos="9350"/>
        </w:tabs>
        <w:rPr>
          <w:rFonts w:eastAsiaTheme="minorEastAsia"/>
          <w:noProof/>
        </w:rPr>
      </w:pPr>
      <w:hyperlink w:anchor="_Toc60638074" w:history="1">
        <w:r w:rsidR="002C0EB8" w:rsidRPr="00F42DCD">
          <w:rPr>
            <w:rStyle w:val="Hyperlink"/>
            <w:noProof/>
          </w:rPr>
          <w:t>Figure 2 Output of Encryption</w:t>
        </w:r>
        <w:r w:rsidR="002C0EB8">
          <w:rPr>
            <w:noProof/>
            <w:webHidden/>
          </w:rPr>
          <w:tab/>
        </w:r>
        <w:r w:rsidR="002C0EB8">
          <w:rPr>
            <w:noProof/>
            <w:webHidden/>
          </w:rPr>
          <w:fldChar w:fldCharType="begin"/>
        </w:r>
        <w:r w:rsidR="002C0EB8">
          <w:rPr>
            <w:noProof/>
            <w:webHidden/>
          </w:rPr>
          <w:instrText xml:space="preserve"> PAGEREF _Toc60638074 \h </w:instrText>
        </w:r>
        <w:r w:rsidR="002C0EB8">
          <w:rPr>
            <w:noProof/>
            <w:webHidden/>
          </w:rPr>
        </w:r>
        <w:r w:rsidR="002C0EB8">
          <w:rPr>
            <w:noProof/>
            <w:webHidden/>
          </w:rPr>
          <w:fldChar w:fldCharType="separate"/>
        </w:r>
        <w:r w:rsidR="002C0EB8">
          <w:rPr>
            <w:noProof/>
            <w:webHidden/>
          </w:rPr>
          <w:t>5</w:t>
        </w:r>
        <w:r w:rsidR="002C0EB8">
          <w:rPr>
            <w:noProof/>
            <w:webHidden/>
          </w:rPr>
          <w:fldChar w:fldCharType="end"/>
        </w:r>
      </w:hyperlink>
    </w:p>
    <w:p w14:paraId="135C34D7" w14:textId="240713FA" w:rsidR="002C0EB8" w:rsidRDefault="00E052D1">
      <w:pPr>
        <w:pStyle w:val="TableofFigures"/>
        <w:tabs>
          <w:tab w:val="right" w:leader="dot" w:pos="9350"/>
        </w:tabs>
        <w:rPr>
          <w:rFonts w:eastAsiaTheme="minorEastAsia"/>
          <w:noProof/>
        </w:rPr>
      </w:pPr>
      <w:hyperlink w:anchor="_Toc60638075" w:history="1">
        <w:r w:rsidR="002C0EB8" w:rsidRPr="00F42DCD">
          <w:rPr>
            <w:rStyle w:val="Hyperlink"/>
            <w:noProof/>
          </w:rPr>
          <w:t>Figure 3 Performance of Encryption</w:t>
        </w:r>
        <w:r w:rsidR="002C0EB8">
          <w:rPr>
            <w:noProof/>
            <w:webHidden/>
          </w:rPr>
          <w:tab/>
        </w:r>
        <w:r w:rsidR="002C0EB8">
          <w:rPr>
            <w:noProof/>
            <w:webHidden/>
          </w:rPr>
          <w:fldChar w:fldCharType="begin"/>
        </w:r>
        <w:r w:rsidR="002C0EB8">
          <w:rPr>
            <w:noProof/>
            <w:webHidden/>
          </w:rPr>
          <w:instrText xml:space="preserve"> PAGEREF _Toc60638075 \h </w:instrText>
        </w:r>
        <w:r w:rsidR="002C0EB8">
          <w:rPr>
            <w:noProof/>
            <w:webHidden/>
          </w:rPr>
        </w:r>
        <w:r w:rsidR="002C0EB8">
          <w:rPr>
            <w:noProof/>
            <w:webHidden/>
          </w:rPr>
          <w:fldChar w:fldCharType="separate"/>
        </w:r>
        <w:r w:rsidR="002C0EB8">
          <w:rPr>
            <w:noProof/>
            <w:webHidden/>
          </w:rPr>
          <w:t>6</w:t>
        </w:r>
        <w:r w:rsidR="002C0EB8">
          <w:rPr>
            <w:noProof/>
            <w:webHidden/>
          </w:rPr>
          <w:fldChar w:fldCharType="end"/>
        </w:r>
      </w:hyperlink>
    </w:p>
    <w:p w14:paraId="5363D02E" w14:textId="76003C0E" w:rsidR="002C0EB8" w:rsidRDefault="00E052D1">
      <w:pPr>
        <w:pStyle w:val="TableofFigures"/>
        <w:tabs>
          <w:tab w:val="right" w:leader="dot" w:pos="9350"/>
        </w:tabs>
        <w:rPr>
          <w:rFonts w:eastAsiaTheme="minorEastAsia"/>
          <w:noProof/>
        </w:rPr>
      </w:pPr>
      <w:hyperlink w:anchor="_Toc60638076" w:history="1">
        <w:r w:rsidR="002C0EB8" w:rsidRPr="00F42DCD">
          <w:rPr>
            <w:rStyle w:val="Hyperlink"/>
            <w:noProof/>
          </w:rPr>
          <w:t>Figure 4 Performance of Decryption</w:t>
        </w:r>
        <w:r w:rsidR="002C0EB8">
          <w:rPr>
            <w:noProof/>
            <w:webHidden/>
          </w:rPr>
          <w:tab/>
        </w:r>
        <w:r w:rsidR="002C0EB8">
          <w:rPr>
            <w:noProof/>
            <w:webHidden/>
          </w:rPr>
          <w:fldChar w:fldCharType="begin"/>
        </w:r>
        <w:r w:rsidR="002C0EB8">
          <w:rPr>
            <w:noProof/>
            <w:webHidden/>
          </w:rPr>
          <w:instrText xml:space="preserve"> PAGEREF _Toc60638076 \h </w:instrText>
        </w:r>
        <w:r w:rsidR="002C0EB8">
          <w:rPr>
            <w:noProof/>
            <w:webHidden/>
          </w:rPr>
        </w:r>
        <w:r w:rsidR="002C0EB8">
          <w:rPr>
            <w:noProof/>
            <w:webHidden/>
          </w:rPr>
          <w:fldChar w:fldCharType="separate"/>
        </w:r>
        <w:r w:rsidR="002C0EB8">
          <w:rPr>
            <w:noProof/>
            <w:webHidden/>
          </w:rPr>
          <w:t>6</w:t>
        </w:r>
        <w:r w:rsidR="002C0EB8">
          <w:rPr>
            <w:noProof/>
            <w:webHidden/>
          </w:rPr>
          <w:fldChar w:fldCharType="end"/>
        </w:r>
      </w:hyperlink>
    </w:p>
    <w:p w14:paraId="57E8F672" w14:textId="373657C4" w:rsidR="0020757A" w:rsidRDefault="001C4B65">
      <w:pPr>
        <w:rPr>
          <w:rFonts w:ascii="Times New Roman" w:hAnsi="Times New Roman" w:cs="Times New Roman"/>
          <w:sz w:val="36"/>
        </w:rPr>
      </w:pPr>
      <w:r>
        <w:rPr>
          <w:rFonts w:ascii="Times New Roman" w:hAnsi="Times New Roman" w:cs="Times New Roman"/>
          <w:sz w:val="36"/>
        </w:rPr>
        <w:fldChar w:fldCharType="end"/>
      </w:r>
    </w:p>
    <w:p w14:paraId="731FF1FB" w14:textId="29E22ED5" w:rsidR="0020757A" w:rsidRDefault="0020757A">
      <w:pPr>
        <w:rPr>
          <w:rFonts w:ascii="Times New Roman" w:hAnsi="Times New Roman" w:cs="Times New Roman"/>
          <w:sz w:val="36"/>
        </w:rPr>
      </w:pPr>
    </w:p>
    <w:p w14:paraId="652B6FFA" w14:textId="08BB6548" w:rsidR="0020757A" w:rsidRDefault="0020757A">
      <w:pPr>
        <w:rPr>
          <w:rFonts w:ascii="Times New Roman" w:hAnsi="Times New Roman" w:cs="Times New Roman"/>
          <w:sz w:val="36"/>
        </w:rPr>
      </w:pPr>
    </w:p>
    <w:p w14:paraId="18293E12" w14:textId="2A583E89" w:rsidR="0020757A" w:rsidRDefault="0020757A">
      <w:pPr>
        <w:rPr>
          <w:rFonts w:ascii="Times New Roman" w:hAnsi="Times New Roman" w:cs="Times New Roman"/>
          <w:sz w:val="36"/>
        </w:rPr>
      </w:pPr>
    </w:p>
    <w:p w14:paraId="1663E870" w14:textId="2CEE13E1" w:rsidR="0020757A" w:rsidRDefault="0020757A">
      <w:pPr>
        <w:rPr>
          <w:rFonts w:ascii="Times New Roman" w:hAnsi="Times New Roman" w:cs="Times New Roman"/>
          <w:sz w:val="36"/>
        </w:rPr>
      </w:pPr>
    </w:p>
    <w:p w14:paraId="447D6A1E" w14:textId="0847BF5C" w:rsidR="0020757A" w:rsidRDefault="0020757A">
      <w:pPr>
        <w:rPr>
          <w:rFonts w:ascii="Times New Roman" w:hAnsi="Times New Roman" w:cs="Times New Roman"/>
          <w:sz w:val="36"/>
        </w:rPr>
      </w:pPr>
    </w:p>
    <w:p w14:paraId="0E14092D" w14:textId="77777777" w:rsidR="0020757A" w:rsidRDefault="0020757A">
      <w:pPr>
        <w:rPr>
          <w:rFonts w:ascii="Times New Roman" w:hAnsi="Times New Roman" w:cs="Times New Roman"/>
          <w:sz w:val="36"/>
        </w:rPr>
      </w:pPr>
    </w:p>
    <w:p w14:paraId="282D749C" w14:textId="7C740CEE" w:rsidR="005919DC" w:rsidRPr="00CE3C99" w:rsidRDefault="005919DC" w:rsidP="00F108CE">
      <w:pPr>
        <w:pStyle w:val="Heading1"/>
        <w:spacing w:after="240"/>
      </w:pPr>
      <w:bookmarkStart w:id="1" w:name="_Toc60638061"/>
      <w:r w:rsidRPr="00CE3C99">
        <w:lastRenderedPageBreak/>
        <w:t>Introduction</w:t>
      </w:r>
      <w:bookmarkEnd w:id="1"/>
    </w:p>
    <w:p w14:paraId="46BA5452" w14:textId="0BFBE76C" w:rsidR="00EB5412" w:rsidRPr="00F108CE" w:rsidRDefault="00704191" w:rsidP="001C4B65">
      <w:r w:rsidRPr="00354A59">
        <w:t>This project includes an implementation of the RSA encryption algorithm. The RSA algorithm is an asymmetric algorithm, meaning it requires two keys in order to function instead of one.</w:t>
      </w:r>
      <w:r w:rsidR="00A269E4">
        <w:t xml:space="preserve"> </w:t>
      </w:r>
      <w:r w:rsidRPr="00354A59">
        <w:t>The keys in this algorithm are called the public key and the private key, and they are acquired through calculations that include prime numbers. The public key is, as its name suggests, given to the public, whilst the private one should only be known by its owner alone.</w:t>
      </w:r>
      <w:r w:rsidR="00A269E4">
        <w:t xml:space="preserve"> </w:t>
      </w:r>
      <w:r w:rsidR="00354A59" w:rsidRPr="00354A59">
        <w:t xml:space="preserve">This being an asymmetric algorithm means that even if third parties will have access to the public </w:t>
      </w:r>
      <w:r w:rsidR="00A269E4" w:rsidRPr="00354A59">
        <w:t>key,</w:t>
      </w:r>
      <w:r w:rsidR="00354A59" w:rsidRPr="00354A59">
        <w:t xml:space="preserve"> they would not be able to decrypt the message to the missing private key, making this type of encryption methods highly effective and efficient.</w:t>
      </w:r>
      <w:r w:rsidR="00A269E4">
        <w:t xml:space="preserve"> </w:t>
      </w:r>
      <w:r w:rsidR="00354A59" w:rsidRPr="00354A59">
        <w:t>Furthermore, the calculations needed to produce the public and private keys, and then encrypt the message are very fast and easy to compute when in possession of both keys, on the other hand the size of said numbers makes splitting the keys and finding the base numbers used to make them extremely difficult.</w:t>
      </w:r>
    </w:p>
    <w:p w14:paraId="7541B02B" w14:textId="0B20EF70" w:rsidR="00D344B9" w:rsidRPr="00CE3C99" w:rsidRDefault="00D344B9" w:rsidP="00F108CE">
      <w:pPr>
        <w:pStyle w:val="Heading1"/>
        <w:spacing w:after="240"/>
      </w:pPr>
      <w:bookmarkStart w:id="2" w:name="_Toc60638062"/>
      <w:r w:rsidRPr="00CE3C99">
        <w:t>Implementation</w:t>
      </w:r>
      <w:bookmarkEnd w:id="2"/>
    </w:p>
    <w:p w14:paraId="309D2ED2" w14:textId="6E213BB1" w:rsidR="00D74725" w:rsidRPr="00F108CE" w:rsidRDefault="00D344B9" w:rsidP="001C4B65">
      <w:r>
        <w:t xml:space="preserve">In order to implement and analyze this algorithm, the use of python </w:t>
      </w:r>
      <w:r w:rsidR="00D90370">
        <w:t>object-oriented</w:t>
      </w:r>
      <w:r>
        <w:t xml:space="preserve"> programming language was necessary to run a code and extract the necessary readings to analyze the speed of this algorithm. Excel was used to plot and visualize the extracted data and making sense of it</w:t>
      </w:r>
      <w:r w:rsidR="00B24EFC">
        <w:t>.</w:t>
      </w:r>
    </w:p>
    <w:p w14:paraId="191A00F0" w14:textId="098E6199" w:rsidR="00D74725" w:rsidRPr="00CE3C99" w:rsidRDefault="00D74725" w:rsidP="00F108CE">
      <w:pPr>
        <w:pStyle w:val="Heading1"/>
        <w:spacing w:after="240"/>
      </w:pPr>
      <w:bookmarkStart w:id="3" w:name="_Toc60638063"/>
      <w:r w:rsidRPr="00CE3C99">
        <w:t>Encryption procedure</w:t>
      </w:r>
      <w:bookmarkEnd w:id="3"/>
    </w:p>
    <w:p w14:paraId="15A2B814" w14:textId="691267E1" w:rsidR="00D74725" w:rsidRDefault="00D74725" w:rsidP="0020757A">
      <w:r>
        <w:t xml:space="preserve">In order to start the </w:t>
      </w:r>
      <w:r w:rsidR="0041198C">
        <w:t>encryption,</w:t>
      </w:r>
      <w:r>
        <w:t xml:space="preserve"> process we need to generate both a public and a private key.</w:t>
      </w:r>
    </w:p>
    <w:p w14:paraId="1E7C9648" w14:textId="3642F01E" w:rsidR="00D74725" w:rsidRPr="005C31DF" w:rsidRDefault="00AD69F2" w:rsidP="00F108CE">
      <w:pPr>
        <w:pStyle w:val="Heading2"/>
        <w:spacing w:after="240"/>
      </w:pPr>
      <w:bookmarkStart w:id="4" w:name="_Toc60638064"/>
      <w:r w:rsidRPr="005C31DF">
        <w:t>Generating public key</w:t>
      </w:r>
      <w:bookmarkEnd w:id="4"/>
    </w:p>
    <w:p w14:paraId="2C9E18C8" w14:textId="77777777" w:rsidR="007E2ABB" w:rsidRDefault="00AD69F2" w:rsidP="001C4B65">
      <w:r>
        <w:t xml:space="preserve">To generate the public key, we need to choose two prime numbers </w:t>
      </w:r>
      <w:r w:rsidRPr="00AD69F2">
        <w:rPr>
          <w:b/>
        </w:rPr>
        <w:t>P</w:t>
      </w:r>
      <w:r>
        <w:t xml:space="preserve"> and </w:t>
      </w:r>
      <w:r w:rsidRPr="00AD69F2">
        <w:rPr>
          <w:b/>
        </w:rPr>
        <w:t>Q</w:t>
      </w:r>
      <w:r>
        <w:t xml:space="preserve">, the product of those two primes </w:t>
      </w:r>
      <w:r w:rsidRPr="00AD69F2">
        <w:rPr>
          <w:b/>
        </w:rPr>
        <w:t>n</w:t>
      </w:r>
      <w:r>
        <w:t xml:space="preserve"> will be the first part of the public key.</w:t>
      </w:r>
    </w:p>
    <w:p w14:paraId="48297537" w14:textId="77777777" w:rsidR="00AD69F2" w:rsidRDefault="001D69FA" w:rsidP="00580376">
      <w:pPr>
        <w:jc w:val="center"/>
        <w:rPr>
          <w:b/>
        </w:rPr>
      </w:pPr>
      <w:r>
        <w:rPr>
          <w:b/>
        </w:rPr>
        <w:t>n = P*Q</w:t>
      </w:r>
    </w:p>
    <w:p w14:paraId="7982A089" w14:textId="77777777" w:rsidR="001F03D1" w:rsidRDefault="00FC7B3C" w:rsidP="0020757A">
      <w:r>
        <w:t xml:space="preserve">Now we need to find a small exponent </w:t>
      </w:r>
      <w:r>
        <w:rPr>
          <w:b/>
        </w:rPr>
        <w:t>e</w:t>
      </w:r>
      <w:r>
        <w:t>, the conditions that govern what the exponent is are as follows:</w:t>
      </w:r>
    </w:p>
    <w:p w14:paraId="235594A4" w14:textId="77777777" w:rsidR="00FC7B3C" w:rsidRPr="00FC7B3C" w:rsidRDefault="00FC7B3C" w:rsidP="0020757A">
      <w:pPr>
        <w:pStyle w:val="ListParagraph"/>
        <w:numPr>
          <w:ilvl w:val="0"/>
          <w:numId w:val="11"/>
        </w:numPr>
      </w:pPr>
      <w:r w:rsidRPr="00FC7B3C">
        <w:t>An integer.</w:t>
      </w:r>
    </w:p>
    <w:p w14:paraId="25342E92" w14:textId="77777777" w:rsidR="00FC7B3C" w:rsidRPr="00FC7B3C" w:rsidRDefault="00FC7B3C" w:rsidP="0020757A">
      <w:pPr>
        <w:pStyle w:val="ListParagraph"/>
        <w:numPr>
          <w:ilvl w:val="0"/>
          <w:numId w:val="11"/>
        </w:numPr>
      </w:pPr>
      <w:r w:rsidRPr="00FC7B3C">
        <w:t>Not be a factor of n.</w:t>
      </w:r>
    </w:p>
    <w:p w14:paraId="5DEB6C75" w14:textId="77777777" w:rsidR="00FC7B3C" w:rsidRDefault="00502E0B" w:rsidP="0020757A">
      <w:pPr>
        <w:pStyle w:val="ListParagraph"/>
        <w:numPr>
          <w:ilvl w:val="0"/>
          <w:numId w:val="11"/>
        </w:numPr>
      </w:pPr>
      <w:r w:rsidRPr="0020757A">
        <w:rPr>
          <w:bCs/>
        </w:rPr>
        <w:t>1</w:t>
      </w:r>
      <w:r w:rsidR="00FC7B3C" w:rsidRPr="0020757A">
        <w:rPr>
          <w:b/>
          <w:bCs/>
        </w:rPr>
        <w:t xml:space="preserve"> &lt; e &lt; </w:t>
      </w:r>
      <w:hyperlink r:id="rId8" w:history="1">
        <w:r w:rsidR="00FC7B3C" w:rsidRPr="0020757A">
          <w:rPr>
            <w:rStyle w:val="Hyperlink"/>
            <w:rFonts w:ascii="Times New Roman" w:hAnsi="Times New Roman" w:cs="Times New Roman"/>
            <w:u w:val="none"/>
          </w:rPr>
          <w:t>Φ(n)</w:t>
        </w:r>
      </w:hyperlink>
      <w:r w:rsidR="00FC7B3C" w:rsidRPr="00FC7B3C">
        <w:t xml:space="preserve"> </w:t>
      </w:r>
      <w:r w:rsidR="00FC7B3C">
        <w:t>(</w:t>
      </w:r>
      <w:r w:rsidR="00FC7B3C" w:rsidRPr="00FC7B3C">
        <w:t xml:space="preserve">Φ(n) </w:t>
      </w:r>
      <w:r>
        <w:t>= (</w:t>
      </w:r>
      <w:r w:rsidR="00656B59" w:rsidRPr="0020757A">
        <w:rPr>
          <w:b/>
        </w:rPr>
        <w:t xml:space="preserve">P </w:t>
      </w:r>
      <w:r w:rsidR="00656B59">
        <w:t>-1</w:t>
      </w:r>
      <w:r w:rsidR="00FC7B3C">
        <w:t>)</w:t>
      </w:r>
      <w:r w:rsidR="00656B59">
        <w:t>*(</w:t>
      </w:r>
      <w:r w:rsidR="00656B59" w:rsidRPr="0020757A">
        <w:rPr>
          <w:b/>
        </w:rPr>
        <w:t>Q</w:t>
      </w:r>
      <w:r w:rsidR="00656B59">
        <w:t xml:space="preserve"> -1)</w:t>
      </w:r>
      <w:r w:rsidR="00E35728">
        <w:t>).</w:t>
      </w:r>
    </w:p>
    <w:p w14:paraId="2BACA10B" w14:textId="77777777" w:rsidR="00D912FD" w:rsidRDefault="00D912FD" w:rsidP="0020757A">
      <w:r>
        <w:t xml:space="preserve">Our public key would be made of </w:t>
      </w:r>
      <w:r>
        <w:rPr>
          <w:b/>
        </w:rPr>
        <w:t xml:space="preserve">n </w:t>
      </w:r>
      <w:r>
        <w:t xml:space="preserve">and </w:t>
      </w:r>
      <w:r>
        <w:rPr>
          <w:b/>
        </w:rPr>
        <w:t>e</w:t>
      </w:r>
      <w:r>
        <w:t>.</w:t>
      </w:r>
    </w:p>
    <w:p w14:paraId="18AAE2FD" w14:textId="410277F4" w:rsidR="0091659E" w:rsidRPr="005C31DF" w:rsidRDefault="0091659E" w:rsidP="001C4B65">
      <w:pPr>
        <w:pStyle w:val="Heading2"/>
        <w:spacing w:after="240"/>
      </w:pPr>
      <w:bookmarkStart w:id="5" w:name="_Toc60638065"/>
      <w:r w:rsidRPr="005C31DF">
        <w:t>Generating private key</w:t>
      </w:r>
      <w:bookmarkEnd w:id="5"/>
    </w:p>
    <w:p w14:paraId="6ED2BC07" w14:textId="77777777" w:rsidR="00872070" w:rsidRDefault="00872070" w:rsidP="0020757A">
      <w:r>
        <w:t xml:space="preserve">Here we will use the same </w:t>
      </w:r>
      <w:r w:rsidRPr="00FC7B3C">
        <w:t>Φ(n)</w:t>
      </w:r>
      <w:r>
        <w:t xml:space="preserve"> used in the generation of the public key</w:t>
      </w:r>
      <w:r w:rsidR="003D7C8A">
        <w:t>.</w:t>
      </w:r>
    </w:p>
    <w:p w14:paraId="25845A9F" w14:textId="77777777" w:rsidR="003D7C8A" w:rsidRDefault="003D7C8A" w:rsidP="0020757A">
      <w:r>
        <w:t xml:space="preserve">Now the private key </w:t>
      </w:r>
      <w:r>
        <w:rPr>
          <w:b/>
        </w:rPr>
        <w:t>d</w:t>
      </w:r>
      <w:r>
        <w:t xml:space="preserve"> would be as follow:</w:t>
      </w:r>
    </w:p>
    <w:p w14:paraId="619545D3" w14:textId="77777777" w:rsidR="003D7C8A" w:rsidRDefault="003D7C8A" w:rsidP="0020757A">
      <w:pPr>
        <w:rPr>
          <w:b/>
        </w:rPr>
      </w:pPr>
      <w:r>
        <w:tab/>
      </w:r>
      <w:r>
        <w:rPr>
          <w:b/>
        </w:rPr>
        <w:t xml:space="preserve">d = </w:t>
      </w:r>
      <w:r w:rsidR="00D7156D">
        <w:rPr>
          <w:b/>
        </w:rPr>
        <w:t>(k*</w:t>
      </w:r>
      <w:r w:rsidR="00D7156D" w:rsidRPr="00D7156D">
        <w:t xml:space="preserve"> </w:t>
      </w:r>
      <w:r w:rsidR="00D7156D" w:rsidRPr="00FC7B3C">
        <w:t>Φ(n)</w:t>
      </w:r>
      <w:r w:rsidR="00D7156D">
        <w:t xml:space="preserve"> + 1) / </w:t>
      </w:r>
      <w:r w:rsidR="00D7156D">
        <w:rPr>
          <w:b/>
        </w:rPr>
        <w:t>e</w:t>
      </w:r>
      <w:r w:rsidR="00D7156D">
        <w:t xml:space="preserve">, for some integer </w:t>
      </w:r>
      <w:r w:rsidR="00D7156D">
        <w:rPr>
          <w:b/>
        </w:rPr>
        <w:t>k</w:t>
      </w:r>
    </w:p>
    <w:p w14:paraId="62F90466" w14:textId="5EBC32E0" w:rsidR="000A4753" w:rsidRPr="00F108CE" w:rsidRDefault="000A4753" w:rsidP="00F108CE">
      <w:pPr>
        <w:rPr>
          <w:rFonts w:ascii="Times New Roman" w:hAnsi="Times New Roman" w:cs="Times New Roman"/>
          <w:b/>
        </w:rPr>
      </w:pPr>
    </w:p>
    <w:p w14:paraId="062AA3DC" w14:textId="16C0A94E" w:rsidR="00CE070C" w:rsidRDefault="00CE070C" w:rsidP="00F108CE">
      <w:pPr>
        <w:pStyle w:val="Heading2"/>
        <w:spacing w:after="240"/>
      </w:pPr>
      <w:bookmarkStart w:id="6" w:name="_Toc60638066"/>
      <w:r w:rsidRPr="000A4753">
        <w:lastRenderedPageBreak/>
        <w:t>Encrypting a message</w:t>
      </w:r>
      <w:bookmarkEnd w:id="6"/>
    </w:p>
    <w:p w14:paraId="2CDCEA7E" w14:textId="77777777" w:rsidR="000A4753" w:rsidRDefault="000A4753" w:rsidP="001C4B65">
      <w:r>
        <w:t xml:space="preserve">To encrypt a </w:t>
      </w:r>
      <w:r w:rsidR="00EF4A62">
        <w:t>message,</w:t>
      </w:r>
      <w:r>
        <w:t xml:space="preserve"> we turn the letters of that message into numbers, based on their position in the alphabet (e.g. A = 1…) </w:t>
      </w:r>
    </w:p>
    <w:p w14:paraId="321CA6C3" w14:textId="1AA80C59" w:rsidR="000A4753" w:rsidRDefault="000A4753" w:rsidP="0020757A">
      <w:r>
        <w:t>Then the encrypted message would simpl</w:t>
      </w:r>
      <w:r w:rsidR="005F5035">
        <w:t>y</w:t>
      </w:r>
      <w:r>
        <w:t xml:space="preserve"> be</w:t>
      </w:r>
      <w:r w:rsidR="007A1220">
        <w:t>:</w:t>
      </w:r>
    </w:p>
    <w:p w14:paraId="10364928" w14:textId="4561AEE9" w:rsidR="000A4753" w:rsidRDefault="000A4753" w:rsidP="002F030D">
      <w:pPr>
        <w:jc w:val="center"/>
      </w:pPr>
      <w:r>
        <w:rPr>
          <w:b/>
        </w:rPr>
        <w:t>c</w:t>
      </w:r>
      <w:r>
        <w:t xml:space="preserve"> </w:t>
      </w:r>
      <w:r w:rsidR="00B15C0F">
        <w:t>= (</w:t>
      </w:r>
      <w:r>
        <w:t xml:space="preserve">data as </w:t>
      </w:r>
      <w:r w:rsidR="00B15C0F">
        <w:t>integers)</w:t>
      </w:r>
      <w:r w:rsidR="00B15C0F">
        <w:rPr>
          <w:b/>
          <w:vertAlign w:val="superscript"/>
        </w:rPr>
        <w:t xml:space="preserve"> e</w:t>
      </w:r>
      <w:r>
        <w:t xml:space="preserve"> mod </w:t>
      </w:r>
      <w:r>
        <w:rPr>
          <w:b/>
        </w:rPr>
        <w:t>n</w:t>
      </w:r>
    </w:p>
    <w:p w14:paraId="0DA12D7F" w14:textId="3BEE820E" w:rsidR="005F5035" w:rsidRDefault="005F5035" w:rsidP="0020757A">
      <w:r>
        <w:t>For example</w:t>
      </w:r>
      <w:r w:rsidR="00EF4A62">
        <w:t>,</w:t>
      </w:r>
      <w:r>
        <w:t xml:space="preserve"> if we were to encrypt the word Ali, the data as integers would be</w:t>
      </w:r>
      <w:r w:rsidR="007A1220">
        <w:t>:</w:t>
      </w:r>
    </w:p>
    <w:p w14:paraId="7B5B09D2" w14:textId="4F7FFFA7" w:rsidR="005F5035" w:rsidRDefault="005F5035" w:rsidP="002F030D">
      <w:pPr>
        <w:jc w:val="center"/>
      </w:pPr>
      <w:r>
        <w:t>A</w:t>
      </w:r>
      <w:r w:rsidR="00225630">
        <w:t xml:space="preserve"> = 1,</w:t>
      </w:r>
      <w:r w:rsidR="00225630">
        <w:tab/>
        <w:t>L = 12,</w:t>
      </w:r>
      <w:r w:rsidR="00225630">
        <w:tab/>
        <w:t>I = 9</w:t>
      </w:r>
    </w:p>
    <w:p w14:paraId="6E94AF54" w14:textId="7C7F8FCB" w:rsidR="00B05319" w:rsidRPr="00AF5A95" w:rsidRDefault="00B05319" w:rsidP="002F030D">
      <w:pPr>
        <w:jc w:val="center"/>
        <w:rPr>
          <w:b/>
        </w:rPr>
      </w:pPr>
      <w:r>
        <w:rPr>
          <w:b/>
        </w:rPr>
        <w:t>c</w:t>
      </w:r>
      <w:r>
        <w:t xml:space="preserve"> = 1129</w:t>
      </w:r>
      <w:r>
        <w:rPr>
          <w:b/>
          <w:vertAlign w:val="superscript"/>
        </w:rPr>
        <w:t>e</w:t>
      </w:r>
      <w:r w:rsidR="00AF5A95">
        <w:rPr>
          <w:b/>
        </w:rPr>
        <w:t xml:space="preserve"> </w:t>
      </w:r>
      <w:r w:rsidR="00AF5A95" w:rsidRPr="00AF5A95">
        <w:t>mod</w:t>
      </w:r>
      <w:r w:rsidR="00AF5A95">
        <w:rPr>
          <w:b/>
        </w:rPr>
        <w:t xml:space="preserve"> n</w:t>
      </w:r>
    </w:p>
    <w:p w14:paraId="59171509" w14:textId="782BCAC2" w:rsidR="00484C43" w:rsidRDefault="00484C43" w:rsidP="002F030D">
      <w:pPr>
        <w:pStyle w:val="Heading2"/>
        <w:spacing w:after="240"/>
      </w:pPr>
      <w:bookmarkStart w:id="7" w:name="_Toc60638067"/>
      <w:r w:rsidRPr="00484C43">
        <w:t>Decrypting a message</w:t>
      </w:r>
      <w:bookmarkEnd w:id="7"/>
    </w:p>
    <w:p w14:paraId="658EED48" w14:textId="77777777" w:rsidR="00484C43" w:rsidRDefault="009E25DD" w:rsidP="001C4B65">
      <w:r>
        <w:t>To decrypt data, the steps are as simple and straightforward as encrypting it, given you are aware of the parameters.</w:t>
      </w:r>
    </w:p>
    <w:p w14:paraId="3731DC64" w14:textId="44BC4EB0" w:rsidR="00CE070C" w:rsidRDefault="00363A82" w:rsidP="002F030D">
      <w:pPr>
        <w:jc w:val="center"/>
        <w:rPr>
          <w:b/>
        </w:rPr>
      </w:pPr>
      <w:r>
        <w:t xml:space="preserve">Decrypted data = </w:t>
      </w:r>
      <w:r>
        <w:rPr>
          <w:b/>
        </w:rPr>
        <w:t>c</w:t>
      </w:r>
      <w:r>
        <w:rPr>
          <w:b/>
          <w:vertAlign w:val="superscript"/>
        </w:rPr>
        <w:t>d</w:t>
      </w:r>
      <w:r>
        <w:rPr>
          <w:b/>
        </w:rPr>
        <w:t xml:space="preserve"> </w:t>
      </w:r>
      <w:r w:rsidRPr="00363A82">
        <w:t>mod</w:t>
      </w:r>
      <w:r>
        <w:rPr>
          <w:b/>
        </w:rPr>
        <w:t xml:space="preserve"> </w:t>
      </w:r>
      <w:r w:rsidR="00383FA9">
        <w:rPr>
          <w:b/>
        </w:rPr>
        <w:t>n</w:t>
      </w:r>
    </w:p>
    <w:p w14:paraId="5EEA8446" w14:textId="07239E2B" w:rsidR="00A74F20" w:rsidRPr="002F030D" w:rsidRDefault="00C52948" w:rsidP="002F030D">
      <w:r>
        <w:t>And you convert the resulting number into alphabets using the same method before.</w:t>
      </w:r>
    </w:p>
    <w:p w14:paraId="65E1698A" w14:textId="430E61DF" w:rsidR="00C73BC3" w:rsidRDefault="00A74F20" w:rsidP="002F030D">
      <w:pPr>
        <w:pStyle w:val="Heading1"/>
        <w:spacing w:after="240"/>
      </w:pPr>
      <w:bookmarkStart w:id="8" w:name="_Toc60638068"/>
      <w:r w:rsidRPr="00A74F20">
        <w:lastRenderedPageBreak/>
        <w:t>Output of the implementation</w:t>
      </w:r>
      <w:bookmarkEnd w:id="8"/>
    </w:p>
    <w:p w14:paraId="139AB37E" w14:textId="77777777" w:rsidR="00FC3BE2" w:rsidRPr="00FC3BE2" w:rsidRDefault="00FC3BE2" w:rsidP="002F030D">
      <w:pPr>
        <w:pStyle w:val="Heading2"/>
        <w:spacing w:after="240"/>
      </w:pPr>
      <w:bookmarkStart w:id="9" w:name="_Toc60638069"/>
      <w:r w:rsidRPr="00FC3BE2">
        <w:t>Encryption</w:t>
      </w:r>
      <w:bookmarkEnd w:id="9"/>
    </w:p>
    <w:p w14:paraId="0B50BB92" w14:textId="77777777" w:rsidR="002F030D" w:rsidRDefault="00A74F20" w:rsidP="002F030D">
      <w:pPr>
        <w:pStyle w:val="ListParagraph"/>
        <w:keepNext/>
        <w:jc w:val="center"/>
      </w:pPr>
      <w:r>
        <w:rPr>
          <w:noProof/>
        </w:rPr>
        <w:drawing>
          <wp:inline distT="0" distB="0" distL="0" distR="0" wp14:anchorId="57733BFC" wp14:editId="1035175A">
            <wp:extent cx="4181475" cy="44172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3625" cy="4430104"/>
                    </a:xfrm>
                    <a:prstGeom prst="rect">
                      <a:avLst/>
                    </a:prstGeom>
                    <a:noFill/>
                    <a:ln>
                      <a:noFill/>
                    </a:ln>
                  </pic:spPr>
                </pic:pic>
              </a:graphicData>
            </a:graphic>
          </wp:inline>
        </w:drawing>
      </w:r>
    </w:p>
    <w:p w14:paraId="30E4B2E1" w14:textId="4ACF16DE" w:rsidR="00FC3BE2" w:rsidRDefault="002F030D" w:rsidP="002F030D">
      <w:pPr>
        <w:pStyle w:val="Caption"/>
        <w:jc w:val="center"/>
        <w:rPr>
          <w:rFonts w:ascii="Times New Roman" w:hAnsi="Times New Roman" w:cs="Times New Roman"/>
          <w:b/>
          <w:u w:val="single"/>
        </w:rPr>
      </w:pPr>
      <w:bookmarkStart w:id="10" w:name="_Toc60638073"/>
      <w:r>
        <w:t xml:space="preserve">Figure </w:t>
      </w:r>
      <w:fldSimple w:instr=" SEQ Figure \* ARABIC ">
        <w:r w:rsidR="001C4B65">
          <w:rPr>
            <w:noProof/>
          </w:rPr>
          <w:t>1</w:t>
        </w:r>
      </w:fldSimple>
      <w:r>
        <w:t xml:space="preserve"> Output of Encryption</w:t>
      </w:r>
      <w:bookmarkEnd w:id="10"/>
    </w:p>
    <w:p w14:paraId="50AF2DDD" w14:textId="77777777" w:rsidR="00FC3BE2" w:rsidRDefault="00FC3BE2">
      <w:pPr>
        <w:rPr>
          <w:rFonts w:ascii="Times New Roman" w:hAnsi="Times New Roman" w:cs="Times New Roman"/>
          <w:b/>
          <w:u w:val="single"/>
        </w:rPr>
      </w:pPr>
      <w:r>
        <w:rPr>
          <w:rFonts w:ascii="Times New Roman" w:hAnsi="Times New Roman" w:cs="Times New Roman"/>
          <w:b/>
          <w:u w:val="single"/>
        </w:rPr>
        <w:br w:type="page"/>
      </w:r>
    </w:p>
    <w:p w14:paraId="6B7F661A" w14:textId="77777777" w:rsidR="00FC3BE2" w:rsidRPr="00FC3BE2" w:rsidRDefault="00FC3BE2" w:rsidP="00FC3BE2">
      <w:pPr>
        <w:pStyle w:val="ListParagraph"/>
        <w:rPr>
          <w:rFonts w:ascii="Times New Roman" w:hAnsi="Times New Roman" w:cs="Times New Roman"/>
          <w:b/>
          <w:u w:val="single"/>
        </w:rPr>
      </w:pPr>
    </w:p>
    <w:p w14:paraId="117CE617" w14:textId="77777777" w:rsidR="00FC3BE2" w:rsidRPr="00FC3BE2" w:rsidRDefault="00FC3BE2" w:rsidP="002F030D">
      <w:pPr>
        <w:pStyle w:val="Heading2"/>
        <w:spacing w:after="240"/>
      </w:pPr>
      <w:bookmarkStart w:id="11" w:name="_Toc60638070"/>
      <w:r w:rsidRPr="00FC3BE2">
        <w:t>Decryption</w:t>
      </w:r>
      <w:bookmarkEnd w:id="11"/>
    </w:p>
    <w:p w14:paraId="3AEFEDA3" w14:textId="77777777" w:rsidR="002F030D" w:rsidRDefault="00A74F20" w:rsidP="002F030D">
      <w:pPr>
        <w:pStyle w:val="ListParagraph"/>
        <w:keepNext/>
      </w:pPr>
      <w:r>
        <w:rPr>
          <w:noProof/>
        </w:rPr>
        <w:drawing>
          <wp:inline distT="0" distB="0" distL="0" distR="0" wp14:anchorId="404829F9" wp14:editId="0E60C267">
            <wp:extent cx="4410075" cy="468099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463" cy="4690959"/>
                    </a:xfrm>
                    <a:prstGeom prst="rect">
                      <a:avLst/>
                    </a:prstGeom>
                    <a:noFill/>
                    <a:ln>
                      <a:noFill/>
                    </a:ln>
                  </pic:spPr>
                </pic:pic>
              </a:graphicData>
            </a:graphic>
          </wp:inline>
        </w:drawing>
      </w:r>
    </w:p>
    <w:p w14:paraId="433D3351" w14:textId="4C79CE64" w:rsidR="002F030D" w:rsidRDefault="002F030D" w:rsidP="002F030D">
      <w:pPr>
        <w:pStyle w:val="Caption"/>
        <w:jc w:val="center"/>
      </w:pPr>
      <w:bookmarkStart w:id="12" w:name="_Toc60638074"/>
      <w:r>
        <w:t xml:space="preserve">Figure </w:t>
      </w:r>
      <w:fldSimple w:instr=" SEQ Figure \* ARABIC ">
        <w:r w:rsidR="001C4B65">
          <w:rPr>
            <w:noProof/>
          </w:rPr>
          <w:t>2</w:t>
        </w:r>
      </w:fldSimple>
      <w:r>
        <w:t xml:space="preserve"> Output of Encryption</w:t>
      </w:r>
      <w:bookmarkEnd w:id="12"/>
    </w:p>
    <w:p w14:paraId="5FE849BD" w14:textId="77777777" w:rsidR="00544DBE" w:rsidRDefault="00544DBE">
      <w:pPr>
        <w:rPr>
          <w:rFonts w:ascii="Times New Roman" w:hAnsi="Times New Roman" w:cs="Times New Roman"/>
          <w:b/>
          <w:u w:val="single"/>
        </w:rPr>
      </w:pPr>
      <w:r>
        <w:rPr>
          <w:rFonts w:ascii="Times New Roman" w:hAnsi="Times New Roman" w:cs="Times New Roman"/>
          <w:b/>
          <w:u w:val="single"/>
        </w:rPr>
        <w:br w:type="page"/>
      </w:r>
    </w:p>
    <w:p w14:paraId="6D61CD12" w14:textId="77777777" w:rsidR="00A74F20" w:rsidRPr="00A74F20" w:rsidRDefault="00A74F20" w:rsidP="00A74F20">
      <w:pPr>
        <w:pStyle w:val="ListParagraph"/>
        <w:rPr>
          <w:rFonts w:ascii="Times New Roman" w:hAnsi="Times New Roman" w:cs="Times New Roman"/>
          <w:b/>
          <w:u w:val="single"/>
        </w:rPr>
      </w:pPr>
    </w:p>
    <w:p w14:paraId="5C051D94" w14:textId="711A2E09" w:rsidR="00C73BC3" w:rsidRDefault="00C73BC3" w:rsidP="0020757A">
      <w:pPr>
        <w:pStyle w:val="Heading1"/>
      </w:pPr>
      <w:bookmarkStart w:id="13" w:name="_Toc60638071"/>
      <w:r w:rsidRPr="00C73BC3">
        <w:t>Performance analysis</w:t>
      </w:r>
      <w:bookmarkEnd w:id="13"/>
    </w:p>
    <w:p w14:paraId="4B4CA24A" w14:textId="77777777" w:rsidR="00A74F20" w:rsidRPr="00C73BC3" w:rsidRDefault="00A74F20" w:rsidP="00A74F20">
      <w:pPr>
        <w:pStyle w:val="ListParagraph"/>
        <w:rPr>
          <w:rFonts w:ascii="Times New Roman" w:hAnsi="Times New Roman" w:cs="Times New Roman"/>
          <w:b/>
          <w:u w:val="single"/>
        </w:rPr>
      </w:pPr>
    </w:p>
    <w:p w14:paraId="2D5D0582" w14:textId="77777777" w:rsidR="001C4B65" w:rsidRDefault="00544DBE" w:rsidP="001C4B65">
      <w:pPr>
        <w:keepNext/>
        <w:ind w:left="720"/>
      </w:pPr>
      <w:r>
        <w:rPr>
          <w:noProof/>
        </w:rPr>
        <w:drawing>
          <wp:inline distT="0" distB="0" distL="0" distR="0" wp14:anchorId="45F05778" wp14:editId="30587155">
            <wp:extent cx="4572000" cy="2619375"/>
            <wp:effectExtent l="0" t="0" r="0" b="9525"/>
            <wp:docPr id="1" name="Chart 1">
              <a:extLst xmlns:a="http://schemas.openxmlformats.org/drawingml/2006/main">
                <a:ext uri="{FF2B5EF4-FFF2-40B4-BE49-F238E27FC236}">
                  <a16:creationId xmlns:a16="http://schemas.microsoft.com/office/drawing/2014/main" id="{7340A674-65A0-47D1-93B6-BB7055F81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FABD75" w14:textId="3953EE0B" w:rsidR="0091659E" w:rsidRDefault="001C4B65" w:rsidP="001C4B65">
      <w:pPr>
        <w:pStyle w:val="Caption"/>
        <w:spacing w:after="0"/>
        <w:jc w:val="center"/>
      </w:pPr>
      <w:bookmarkStart w:id="14" w:name="_Toc60638075"/>
      <w:r>
        <w:t xml:space="preserve">Figure </w:t>
      </w:r>
      <w:fldSimple w:instr=" SEQ Figure \* ARABIC ">
        <w:r>
          <w:rPr>
            <w:noProof/>
          </w:rPr>
          <w:t>3</w:t>
        </w:r>
      </w:fldSimple>
      <w:r>
        <w:t xml:space="preserve"> Performance of Encryption</w:t>
      </w:r>
      <w:bookmarkEnd w:id="14"/>
    </w:p>
    <w:p w14:paraId="3E1728D3" w14:textId="77777777" w:rsidR="001C4B65" w:rsidRPr="001C4B65" w:rsidRDefault="001C4B65" w:rsidP="001C4B65"/>
    <w:p w14:paraId="5928C599" w14:textId="77777777" w:rsidR="001C4B65" w:rsidRDefault="00544DBE" w:rsidP="001C4B65">
      <w:pPr>
        <w:keepNext/>
        <w:ind w:left="720"/>
      </w:pPr>
      <w:r>
        <w:rPr>
          <w:noProof/>
        </w:rPr>
        <w:drawing>
          <wp:inline distT="0" distB="0" distL="0" distR="0" wp14:anchorId="4C00A272" wp14:editId="4F64BDB7">
            <wp:extent cx="4572000" cy="2743200"/>
            <wp:effectExtent l="0" t="0" r="0" b="0"/>
            <wp:docPr id="4" name="Chart 4">
              <a:extLst xmlns:a="http://schemas.openxmlformats.org/drawingml/2006/main">
                <a:ext uri="{FF2B5EF4-FFF2-40B4-BE49-F238E27FC236}">
                  <a16:creationId xmlns:a16="http://schemas.microsoft.com/office/drawing/2014/main" id="{33B25DA9-7735-4329-A380-40E2709BA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4323C6" w14:textId="09F861F4" w:rsidR="00544DBE" w:rsidRDefault="001C4B65" w:rsidP="001C4B65">
      <w:pPr>
        <w:pStyle w:val="Caption"/>
        <w:jc w:val="center"/>
      </w:pPr>
      <w:bookmarkStart w:id="15" w:name="_Toc60638076"/>
      <w:r>
        <w:t xml:space="preserve">Figure </w:t>
      </w:r>
      <w:fldSimple w:instr=" SEQ Figure \* ARABIC ">
        <w:r>
          <w:rPr>
            <w:noProof/>
          </w:rPr>
          <w:t>4</w:t>
        </w:r>
      </w:fldSimple>
      <w:r>
        <w:t xml:space="preserve"> Performance of Decryption</w:t>
      </w:r>
      <w:bookmarkEnd w:id="15"/>
    </w:p>
    <w:p w14:paraId="18D28B29" w14:textId="60315C3D" w:rsidR="001C4B65" w:rsidRDefault="001C4B65" w:rsidP="001C4B65"/>
    <w:p w14:paraId="60AC80C7" w14:textId="54D52C5B" w:rsidR="001C4B65" w:rsidRDefault="001C4B65" w:rsidP="001C4B65"/>
    <w:p w14:paraId="111385A3" w14:textId="34FA8B3E" w:rsidR="001C4B65" w:rsidRDefault="001C4B65" w:rsidP="001C4B65"/>
    <w:p w14:paraId="0ABC98E0" w14:textId="00418A91" w:rsidR="001C4B65" w:rsidRDefault="001C4B65" w:rsidP="001C4B65"/>
    <w:p w14:paraId="6D6D9133" w14:textId="1A81779E" w:rsidR="001C4B65" w:rsidRPr="001C4B65" w:rsidRDefault="001C4B65" w:rsidP="001C4B65">
      <w:pPr>
        <w:pStyle w:val="Heading1"/>
        <w:spacing w:after="240"/>
      </w:pPr>
      <w:bookmarkStart w:id="16" w:name="_Toc60638072"/>
      <w:r>
        <w:lastRenderedPageBreak/>
        <w:t>Conclusion</w:t>
      </w:r>
      <w:bookmarkEnd w:id="16"/>
    </w:p>
    <w:p w14:paraId="1DC0167C" w14:textId="77777777" w:rsidR="008E4FB3" w:rsidRPr="0091659E" w:rsidRDefault="008E4FB3" w:rsidP="001C4B65">
      <w:r>
        <w:t>We can see how efficient and fast the algorithm is by observing how it performs with little variation to the speed even when the input size increases a lot. This shows how the RSA encryption algorithm is a great encryption algorithm with its fast encryption and decryption time but very long time to crack considering how taxing the process of factorizing big numbers is.</w:t>
      </w:r>
      <w:r w:rsidR="005866BF">
        <w:t xml:space="preserve"> Further use of the very fast and easy to generate cipher and plain text using this encryption method, one can easily generate new keys to use and make any brute force attack (most popular attacks on these kind of algorithms) redund</w:t>
      </w:r>
      <w:r w:rsidR="00DF10DC">
        <w:t>ant by disregarding all the options tested.</w:t>
      </w:r>
    </w:p>
    <w:sectPr w:rsidR="008E4FB3" w:rsidRPr="0091659E" w:rsidSect="002C0EB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CA04" w14:textId="77777777" w:rsidR="00E052D1" w:rsidRDefault="00E052D1" w:rsidP="002C0EB8">
      <w:pPr>
        <w:spacing w:after="0" w:line="240" w:lineRule="auto"/>
      </w:pPr>
      <w:r>
        <w:separator/>
      </w:r>
    </w:p>
  </w:endnote>
  <w:endnote w:type="continuationSeparator" w:id="0">
    <w:p w14:paraId="502DFBB4" w14:textId="77777777" w:rsidR="00E052D1" w:rsidRDefault="00E052D1" w:rsidP="002C0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33852"/>
      <w:docPartObj>
        <w:docPartGallery w:val="Page Numbers (Bottom of Page)"/>
        <w:docPartUnique/>
      </w:docPartObj>
    </w:sdtPr>
    <w:sdtEndPr>
      <w:rPr>
        <w:noProof/>
      </w:rPr>
    </w:sdtEndPr>
    <w:sdtContent>
      <w:p w14:paraId="45E1A0C1" w14:textId="7DF3D288" w:rsidR="002C0EB8" w:rsidRDefault="002C0E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CDD3E4" w14:textId="77777777" w:rsidR="002C0EB8" w:rsidRDefault="002C0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226A" w14:textId="77777777" w:rsidR="00E052D1" w:rsidRDefault="00E052D1" w:rsidP="002C0EB8">
      <w:pPr>
        <w:spacing w:after="0" w:line="240" w:lineRule="auto"/>
      </w:pPr>
      <w:r>
        <w:separator/>
      </w:r>
    </w:p>
  </w:footnote>
  <w:footnote w:type="continuationSeparator" w:id="0">
    <w:p w14:paraId="6937EBF3" w14:textId="77777777" w:rsidR="00E052D1" w:rsidRDefault="00E052D1" w:rsidP="002C0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032"/>
    <w:multiLevelType w:val="hybridMultilevel"/>
    <w:tmpl w:val="B7BE64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85122"/>
    <w:multiLevelType w:val="hybridMultilevel"/>
    <w:tmpl w:val="979A8D5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13A0429"/>
    <w:multiLevelType w:val="hybridMultilevel"/>
    <w:tmpl w:val="A850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F277E"/>
    <w:multiLevelType w:val="hybridMultilevel"/>
    <w:tmpl w:val="70CE3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654F0"/>
    <w:multiLevelType w:val="hybridMultilevel"/>
    <w:tmpl w:val="BEC078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72B64"/>
    <w:multiLevelType w:val="hybridMultilevel"/>
    <w:tmpl w:val="991061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10A50"/>
    <w:multiLevelType w:val="hybridMultilevel"/>
    <w:tmpl w:val="A78E9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D7260"/>
    <w:multiLevelType w:val="hybridMultilevel"/>
    <w:tmpl w:val="1848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10E90"/>
    <w:multiLevelType w:val="hybridMultilevel"/>
    <w:tmpl w:val="9F54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91818"/>
    <w:multiLevelType w:val="hybridMultilevel"/>
    <w:tmpl w:val="743217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42096"/>
    <w:multiLevelType w:val="hybridMultilevel"/>
    <w:tmpl w:val="831E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326AA"/>
    <w:multiLevelType w:val="hybridMultilevel"/>
    <w:tmpl w:val="548604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8C11FC"/>
    <w:multiLevelType w:val="multilevel"/>
    <w:tmpl w:val="637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2"/>
  </w:num>
  <w:num w:numId="4">
    <w:abstractNumId w:val="3"/>
  </w:num>
  <w:num w:numId="5">
    <w:abstractNumId w:val="9"/>
  </w:num>
  <w:num w:numId="6">
    <w:abstractNumId w:val="11"/>
  </w:num>
  <w:num w:numId="7">
    <w:abstractNumId w:val="10"/>
  </w:num>
  <w:num w:numId="8">
    <w:abstractNumId w:val="0"/>
  </w:num>
  <w:num w:numId="9">
    <w:abstractNumId w:val="6"/>
  </w:num>
  <w:num w:numId="10">
    <w:abstractNumId w:val="5"/>
  </w:num>
  <w:num w:numId="11">
    <w:abstractNumId w:val="7"/>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44"/>
    <w:rsid w:val="00035D43"/>
    <w:rsid w:val="000A4753"/>
    <w:rsid w:val="000A502F"/>
    <w:rsid w:val="00121F30"/>
    <w:rsid w:val="001C4B65"/>
    <w:rsid w:val="001D69FA"/>
    <w:rsid w:val="001F03D1"/>
    <w:rsid w:val="0020757A"/>
    <w:rsid w:val="00225630"/>
    <w:rsid w:val="002C0EB8"/>
    <w:rsid w:val="002C5868"/>
    <w:rsid w:val="002F030D"/>
    <w:rsid w:val="00354A59"/>
    <w:rsid w:val="00363A82"/>
    <w:rsid w:val="00383FA9"/>
    <w:rsid w:val="003D7C8A"/>
    <w:rsid w:val="0041198C"/>
    <w:rsid w:val="00484C43"/>
    <w:rsid w:val="00502E0B"/>
    <w:rsid w:val="00544DBE"/>
    <w:rsid w:val="00580376"/>
    <w:rsid w:val="005866BF"/>
    <w:rsid w:val="005919DC"/>
    <w:rsid w:val="005C31DF"/>
    <w:rsid w:val="005F5035"/>
    <w:rsid w:val="00656B59"/>
    <w:rsid w:val="006D48BE"/>
    <w:rsid w:val="00704191"/>
    <w:rsid w:val="00753C40"/>
    <w:rsid w:val="007952FA"/>
    <w:rsid w:val="007A1220"/>
    <w:rsid w:val="007E2ABB"/>
    <w:rsid w:val="007F1C70"/>
    <w:rsid w:val="00872070"/>
    <w:rsid w:val="008E4FB3"/>
    <w:rsid w:val="0091659E"/>
    <w:rsid w:val="009E25DD"/>
    <w:rsid w:val="00A03D44"/>
    <w:rsid w:val="00A269E4"/>
    <w:rsid w:val="00A32FC0"/>
    <w:rsid w:val="00A74F20"/>
    <w:rsid w:val="00AD69F2"/>
    <w:rsid w:val="00AF5A95"/>
    <w:rsid w:val="00B05319"/>
    <w:rsid w:val="00B15C0F"/>
    <w:rsid w:val="00B24EFC"/>
    <w:rsid w:val="00C52948"/>
    <w:rsid w:val="00C73BC3"/>
    <w:rsid w:val="00CE070C"/>
    <w:rsid w:val="00CE3C99"/>
    <w:rsid w:val="00D065C3"/>
    <w:rsid w:val="00D2159C"/>
    <w:rsid w:val="00D344B9"/>
    <w:rsid w:val="00D7156D"/>
    <w:rsid w:val="00D74725"/>
    <w:rsid w:val="00D90370"/>
    <w:rsid w:val="00D912FD"/>
    <w:rsid w:val="00DF10DC"/>
    <w:rsid w:val="00E052D1"/>
    <w:rsid w:val="00E35728"/>
    <w:rsid w:val="00E72B67"/>
    <w:rsid w:val="00EB5412"/>
    <w:rsid w:val="00EF4A62"/>
    <w:rsid w:val="00F108CE"/>
    <w:rsid w:val="00FC3BE2"/>
    <w:rsid w:val="00FC7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E39"/>
  <w15:chartTrackingRefBased/>
  <w15:docId w15:val="{70597068-CED8-4098-A417-432028B5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D44"/>
    <w:rPr>
      <w:color w:val="0563C1" w:themeColor="hyperlink"/>
      <w:u w:val="single"/>
    </w:rPr>
  </w:style>
  <w:style w:type="character" w:styleId="UnresolvedMention">
    <w:name w:val="Unresolved Mention"/>
    <w:basedOn w:val="DefaultParagraphFont"/>
    <w:uiPriority w:val="99"/>
    <w:semiHidden/>
    <w:unhideWhenUsed/>
    <w:rsid w:val="00A03D44"/>
    <w:rPr>
      <w:color w:val="605E5C"/>
      <w:shd w:val="clear" w:color="auto" w:fill="E1DFDD"/>
    </w:rPr>
  </w:style>
  <w:style w:type="paragraph" w:styleId="ListParagraph">
    <w:name w:val="List Paragraph"/>
    <w:basedOn w:val="Normal"/>
    <w:uiPriority w:val="34"/>
    <w:qFormat/>
    <w:rsid w:val="00AD69F2"/>
    <w:pPr>
      <w:ind w:left="720"/>
      <w:contextualSpacing/>
    </w:pPr>
  </w:style>
  <w:style w:type="character" w:customStyle="1" w:styleId="Heading1Char">
    <w:name w:val="Heading 1 Char"/>
    <w:basedOn w:val="DefaultParagraphFont"/>
    <w:link w:val="Heading1"/>
    <w:uiPriority w:val="9"/>
    <w:rsid w:val="002075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757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0757A"/>
    <w:pPr>
      <w:spacing w:after="0" w:line="240" w:lineRule="auto"/>
    </w:pPr>
  </w:style>
  <w:style w:type="paragraph" w:styleId="TOCHeading">
    <w:name w:val="TOC Heading"/>
    <w:basedOn w:val="Heading1"/>
    <w:next w:val="Normal"/>
    <w:uiPriority w:val="39"/>
    <w:unhideWhenUsed/>
    <w:qFormat/>
    <w:rsid w:val="0020757A"/>
    <w:pPr>
      <w:outlineLvl w:val="9"/>
    </w:pPr>
  </w:style>
  <w:style w:type="paragraph" w:styleId="TOC1">
    <w:name w:val="toc 1"/>
    <w:basedOn w:val="Normal"/>
    <w:next w:val="Normal"/>
    <w:autoRedefine/>
    <w:uiPriority w:val="39"/>
    <w:unhideWhenUsed/>
    <w:rsid w:val="0020757A"/>
    <w:pPr>
      <w:spacing w:after="100"/>
    </w:pPr>
  </w:style>
  <w:style w:type="paragraph" w:styleId="TOC2">
    <w:name w:val="toc 2"/>
    <w:basedOn w:val="Normal"/>
    <w:next w:val="Normal"/>
    <w:autoRedefine/>
    <w:uiPriority w:val="39"/>
    <w:unhideWhenUsed/>
    <w:rsid w:val="0020757A"/>
    <w:pPr>
      <w:spacing w:after="100"/>
      <w:ind w:left="220"/>
    </w:pPr>
  </w:style>
  <w:style w:type="paragraph" w:styleId="Caption">
    <w:name w:val="caption"/>
    <w:basedOn w:val="Normal"/>
    <w:next w:val="Normal"/>
    <w:uiPriority w:val="35"/>
    <w:unhideWhenUsed/>
    <w:qFormat/>
    <w:rsid w:val="002F03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C4B65"/>
    <w:pPr>
      <w:spacing w:after="0"/>
    </w:pPr>
  </w:style>
  <w:style w:type="character" w:customStyle="1" w:styleId="NoSpacingChar">
    <w:name w:val="No Spacing Char"/>
    <w:basedOn w:val="DefaultParagraphFont"/>
    <w:link w:val="NoSpacing"/>
    <w:uiPriority w:val="1"/>
    <w:rsid w:val="006D48BE"/>
  </w:style>
  <w:style w:type="paragraph" w:styleId="Header">
    <w:name w:val="header"/>
    <w:basedOn w:val="Normal"/>
    <w:link w:val="HeaderChar"/>
    <w:uiPriority w:val="99"/>
    <w:unhideWhenUsed/>
    <w:rsid w:val="002C0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EB8"/>
  </w:style>
  <w:style w:type="paragraph" w:styleId="Footer">
    <w:name w:val="footer"/>
    <w:basedOn w:val="Normal"/>
    <w:link w:val="FooterChar"/>
    <w:uiPriority w:val="99"/>
    <w:unhideWhenUsed/>
    <w:rsid w:val="002C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43611">
      <w:bodyDiv w:val="1"/>
      <w:marLeft w:val="0"/>
      <w:marRight w:val="0"/>
      <w:marTop w:val="0"/>
      <w:marBottom w:val="0"/>
      <w:divBdr>
        <w:top w:val="none" w:sz="0" w:space="0" w:color="auto"/>
        <w:left w:val="none" w:sz="0" w:space="0" w:color="auto"/>
        <w:bottom w:val="none" w:sz="0" w:space="0" w:color="auto"/>
        <w:right w:val="none" w:sz="0" w:space="0" w:color="auto"/>
      </w:divBdr>
    </w:div>
    <w:div w:id="163895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ulers-totient-func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Desktop\crypto%20lecture\Crypto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Desktop\crypto%20lecture\Crypto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encryption</a:t>
            </a:r>
            <a:r>
              <a:rPr lang="en-US" baseline="0"/>
              <a:t> performance analysis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6206714785651793"/>
          <c:y val="0.16528484848484851"/>
          <c:w val="0.79671062992125985"/>
          <c:h val="0.61079608685277975"/>
        </c:manualLayout>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none"/>
          </c:marker>
          <c:xVal>
            <c:strRef>
              <c:f>Sheet1!$A$1:$A$100</c:f>
              <c:strCache>
                <c:ptCount val="100"/>
                <c:pt idx="0">
                  <c:v>message length in bytes</c:v>
                </c:pt>
                <c:pt idx="1">
                  <c:v>149</c:v>
                </c:pt>
                <c:pt idx="2">
                  <c:v>199</c:v>
                </c:pt>
                <c:pt idx="3">
                  <c:v>249</c:v>
                </c:pt>
                <c:pt idx="4">
                  <c:v>299</c:v>
                </c:pt>
                <c:pt idx="5">
                  <c:v>349</c:v>
                </c:pt>
                <c:pt idx="6">
                  <c:v>399</c:v>
                </c:pt>
                <c:pt idx="7">
                  <c:v>449</c:v>
                </c:pt>
                <c:pt idx="8">
                  <c:v>499</c:v>
                </c:pt>
                <c:pt idx="9">
                  <c:v>549</c:v>
                </c:pt>
                <c:pt idx="10">
                  <c:v>599</c:v>
                </c:pt>
                <c:pt idx="11">
                  <c:v>649</c:v>
                </c:pt>
                <c:pt idx="12">
                  <c:v>699</c:v>
                </c:pt>
                <c:pt idx="13">
                  <c:v>749</c:v>
                </c:pt>
                <c:pt idx="14">
                  <c:v>799</c:v>
                </c:pt>
                <c:pt idx="15">
                  <c:v>849</c:v>
                </c:pt>
                <c:pt idx="16">
                  <c:v>899</c:v>
                </c:pt>
                <c:pt idx="17">
                  <c:v>949</c:v>
                </c:pt>
                <c:pt idx="18">
                  <c:v>999</c:v>
                </c:pt>
                <c:pt idx="19">
                  <c:v>1049</c:v>
                </c:pt>
                <c:pt idx="20">
                  <c:v>1099</c:v>
                </c:pt>
                <c:pt idx="21">
                  <c:v>1149</c:v>
                </c:pt>
                <c:pt idx="22">
                  <c:v>1199</c:v>
                </c:pt>
                <c:pt idx="23">
                  <c:v>1249</c:v>
                </c:pt>
                <c:pt idx="24">
                  <c:v>1299</c:v>
                </c:pt>
                <c:pt idx="25">
                  <c:v>1349</c:v>
                </c:pt>
                <c:pt idx="26">
                  <c:v>1399</c:v>
                </c:pt>
                <c:pt idx="27">
                  <c:v>1449</c:v>
                </c:pt>
                <c:pt idx="28">
                  <c:v>1499</c:v>
                </c:pt>
                <c:pt idx="29">
                  <c:v>1549</c:v>
                </c:pt>
                <c:pt idx="30">
                  <c:v>1599</c:v>
                </c:pt>
                <c:pt idx="31">
                  <c:v>1649</c:v>
                </c:pt>
                <c:pt idx="32">
                  <c:v>1699</c:v>
                </c:pt>
                <c:pt idx="33">
                  <c:v>1749</c:v>
                </c:pt>
                <c:pt idx="34">
                  <c:v>1799</c:v>
                </c:pt>
                <c:pt idx="35">
                  <c:v>1849</c:v>
                </c:pt>
                <c:pt idx="36">
                  <c:v>1899</c:v>
                </c:pt>
                <c:pt idx="37">
                  <c:v>1949</c:v>
                </c:pt>
                <c:pt idx="38">
                  <c:v>1999</c:v>
                </c:pt>
                <c:pt idx="39">
                  <c:v>2049</c:v>
                </c:pt>
                <c:pt idx="40">
                  <c:v>2099</c:v>
                </c:pt>
                <c:pt idx="41">
                  <c:v>2149</c:v>
                </c:pt>
                <c:pt idx="42">
                  <c:v>2199</c:v>
                </c:pt>
                <c:pt idx="43">
                  <c:v>2249</c:v>
                </c:pt>
                <c:pt idx="44">
                  <c:v>2299</c:v>
                </c:pt>
                <c:pt idx="45">
                  <c:v>2349</c:v>
                </c:pt>
                <c:pt idx="46">
                  <c:v>2399</c:v>
                </c:pt>
                <c:pt idx="47">
                  <c:v>2449</c:v>
                </c:pt>
                <c:pt idx="48">
                  <c:v>2499</c:v>
                </c:pt>
                <c:pt idx="49">
                  <c:v>2549</c:v>
                </c:pt>
                <c:pt idx="50">
                  <c:v>2599</c:v>
                </c:pt>
                <c:pt idx="51">
                  <c:v>2649</c:v>
                </c:pt>
                <c:pt idx="52">
                  <c:v>2699</c:v>
                </c:pt>
                <c:pt idx="53">
                  <c:v>2749</c:v>
                </c:pt>
                <c:pt idx="54">
                  <c:v>2799</c:v>
                </c:pt>
                <c:pt idx="55">
                  <c:v>2849</c:v>
                </c:pt>
                <c:pt idx="56">
                  <c:v>2899</c:v>
                </c:pt>
                <c:pt idx="57">
                  <c:v>2949</c:v>
                </c:pt>
                <c:pt idx="58">
                  <c:v>2999</c:v>
                </c:pt>
                <c:pt idx="59">
                  <c:v>3049</c:v>
                </c:pt>
                <c:pt idx="60">
                  <c:v>3099</c:v>
                </c:pt>
                <c:pt idx="61">
                  <c:v>3149</c:v>
                </c:pt>
                <c:pt idx="62">
                  <c:v>3199</c:v>
                </c:pt>
                <c:pt idx="63">
                  <c:v>3249</c:v>
                </c:pt>
                <c:pt idx="64">
                  <c:v>3299</c:v>
                </c:pt>
                <c:pt idx="65">
                  <c:v>3349</c:v>
                </c:pt>
                <c:pt idx="66">
                  <c:v>3399</c:v>
                </c:pt>
                <c:pt idx="67">
                  <c:v>3449</c:v>
                </c:pt>
                <c:pt idx="68">
                  <c:v>3499</c:v>
                </c:pt>
                <c:pt idx="69">
                  <c:v>3549</c:v>
                </c:pt>
                <c:pt idx="70">
                  <c:v>3599</c:v>
                </c:pt>
                <c:pt idx="71">
                  <c:v>3649</c:v>
                </c:pt>
                <c:pt idx="72">
                  <c:v>3699</c:v>
                </c:pt>
                <c:pt idx="73">
                  <c:v>3749</c:v>
                </c:pt>
                <c:pt idx="74">
                  <c:v>3799</c:v>
                </c:pt>
                <c:pt idx="75">
                  <c:v>3849</c:v>
                </c:pt>
                <c:pt idx="76">
                  <c:v>3899</c:v>
                </c:pt>
                <c:pt idx="77">
                  <c:v>3949</c:v>
                </c:pt>
                <c:pt idx="78">
                  <c:v>3999</c:v>
                </c:pt>
                <c:pt idx="79">
                  <c:v>4049</c:v>
                </c:pt>
                <c:pt idx="80">
                  <c:v>4099</c:v>
                </c:pt>
                <c:pt idx="81">
                  <c:v>4149</c:v>
                </c:pt>
                <c:pt idx="82">
                  <c:v>4199</c:v>
                </c:pt>
                <c:pt idx="83">
                  <c:v>4249</c:v>
                </c:pt>
                <c:pt idx="84">
                  <c:v>4299</c:v>
                </c:pt>
                <c:pt idx="85">
                  <c:v>4349</c:v>
                </c:pt>
                <c:pt idx="86">
                  <c:v>4399</c:v>
                </c:pt>
                <c:pt idx="87">
                  <c:v>4449</c:v>
                </c:pt>
                <c:pt idx="88">
                  <c:v>4499</c:v>
                </c:pt>
                <c:pt idx="89">
                  <c:v>4549</c:v>
                </c:pt>
                <c:pt idx="90">
                  <c:v>4599</c:v>
                </c:pt>
                <c:pt idx="91">
                  <c:v>4649</c:v>
                </c:pt>
                <c:pt idx="92">
                  <c:v>4699</c:v>
                </c:pt>
                <c:pt idx="93">
                  <c:v>4749</c:v>
                </c:pt>
                <c:pt idx="94">
                  <c:v>4799</c:v>
                </c:pt>
                <c:pt idx="95">
                  <c:v>4849</c:v>
                </c:pt>
                <c:pt idx="96">
                  <c:v>4899</c:v>
                </c:pt>
                <c:pt idx="97">
                  <c:v>4949</c:v>
                </c:pt>
                <c:pt idx="98">
                  <c:v>4999</c:v>
                </c:pt>
                <c:pt idx="99">
                  <c:v>5049</c:v>
                </c:pt>
              </c:strCache>
            </c:strRef>
          </c:xVal>
          <c:yVal>
            <c:numRef>
              <c:f>Sheet1!$B$1:$B$100</c:f>
              <c:numCache>
                <c:formatCode>General</c:formatCode>
                <c:ptCount val="100"/>
                <c:pt idx="0">
                  <c:v>0</c:v>
                </c:pt>
                <c:pt idx="1">
                  <c:v>1.4963150024414E-2</c:v>
                </c:pt>
                <c:pt idx="2">
                  <c:v>1.3028621673583899E-2</c:v>
                </c:pt>
                <c:pt idx="3">
                  <c:v>1.3963460922241201E-2</c:v>
                </c:pt>
                <c:pt idx="4">
                  <c:v>1.096773147583E-2</c:v>
                </c:pt>
                <c:pt idx="5">
                  <c:v>1.29673480987548E-2</c:v>
                </c:pt>
                <c:pt idx="6">
                  <c:v>1.5923023223876901E-2</c:v>
                </c:pt>
                <c:pt idx="7">
                  <c:v>1.49590969085693E-2</c:v>
                </c:pt>
                <c:pt idx="8">
                  <c:v>1.39870643615722E-2</c:v>
                </c:pt>
                <c:pt idx="9">
                  <c:v>1.69193744659423E-2</c:v>
                </c:pt>
                <c:pt idx="10">
                  <c:v>1.4924049377441399E-2</c:v>
                </c:pt>
                <c:pt idx="11">
                  <c:v>1.6997098922729399E-2</c:v>
                </c:pt>
                <c:pt idx="12">
                  <c:v>1.5969038009643499E-2</c:v>
                </c:pt>
                <c:pt idx="13">
                  <c:v>1.4985084533691399E-2</c:v>
                </c:pt>
                <c:pt idx="14">
                  <c:v>1.6979694366454998E-2</c:v>
                </c:pt>
                <c:pt idx="15">
                  <c:v>1.3963222503662101E-2</c:v>
                </c:pt>
                <c:pt idx="16">
                  <c:v>1.49612426757812E-2</c:v>
                </c:pt>
                <c:pt idx="17">
                  <c:v>1.40013694763183E-2</c:v>
                </c:pt>
                <c:pt idx="18">
                  <c:v>1.49886608123779E-2</c:v>
                </c:pt>
                <c:pt idx="19">
                  <c:v>1.4959812164306601E-2</c:v>
                </c:pt>
                <c:pt idx="20">
                  <c:v>1.39989852905273E-2</c:v>
                </c:pt>
                <c:pt idx="21">
                  <c:v>1.3969898223876899E-2</c:v>
                </c:pt>
                <c:pt idx="22">
                  <c:v>1.5989303588867101E-2</c:v>
                </c:pt>
                <c:pt idx="23">
                  <c:v>1.49614810943603E-2</c:v>
                </c:pt>
                <c:pt idx="24">
                  <c:v>1.49610042572021E-2</c:v>
                </c:pt>
                <c:pt idx="25">
                  <c:v>1.5997409820556599E-2</c:v>
                </c:pt>
                <c:pt idx="26">
                  <c:v>1.5958309173583901E-2</c:v>
                </c:pt>
                <c:pt idx="27">
                  <c:v>1.6956567764282199E-2</c:v>
                </c:pt>
                <c:pt idx="28">
                  <c:v>1.39951705932617E-2</c:v>
                </c:pt>
                <c:pt idx="29">
                  <c:v>1.5958786010742101E-2</c:v>
                </c:pt>
                <c:pt idx="30">
                  <c:v>1.39949321746826E-2</c:v>
                </c:pt>
                <c:pt idx="31">
                  <c:v>1.5951395034790001E-2</c:v>
                </c:pt>
                <c:pt idx="32">
                  <c:v>1.6923427581787099E-2</c:v>
                </c:pt>
                <c:pt idx="33">
                  <c:v>1.5968799591064401E-2</c:v>
                </c:pt>
                <c:pt idx="34">
                  <c:v>1.6954898834228498E-2</c:v>
                </c:pt>
                <c:pt idx="35">
                  <c:v>1.4959812164306601E-2</c:v>
                </c:pt>
                <c:pt idx="36">
                  <c:v>1.59575939178466E-2</c:v>
                </c:pt>
                <c:pt idx="37">
                  <c:v>1.5957355499267498E-2</c:v>
                </c:pt>
                <c:pt idx="38">
                  <c:v>1.69551372528076E-2</c:v>
                </c:pt>
                <c:pt idx="39">
                  <c:v>1.5956163406372001E-2</c:v>
                </c:pt>
                <c:pt idx="40">
                  <c:v>1.6953468322753899E-2</c:v>
                </c:pt>
                <c:pt idx="41">
                  <c:v>1.69551372528076E-2</c:v>
                </c:pt>
                <c:pt idx="42">
                  <c:v>1.6953468322753899E-2</c:v>
                </c:pt>
                <c:pt idx="43">
                  <c:v>1.6958951950073201E-2</c:v>
                </c:pt>
                <c:pt idx="44">
                  <c:v>1.69572830200195E-2</c:v>
                </c:pt>
                <c:pt idx="45">
                  <c:v>1.5958547592162999E-2</c:v>
                </c:pt>
                <c:pt idx="46">
                  <c:v>1.4959812164306601E-2</c:v>
                </c:pt>
                <c:pt idx="47">
                  <c:v>1.7984390258789E-2</c:v>
                </c:pt>
                <c:pt idx="48">
                  <c:v>1.7951011657714799E-2</c:v>
                </c:pt>
                <c:pt idx="49">
                  <c:v>1.8949747085571199E-2</c:v>
                </c:pt>
                <c:pt idx="50">
                  <c:v>1.89499855041503E-2</c:v>
                </c:pt>
                <c:pt idx="51">
                  <c:v>1.9948244094848602E-2</c:v>
                </c:pt>
                <c:pt idx="52">
                  <c:v>1.99453830718994E-2</c:v>
                </c:pt>
                <c:pt idx="53">
                  <c:v>1.9977092742919901E-2</c:v>
                </c:pt>
                <c:pt idx="54">
                  <c:v>1.7989397048950102E-2</c:v>
                </c:pt>
                <c:pt idx="55">
                  <c:v>2.09124088287353E-2</c:v>
                </c:pt>
                <c:pt idx="56">
                  <c:v>2.1012306213378899E-2</c:v>
                </c:pt>
                <c:pt idx="57">
                  <c:v>2.1939754486083901E-2</c:v>
                </c:pt>
                <c:pt idx="58">
                  <c:v>2.09813117980957E-2</c:v>
                </c:pt>
                <c:pt idx="59">
                  <c:v>2.0074129104614199E-2</c:v>
                </c:pt>
                <c:pt idx="60">
                  <c:v>2.0979642868041899E-2</c:v>
                </c:pt>
                <c:pt idx="61">
                  <c:v>2.1991252899169901E-2</c:v>
                </c:pt>
                <c:pt idx="62">
                  <c:v>2.2021770477294901E-2</c:v>
                </c:pt>
                <c:pt idx="63">
                  <c:v>2.0926952362060498E-2</c:v>
                </c:pt>
                <c:pt idx="64">
                  <c:v>2.2940158843994099E-2</c:v>
                </c:pt>
                <c:pt idx="65">
                  <c:v>2.29387283325195E-2</c:v>
                </c:pt>
                <c:pt idx="66">
                  <c:v>2.2940158843994099E-2</c:v>
                </c:pt>
                <c:pt idx="67">
                  <c:v>2.1965980529785101E-2</c:v>
                </c:pt>
                <c:pt idx="68">
                  <c:v>2.0922183990478498E-2</c:v>
                </c:pt>
                <c:pt idx="69">
                  <c:v>2.2939443588256801E-2</c:v>
                </c:pt>
                <c:pt idx="70">
                  <c:v>2.1942377090454102E-2</c:v>
                </c:pt>
                <c:pt idx="71">
                  <c:v>2.3923635482787999E-2</c:v>
                </c:pt>
                <c:pt idx="72">
                  <c:v>2.3936271667480399E-2</c:v>
                </c:pt>
                <c:pt idx="73">
                  <c:v>2.1965980529785101E-2</c:v>
                </c:pt>
                <c:pt idx="74">
                  <c:v>2.39357948303222E-2</c:v>
                </c:pt>
                <c:pt idx="75">
                  <c:v>2.1899461746215799E-2</c:v>
                </c:pt>
                <c:pt idx="76">
                  <c:v>2.3936510086059501E-2</c:v>
                </c:pt>
                <c:pt idx="77">
                  <c:v>2.1968126296997001E-2</c:v>
                </c:pt>
                <c:pt idx="78">
                  <c:v>2.3935079574584898E-2</c:v>
                </c:pt>
                <c:pt idx="79">
                  <c:v>2.4040937423705999E-2</c:v>
                </c:pt>
                <c:pt idx="80">
                  <c:v>2.3974418640136701E-2</c:v>
                </c:pt>
                <c:pt idx="81">
                  <c:v>2.39374637603759E-2</c:v>
                </c:pt>
                <c:pt idx="82">
                  <c:v>1.9945621490478498E-2</c:v>
                </c:pt>
                <c:pt idx="83">
                  <c:v>2.29744911193847E-2</c:v>
                </c:pt>
                <c:pt idx="84">
                  <c:v>2.3942708969116201E-2</c:v>
                </c:pt>
                <c:pt idx="85">
                  <c:v>2.1933317184448201E-2</c:v>
                </c:pt>
                <c:pt idx="86">
                  <c:v>2.3943424224853498E-2</c:v>
                </c:pt>
                <c:pt idx="87">
                  <c:v>2.5958061218261701E-2</c:v>
                </c:pt>
                <c:pt idx="88">
                  <c:v>2.59320735931396E-2</c:v>
                </c:pt>
                <c:pt idx="89">
                  <c:v>2.29735374450683E-2</c:v>
                </c:pt>
                <c:pt idx="90">
                  <c:v>2.69539356231689E-2</c:v>
                </c:pt>
                <c:pt idx="91">
                  <c:v>2.28981971740722E-2</c:v>
                </c:pt>
                <c:pt idx="92">
                  <c:v>2.6927709579467701E-2</c:v>
                </c:pt>
                <c:pt idx="93">
                  <c:v>2.4971961975097601E-2</c:v>
                </c:pt>
                <c:pt idx="94">
                  <c:v>2.3934602737426699E-2</c:v>
                </c:pt>
                <c:pt idx="95">
                  <c:v>2.4943113327026301E-2</c:v>
                </c:pt>
                <c:pt idx="96">
                  <c:v>2.4966716766357401E-2</c:v>
                </c:pt>
                <c:pt idx="97">
                  <c:v>2.5932788848876901E-2</c:v>
                </c:pt>
                <c:pt idx="98">
                  <c:v>2.49333381652832E-2</c:v>
                </c:pt>
                <c:pt idx="99">
                  <c:v>2.69281864166259E-2</c:v>
                </c:pt>
              </c:numCache>
            </c:numRef>
          </c:yVal>
          <c:smooth val="0"/>
          <c:extLst>
            <c:ext xmlns:c16="http://schemas.microsoft.com/office/drawing/2014/chart" uri="{C3380CC4-5D6E-409C-BE32-E72D297353CC}">
              <c16:uniqueId val="{00000000-98BF-4440-9335-8C0A2DE08C72}"/>
            </c:ext>
          </c:extLst>
        </c:ser>
        <c:dLbls>
          <c:showLegendKey val="0"/>
          <c:showVal val="0"/>
          <c:showCatName val="0"/>
          <c:showSerName val="0"/>
          <c:showPercent val="0"/>
          <c:showBubbleSize val="0"/>
        </c:dLbls>
        <c:axId val="311555391"/>
        <c:axId val="250947631"/>
      </c:scatterChart>
      <c:valAx>
        <c:axId val="3115553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data in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50947631"/>
        <c:crosses val="autoZero"/>
        <c:crossBetween val="midCat"/>
      </c:valAx>
      <c:valAx>
        <c:axId val="25094763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1555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decryption performance analysis</a:t>
            </a:r>
          </a:p>
        </c:rich>
      </c:tx>
      <c:overlay val="0"/>
      <c:spPr>
        <a:noFill/>
        <a:ln>
          <a:noFill/>
        </a:ln>
        <a:effectLst/>
      </c:spPr>
      <c:txPr>
        <a:bodyPr rot="0" spcFirstLastPara="1" vertOverflow="ellipsis" vert="horz" wrap="square" anchor="ctr" anchorCtr="1"/>
        <a:lstStyle/>
        <a:p>
          <a:pPr>
            <a:defRPr lang="en-US"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time in seconds</c:v>
                </c:pt>
              </c:strCache>
            </c:strRef>
          </c:tx>
          <c:spPr>
            <a:ln w="22225" cap="rnd">
              <a:solidFill>
                <a:schemeClr val="accent1"/>
              </a:solidFill>
            </a:ln>
            <a:effectLst>
              <a:glow rad="139700">
                <a:schemeClr val="accent1">
                  <a:satMod val="175000"/>
                  <a:alpha val="14000"/>
                </a:schemeClr>
              </a:glow>
            </a:effectLst>
          </c:spPr>
          <c:marker>
            <c:symbol val="none"/>
          </c:marker>
          <c:xVal>
            <c:numRef>
              <c:f>Sheet1!$D$2:$D$100</c:f>
              <c:numCache>
                <c:formatCode>General</c:formatCode>
                <c:ptCount val="99"/>
                <c:pt idx="0">
                  <c:v>149</c:v>
                </c:pt>
                <c:pt idx="1">
                  <c:v>199</c:v>
                </c:pt>
                <c:pt idx="2">
                  <c:v>249</c:v>
                </c:pt>
                <c:pt idx="3">
                  <c:v>299</c:v>
                </c:pt>
                <c:pt idx="4">
                  <c:v>349</c:v>
                </c:pt>
                <c:pt idx="5">
                  <c:v>399</c:v>
                </c:pt>
                <c:pt idx="6">
                  <c:v>449</c:v>
                </c:pt>
                <c:pt idx="7">
                  <c:v>499</c:v>
                </c:pt>
                <c:pt idx="8">
                  <c:v>549</c:v>
                </c:pt>
                <c:pt idx="9">
                  <c:v>599</c:v>
                </c:pt>
                <c:pt idx="10">
                  <c:v>649</c:v>
                </c:pt>
                <c:pt idx="11">
                  <c:v>699</c:v>
                </c:pt>
                <c:pt idx="12">
                  <c:v>749</c:v>
                </c:pt>
                <c:pt idx="13">
                  <c:v>799</c:v>
                </c:pt>
                <c:pt idx="14">
                  <c:v>849</c:v>
                </c:pt>
                <c:pt idx="15">
                  <c:v>899</c:v>
                </c:pt>
                <c:pt idx="16">
                  <c:v>949</c:v>
                </c:pt>
                <c:pt idx="17">
                  <c:v>999</c:v>
                </c:pt>
                <c:pt idx="18">
                  <c:v>1049</c:v>
                </c:pt>
                <c:pt idx="19">
                  <c:v>1099</c:v>
                </c:pt>
                <c:pt idx="20">
                  <c:v>1149</c:v>
                </c:pt>
                <c:pt idx="21">
                  <c:v>1199</c:v>
                </c:pt>
                <c:pt idx="22">
                  <c:v>1249</c:v>
                </c:pt>
                <c:pt idx="23">
                  <c:v>1299</c:v>
                </c:pt>
                <c:pt idx="24">
                  <c:v>1349</c:v>
                </c:pt>
                <c:pt idx="25">
                  <c:v>1399</c:v>
                </c:pt>
                <c:pt idx="26">
                  <c:v>1449</c:v>
                </c:pt>
                <c:pt idx="27">
                  <c:v>1499</c:v>
                </c:pt>
                <c:pt idx="28">
                  <c:v>1549</c:v>
                </c:pt>
                <c:pt idx="29">
                  <c:v>1599</c:v>
                </c:pt>
                <c:pt idx="30">
                  <c:v>1649</c:v>
                </c:pt>
                <c:pt idx="31">
                  <c:v>1699</c:v>
                </c:pt>
                <c:pt idx="32">
                  <c:v>1749</c:v>
                </c:pt>
                <c:pt idx="33">
                  <c:v>1799</c:v>
                </c:pt>
                <c:pt idx="34">
                  <c:v>1849</c:v>
                </c:pt>
                <c:pt idx="35">
                  <c:v>1899</c:v>
                </c:pt>
                <c:pt idx="36">
                  <c:v>1949</c:v>
                </c:pt>
                <c:pt idx="37">
                  <c:v>1999</c:v>
                </c:pt>
                <c:pt idx="38">
                  <c:v>2049</c:v>
                </c:pt>
                <c:pt idx="39">
                  <c:v>2099</c:v>
                </c:pt>
                <c:pt idx="40">
                  <c:v>2149</c:v>
                </c:pt>
                <c:pt idx="41">
                  <c:v>2199</c:v>
                </c:pt>
                <c:pt idx="42">
                  <c:v>2249</c:v>
                </c:pt>
                <c:pt idx="43">
                  <c:v>2299</c:v>
                </c:pt>
                <c:pt idx="44">
                  <c:v>2349</c:v>
                </c:pt>
                <c:pt idx="45">
                  <c:v>2399</c:v>
                </c:pt>
                <c:pt idx="46">
                  <c:v>2449</c:v>
                </c:pt>
                <c:pt idx="47">
                  <c:v>2499</c:v>
                </c:pt>
                <c:pt idx="48">
                  <c:v>2549</c:v>
                </c:pt>
                <c:pt idx="49">
                  <c:v>2599</c:v>
                </c:pt>
                <c:pt idx="50">
                  <c:v>2649</c:v>
                </c:pt>
                <c:pt idx="51">
                  <c:v>2699</c:v>
                </c:pt>
                <c:pt idx="52">
                  <c:v>2749</c:v>
                </c:pt>
                <c:pt idx="53">
                  <c:v>2799</c:v>
                </c:pt>
                <c:pt idx="54">
                  <c:v>2849</c:v>
                </c:pt>
                <c:pt idx="55">
                  <c:v>2899</c:v>
                </c:pt>
                <c:pt idx="56">
                  <c:v>2949</c:v>
                </c:pt>
                <c:pt idx="57">
                  <c:v>2999</c:v>
                </c:pt>
                <c:pt idx="58">
                  <c:v>3049</c:v>
                </c:pt>
                <c:pt idx="59">
                  <c:v>3099</c:v>
                </c:pt>
                <c:pt idx="60">
                  <c:v>3149</c:v>
                </c:pt>
                <c:pt idx="61">
                  <c:v>3199</c:v>
                </c:pt>
                <c:pt idx="62">
                  <c:v>3249</c:v>
                </c:pt>
                <c:pt idx="63">
                  <c:v>3299</c:v>
                </c:pt>
                <c:pt idx="64">
                  <c:v>3349</c:v>
                </c:pt>
                <c:pt idx="65">
                  <c:v>3399</c:v>
                </c:pt>
                <c:pt idx="66">
                  <c:v>3449</c:v>
                </c:pt>
                <c:pt idx="67">
                  <c:v>3499</c:v>
                </c:pt>
                <c:pt idx="68">
                  <c:v>3549</c:v>
                </c:pt>
                <c:pt idx="69">
                  <c:v>3599</c:v>
                </c:pt>
                <c:pt idx="70">
                  <c:v>3649</c:v>
                </c:pt>
                <c:pt idx="71">
                  <c:v>3699</c:v>
                </c:pt>
                <c:pt idx="72">
                  <c:v>3749</c:v>
                </c:pt>
                <c:pt idx="73">
                  <c:v>3799</c:v>
                </c:pt>
                <c:pt idx="74">
                  <c:v>3849</c:v>
                </c:pt>
                <c:pt idx="75">
                  <c:v>3899</c:v>
                </c:pt>
                <c:pt idx="76">
                  <c:v>3949</c:v>
                </c:pt>
                <c:pt idx="77">
                  <c:v>3999</c:v>
                </c:pt>
                <c:pt idx="78">
                  <c:v>4049</c:v>
                </c:pt>
                <c:pt idx="79">
                  <c:v>4099</c:v>
                </c:pt>
                <c:pt idx="80">
                  <c:v>4149</c:v>
                </c:pt>
                <c:pt idx="81">
                  <c:v>4199</c:v>
                </c:pt>
                <c:pt idx="82">
                  <c:v>4249</c:v>
                </c:pt>
                <c:pt idx="83">
                  <c:v>4299</c:v>
                </c:pt>
                <c:pt idx="84">
                  <c:v>4349</c:v>
                </c:pt>
                <c:pt idx="85">
                  <c:v>4399</c:v>
                </c:pt>
                <c:pt idx="86">
                  <c:v>4449</c:v>
                </c:pt>
                <c:pt idx="87">
                  <c:v>4499</c:v>
                </c:pt>
                <c:pt idx="88">
                  <c:v>4549</c:v>
                </c:pt>
                <c:pt idx="89">
                  <c:v>4599</c:v>
                </c:pt>
                <c:pt idx="90">
                  <c:v>4649</c:v>
                </c:pt>
                <c:pt idx="91">
                  <c:v>4699</c:v>
                </c:pt>
                <c:pt idx="92">
                  <c:v>4749</c:v>
                </c:pt>
                <c:pt idx="93">
                  <c:v>4799</c:v>
                </c:pt>
                <c:pt idx="94">
                  <c:v>4849</c:v>
                </c:pt>
                <c:pt idx="95">
                  <c:v>4899</c:v>
                </c:pt>
                <c:pt idx="96">
                  <c:v>4949</c:v>
                </c:pt>
                <c:pt idx="97">
                  <c:v>4999</c:v>
                </c:pt>
                <c:pt idx="98">
                  <c:v>5049</c:v>
                </c:pt>
              </c:numCache>
            </c:numRef>
          </c:xVal>
          <c:yVal>
            <c:numRef>
              <c:f>Sheet1!$E$2:$E$100</c:f>
              <c:numCache>
                <c:formatCode>General</c:formatCode>
                <c:ptCount val="99"/>
                <c:pt idx="0">
                  <c:v>1.5955686569213801E-2</c:v>
                </c:pt>
                <c:pt idx="1">
                  <c:v>2.59320735931396E-2</c:v>
                </c:pt>
                <c:pt idx="2">
                  <c:v>1.69677734375E-2</c:v>
                </c:pt>
                <c:pt idx="3">
                  <c:v>1.6963481903076099E-2</c:v>
                </c:pt>
                <c:pt idx="4">
                  <c:v>2.8107643127441399E-2</c:v>
                </c:pt>
                <c:pt idx="5">
                  <c:v>1.79522037506103E-2</c:v>
                </c:pt>
                <c:pt idx="6">
                  <c:v>2.0970106124877898E-2</c:v>
                </c:pt>
                <c:pt idx="7">
                  <c:v>2.6917219161987301E-2</c:v>
                </c:pt>
                <c:pt idx="8">
                  <c:v>1.9946098327636701E-2</c:v>
                </c:pt>
                <c:pt idx="9">
                  <c:v>1.89487934112548E-2</c:v>
                </c:pt>
                <c:pt idx="10">
                  <c:v>2.5956153869628899E-2</c:v>
                </c:pt>
                <c:pt idx="11">
                  <c:v>2.0068407058715799E-2</c:v>
                </c:pt>
                <c:pt idx="12">
                  <c:v>2.0947933197021401E-2</c:v>
                </c:pt>
                <c:pt idx="13">
                  <c:v>2.6090383529662999E-2</c:v>
                </c:pt>
                <c:pt idx="14">
                  <c:v>1.4958381652832E-2</c:v>
                </c:pt>
                <c:pt idx="15">
                  <c:v>1.3955116271972601E-2</c:v>
                </c:pt>
                <c:pt idx="16">
                  <c:v>2.1933078765869099E-2</c:v>
                </c:pt>
                <c:pt idx="17">
                  <c:v>1.8949031829833901E-2</c:v>
                </c:pt>
                <c:pt idx="18">
                  <c:v>1.29942893981933E-2</c:v>
                </c:pt>
                <c:pt idx="19">
                  <c:v>1.7957925796508699E-2</c:v>
                </c:pt>
                <c:pt idx="20">
                  <c:v>1.7983436584472601E-2</c:v>
                </c:pt>
                <c:pt idx="21">
                  <c:v>1.7019987106323201E-2</c:v>
                </c:pt>
                <c:pt idx="22">
                  <c:v>1.7952680587768499E-2</c:v>
                </c:pt>
                <c:pt idx="23">
                  <c:v>2.6015281677246E-2</c:v>
                </c:pt>
                <c:pt idx="24">
                  <c:v>1.19671821594238E-2</c:v>
                </c:pt>
                <c:pt idx="25">
                  <c:v>1.99480056762695E-2</c:v>
                </c:pt>
                <c:pt idx="26">
                  <c:v>1.8976926803588801E-2</c:v>
                </c:pt>
                <c:pt idx="27">
                  <c:v>1.9944667816162099E-2</c:v>
                </c:pt>
                <c:pt idx="28">
                  <c:v>2.0976543426513599E-2</c:v>
                </c:pt>
                <c:pt idx="29">
                  <c:v>2.0063638687133699E-2</c:v>
                </c:pt>
                <c:pt idx="30">
                  <c:v>2.2965431213378899E-2</c:v>
                </c:pt>
                <c:pt idx="31">
                  <c:v>2.00958251953125E-2</c:v>
                </c:pt>
                <c:pt idx="32">
                  <c:v>2.2940397262573201E-2</c:v>
                </c:pt>
                <c:pt idx="33">
                  <c:v>2.3935079574584898E-2</c:v>
                </c:pt>
                <c:pt idx="34">
                  <c:v>1.89504623413085E-2</c:v>
                </c:pt>
                <c:pt idx="35">
                  <c:v>2.39768028259277E-2</c:v>
                </c:pt>
                <c:pt idx="36">
                  <c:v>2.4895668029785101E-2</c:v>
                </c:pt>
                <c:pt idx="37">
                  <c:v>2.0941495895385701E-2</c:v>
                </c:pt>
                <c:pt idx="38">
                  <c:v>3.0917406082153299E-2</c:v>
                </c:pt>
                <c:pt idx="39">
                  <c:v>2.0972251892089799E-2</c:v>
                </c:pt>
                <c:pt idx="40">
                  <c:v>2.6932477951049801E-2</c:v>
                </c:pt>
                <c:pt idx="41">
                  <c:v>2.6922464370727501E-2</c:v>
                </c:pt>
                <c:pt idx="42">
                  <c:v>2.19411849975585E-2</c:v>
                </c:pt>
                <c:pt idx="43">
                  <c:v>2.9920101165771401E-2</c:v>
                </c:pt>
                <c:pt idx="44">
                  <c:v>2.1939277648925701E-2</c:v>
                </c:pt>
                <c:pt idx="45">
                  <c:v>2.2050619125366201E-2</c:v>
                </c:pt>
                <c:pt idx="46">
                  <c:v>2.4942636489868102E-2</c:v>
                </c:pt>
                <c:pt idx="47">
                  <c:v>1.99458599090576E-2</c:v>
                </c:pt>
                <c:pt idx="48">
                  <c:v>2.49781608581542E-2</c:v>
                </c:pt>
                <c:pt idx="49">
                  <c:v>1.9946098327636701E-2</c:v>
                </c:pt>
                <c:pt idx="50">
                  <c:v>2.69539356231689E-2</c:v>
                </c:pt>
                <c:pt idx="51">
                  <c:v>2.9051065444946199E-2</c:v>
                </c:pt>
                <c:pt idx="52">
                  <c:v>1.8944740295410101E-2</c:v>
                </c:pt>
                <c:pt idx="53">
                  <c:v>2.6025056838989199E-2</c:v>
                </c:pt>
                <c:pt idx="54">
                  <c:v>2.7927637100219699E-2</c:v>
                </c:pt>
                <c:pt idx="55">
                  <c:v>2.7950048446655201E-2</c:v>
                </c:pt>
                <c:pt idx="56">
                  <c:v>3.1164169311523399E-2</c:v>
                </c:pt>
                <c:pt idx="57">
                  <c:v>2.6021718978881801E-2</c:v>
                </c:pt>
                <c:pt idx="58">
                  <c:v>2.2938013076782199E-2</c:v>
                </c:pt>
                <c:pt idx="59">
                  <c:v>2.79057025909423E-2</c:v>
                </c:pt>
                <c:pt idx="60">
                  <c:v>2.1941900253295898E-2</c:v>
                </c:pt>
                <c:pt idx="61">
                  <c:v>3.0918359756469699E-2</c:v>
                </c:pt>
                <c:pt idx="62">
                  <c:v>3.0941963195800701E-2</c:v>
                </c:pt>
                <c:pt idx="63">
                  <c:v>3.6038875579833901E-2</c:v>
                </c:pt>
                <c:pt idx="64">
                  <c:v>2.3991346359252898E-2</c:v>
                </c:pt>
                <c:pt idx="65">
                  <c:v>3.1940460205078097E-2</c:v>
                </c:pt>
                <c:pt idx="66">
                  <c:v>2.69160270690917E-2</c:v>
                </c:pt>
                <c:pt idx="67">
                  <c:v>2.6944875717162999E-2</c:v>
                </c:pt>
                <c:pt idx="68">
                  <c:v>2.7949333190917899E-2</c:v>
                </c:pt>
                <c:pt idx="69">
                  <c:v>2.7860164642333901E-2</c:v>
                </c:pt>
                <c:pt idx="70">
                  <c:v>3.2938718795776298E-2</c:v>
                </c:pt>
                <c:pt idx="71">
                  <c:v>2.69012451171875E-2</c:v>
                </c:pt>
                <c:pt idx="72">
                  <c:v>3.0915737152099599E-2</c:v>
                </c:pt>
                <c:pt idx="73">
                  <c:v>2.2937297821044901E-2</c:v>
                </c:pt>
                <c:pt idx="74">
                  <c:v>2.8947353363037099E-2</c:v>
                </c:pt>
                <c:pt idx="75">
                  <c:v>2.3917198181152299E-2</c:v>
                </c:pt>
                <c:pt idx="76">
                  <c:v>2.8904199600219699E-2</c:v>
                </c:pt>
                <c:pt idx="77">
                  <c:v>3.29117774963378E-2</c:v>
                </c:pt>
                <c:pt idx="78">
                  <c:v>3.1941413879394497E-2</c:v>
                </c:pt>
                <c:pt idx="79">
                  <c:v>4.3884038925170898E-2</c:v>
                </c:pt>
                <c:pt idx="80">
                  <c:v>2.99210548400878E-2</c:v>
                </c:pt>
                <c:pt idx="81">
                  <c:v>3.0915021896362301E-2</c:v>
                </c:pt>
                <c:pt idx="82">
                  <c:v>2.99198627471923E-2</c:v>
                </c:pt>
                <c:pt idx="83">
                  <c:v>3.3022880554199198E-2</c:v>
                </c:pt>
                <c:pt idx="84">
                  <c:v>2.5931358337402299E-2</c:v>
                </c:pt>
                <c:pt idx="85">
                  <c:v>3.8892745971679597E-2</c:v>
                </c:pt>
                <c:pt idx="86">
                  <c:v>2.8964996337890601E-2</c:v>
                </c:pt>
                <c:pt idx="87">
                  <c:v>2.8755664825439401E-2</c:v>
                </c:pt>
                <c:pt idx="88">
                  <c:v>2.5957584381103498E-2</c:v>
                </c:pt>
                <c:pt idx="89">
                  <c:v>3.19998264312744E-2</c:v>
                </c:pt>
                <c:pt idx="90">
                  <c:v>2.5899887084960899E-2</c:v>
                </c:pt>
                <c:pt idx="91">
                  <c:v>2.39784717559814E-2</c:v>
                </c:pt>
                <c:pt idx="92">
                  <c:v>2.8923034667968701E-2</c:v>
                </c:pt>
                <c:pt idx="93">
                  <c:v>3.0085802078247001E-2</c:v>
                </c:pt>
                <c:pt idx="94">
                  <c:v>3.0882596969604399E-2</c:v>
                </c:pt>
                <c:pt idx="95">
                  <c:v>2.9918432235717701E-2</c:v>
                </c:pt>
                <c:pt idx="96">
                  <c:v>3.5889387130737298E-2</c:v>
                </c:pt>
                <c:pt idx="97">
                  <c:v>3.6057949066162102E-2</c:v>
                </c:pt>
                <c:pt idx="98">
                  <c:v>2.79510021209716E-2</c:v>
                </c:pt>
              </c:numCache>
            </c:numRef>
          </c:yVal>
          <c:smooth val="0"/>
          <c:extLst>
            <c:ext xmlns:c16="http://schemas.microsoft.com/office/drawing/2014/chart" uri="{C3380CC4-5D6E-409C-BE32-E72D297353CC}">
              <c16:uniqueId val="{00000000-DB42-49FD-97B3-5350A98531EA}"/>
            </c:ext>
          </c:extLst>
        </c:ser>
        <c:dLbls>
          <c:showLegendKey val="0"/>
          <c:showVal val="0"/>
          <c:showCatName val="0"/>
          <c:showSerName val="0"/>
          <c:showPercent val="0"/>
          <c:showBubbleSize val="0"/>
        </c:dLbls>
        <c:axId val="386660495"/>
        <c:axId val="319444431"/>
      </c:scatterChart>
      <c:valAx>
        <c:axId val="38666049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data in bytes</a:t>
                </a:r>
              </a:p>
            </c:rich>
          </c:tx>
          <c:overlay val="0"/>
          <c:spPr>
            <a:noFill/>
            <a:ln>
              <a:noFill/>
            </a:ln>
            <a:effectLst/>
          </c:spPr>
          <c:txPr>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9444431"/>
        <c:crosses val="autoZero"/>
        <c:crossBetween val="midCat"/>
      </c:valAx>
      <c:valAx>
        <c:axId val="31944443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time in seconds</a:t>
                </a:r>
              </a:p>
              <a:p>
                <a:pPr marL="0" marR="0" lvl="0" indent="0" algn="ctr" defTabSz="914400" rtl="0" eaLnBrk="1" fontAlgn="auto" latinLnBrk="0" hangingPunct="1">
                  <a:lnSpc>
                    <a:spcPct val="100000"/>
                  </a:lnSpc>
                  <a:spcBef>
                    <a:spcPts val="0"/>
                  </a:spcBef>
                  <a:spcAft>
                    <a:spcPts val="0"/>
                  </a:spcAft>
                  <a:buClrTx/>
                  <a:buSzTx/>
                  <a:buFontTx/>
                  <a:buNone/>
                  <a:tabLst/>
                  <a:defRPr lang="en-US">
                    <a:solidFill>
                      <a:sysClr val="window" lastClr="FFFFFF">
                        <a:lumMod val="75000"/>
                      </a:sysClr>
                    </a:solidFill>
                  </a:defRPr>
                </a:pPr>
                <a:r>
                  <a:rPr lang="en-US" sz="900" b="1" i="0" u="none" strike="noStrike" kern="1200" baseline="0">
                    <a:solidFill>
                      <a:sysClr val="window" lastClr="FFFFFF">
                        <a:lumMod val="75000"/>
                      </a:sysClr>
                    </a:solidFill>
                    <a:latin typeface="+mn-lt"/>
                    <a:ea typeface="+mn-ea"/>
                    <a:cs typeface="+mn-cs"/>
                  </a:rPr>
                  <a:t> </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en-US" sz="9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6660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3DA95-50D4-433F-BC6A-0988CB6C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Name: Mohammad Makki, Mohamad Farhat, Ali Sraj</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Project</dc:title>
  <dc:subject>Implementation and Analysis of RSA Algorithm</dc:subject>
  <dc:creator>Ali sraj</dc:creator>
  <cp:keywords/>
  <dc:description/>
  <cp:lastModifiedBy>Mohammad Nabil Makki</cp:lastModifiedBy>
  <cp:revision>56</cp:revision>
  <dcterms:created xsi:type="dcterms:W3CDTF">2021-01-04T02:35:00Z</dcterms:created>
  <dcterms:modified xsi:type="dcterms:W3CDTF">2022-02-03T16:00:00Z</dcterms:modified>
  <cp:category>ID: 201702104, 201702953, 201802186</cp:category>
</cp:coreProperties>
</file>