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นโยบายการใช้งานทรัพย์สินสารสนเทศที่ยอมรับได้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GV-POL-003  |  นโยบาย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นโยบายการใช้งานทรัพย์สินสารสนเทศที่ยอมรับได้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5.10, 6.7, และ 7.7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บุคลากร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นโยบายนี้กำหนดการใช้งานที่ยอมรับได้และที่ห้ามสำหรับข้อมูล ระบบ อุปกรณ์ อีเมล อินเทอร์เน็ต และระบบส่งข้อความของ [ชื่อองค์กร] เพื่อให้ผู้ใช้งานทราบหน้าที่ของตน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การใช้งานทั่วไป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ระบุหลักการว่าทรัพย์สินมีไว้เพื่อการใช้งานทางธุรกิจ และกำหนดขอบเขตการใช้งานส่วนตัว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ทรัพย์สินขององค์กรมีไว้เพื่อใช้ในงาน อนุญาตให้ใช้งานส่วนตัวได้อย่างจำกัด หากไม่กระทบงาน ความมั่นคงปลอดภัย หรือกฎหมาย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ผู้ใช้งานต้องปกป้องข้อมูลยืนยันตัวตนของตน และห้ามแบ่งปันรหัสผ่านหรือรหัสใช้ครั้งเดียว (OTP)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ผู้ใช้งานต้องล็อกหน้าจอเมื่อออกจากอุปกรณ์ และออกจากระบบเครื่องที่ใช้ร่วมกันหลังใช้งาน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ผู้ใช้งานต้องไม่วางข้อมูลลับไว้บนโต๊ะหรือแสดงบนหน้าจอเมื่อไม่อยู่ (Clear desk and clear screen)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กิจกรรมที่ห้ามกระทำ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ระบุกิจกรรมที่ห้ามกระทำไม่ว่ากรณีใด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การเข้าถึงข้อมูลหรือระบบโดยไม่ได้รับอนุญาต หรือพยายามหลีกเลี่ยงมาตรการควบคุมความมั่นคงปลอดภัย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การติดตั้งซอฟต์แวร์ที่ไม่ได้รับอนุญาต หรือเชื่อมต่ออุปกรณ์ที่ไม่ได้รับอนุญาตเข้ากับเครือข่าย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การส่งข้อมูลลับหรือข้อมูลส่วนบุคคลไปยังอีเมลส่วนตัว พื้นที่จัดเก็บบนคลาวด์ส่วนตัว หรือเครื่องมือ AI สาธารณะ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การใช้ระบบขององค์กรเพื่อกิจกรรมผิดกฎหมาย การคุกคาม หรือเนื้อหาที่ขัดต่อ พ.ร.บ.ว่าด้วยการกระทำความผิดเกี่ยวกับคอมพิวเตอร์ พ.ศ. 2550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การปิดการทำงานของโปรแกรมป้องกันไวรัส EDR (Endpoint Detection and Response) การเข้ารหัส หรือการบันทึก Log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อีเมล ระบบส่งข้อความ และสื่อสังคมออนไลน์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กำหนดกฎการใช้ช่องทางสื่อสารทางธุรกิจและการโพสต์สู่สาธารณะ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ใช้เฉพาะช่องทางที่ได้รับอนุมัติสำหรับการสื่อสารทางธุรกิจ ห้ามใช้แอปส่งข้อความส่วนตัวรับส่งข้อมูลลับหรือข้อมูลส่วนบุคคล เว้นแต่มีทางเลือกที่ปลอดภัยและได้รับอนุมัติ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รายงานอีเมลที่น่าสงสัยด้วยปุ่มรายงานหรือแจ้ง Service Desk และห้ามส่งต่อให้เพื่อนร่วมงาน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ห้ามโพสต์ข้อมูลลับ ภาพพื้นที่ทำงานที่เห็นหน้าจอหรือเอกสาร หรือข้อมูลลูกค้าบนสื่อสังคมออนไลน์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การเฝ้าระวังและความเป็นส่วนตัว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แจ้งผู้ใช้งานว่าการใช้งานระบบขององค์กรอยู่ภายใต้การเฝ้าระวัง สอดคล้องกับประกาศความเป็นส่วนตัวสำหรับพนักงานตาม PDPA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[ชื่อองค์กร] เฝ้าระวังการใช้งานระบบ อีเมล และอินเทอร์เน็ต เพื่อปกป้องความมั่นคงปลอดภัยและปฏิบัติตามกฎหมาย รวมถึงการเก็บรักษาข้อมูลจราจรทางคอมพิวเตอร์ตาม พ.ร.บ.ว่าด้วยการกระทำความผิดเกี่ยวกับคอมพิวเตอร์ พ.ศ. 2550 มาตรา 26 การเฝ้าระวังเป็นไปตามประกาศความเป็นส่วนตัวสำหรับพนักงานและได้สัดส่วนกับวัตถุประสงค์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4.7 การรับทราบของผู้ใช้งาน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กำหนดให้ผู้ใช้งานทุกคนรับทราบนโยบายก่อนได้รับสิทธิ์และทุกปี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ข้าพเจ้าได้อ่านและเข้าใจนโยบายการใช้งานทรัพย์สินสารสนเทศที่ยอมรับได้ และตกลงปฏิบัติตาม ข้าพเจ้าเข้าใจว่าการฝ่าฝืนอาจนำไปสู่การลงโทษทางวินัยและความรับผิดตามกฎหมาย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ชื่อ: ____________  ลายมือชื่อ: ____________  วันที่: ____________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4.8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เขียนนโยบายด้วยภาษาที่เข้าใจง่าย พร้อมตัวอย่างที่เกี่ยวข้องกับแต่ละกลุ่มบุคลากร และทดสอบความเข้าใจกับบุคลากรที่ไม่ใช่ฝ่าย IT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เก็บการรับทราบทางอิเล็กทรอนิกส์เมื่อเข้าสู่ระบบครั้งแรกและระหว่างการอบรมประจำปี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กำหนดทางเลือกที่ได้รับอนุมัติคู่กับข้อห้ามทุกข้อ (เช่น เครื่องมือแชร์ไฟล์ที่อนุมัติ) เพื่อไม่ให้ผู้ใช้หันไปใช้ระบบนอกการควบคุม (Shadow IT)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ปรับข้อความเรื่องการเฝ้าระวังให้สอดคล้องกับประกาศความเป็นส่วนตัวสำหรับพนักงาน เพื่อให้เป็นไปตาม PDPA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ห้ามใช้เครื่องมือที่บุคลากรจำเป็นต้องใช้โดยไม่มีทางเลือกที่อนุมัติ ทำให้ข้อมูลไหลไปยังแอปส่วนตัว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เฝ้าระวังพนักงานโดยไม่แจ้งให้ทราบ ซึ่งขัดกับหน้าที่ด้านความโปร่งใสตาม PDPA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GV.PO-01: กำหนด สื่อสาร และบังคับใช้นโยบายด้านไซเบอร์ตามบริบท กลยุทธ์ และลำดับความสำคัญ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PR.AT-01: จัดให้บุคลากรได้รับการสร้างความตระหนักรู้และการฝึกอบรมสำหรับงานทั่วไปโดยคำนึงถึงความเสี่ยงด้าน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A.5.10, Annex A.6.7, Annex A.7.7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PL-4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5.10, 6.7, และ 7.7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GV-POL-005: นโยบายการใช้งาน Generative AI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PR-STD-009: มาตรฐานอุปกรณ์เคลื่อนที่และอุปกรณ์ส่วนตัว (BYOD)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GV-POL-003  |  นโยบายการใช้งานทรัพย์สินสารสนเทศที่ยอมรับได้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