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นโยบายการควบคุมการเข้าถึง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PR-POL-001  |  นโยบาย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5.15;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(การควบคุมการเข้าถึงและบันทึกการเข้าถึง)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นโยบายนี้กำหนดหลักการในการให้สิทธิ์ ใช้งาน ทบทวน และถอนสิทธิ์การเข้าถึงข้อมูลและระบบของ [ชื่อองค์กร] เพื่อให้เฉพาะผู้ใช้ที่ได้รับอนุญาตและยืนยันตัวตนแล้วเข้าถึงได้เฉพาะสิ่งที่จำเป็น (PR.AA)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ข้อความนโยบาย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ระบุหลักการควบคุมการเข้าถึงที่บังคับ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ให้สิทธิ์ตามหลักความจำเป็นต้องรู้และสิทธิ์น้อยที่สุด โดยเจ้าของระบบเป็นผู้อนุมัติ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ผู้ใช้ทุกคนมีตัวตนที่ไม่ซ้ำกัน ห้ามใช้บัญชีร่วมกัน เว้นแต่ได้รับอนุมัติและมีการควบคุม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ระดับการยืนยันตัวตนต้องเหมาะสมกับความเสี่ยง โดยต้องใช้การยืนยันตัวตนหลายปัจจัย (MFA) สำหรับการเข้าถึงระยะไกล สิทธิ์ระดับสูง และการเข้าถึงข้อมูลระดับ Restricted (PR-STD-001)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แยกสิทธิ์ระดับสูงออกจากสิทธิ์ผู้ใช้ทั่วไป และบริหารตาม PR-STD-002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แบ่งแยกหน้าที่เพื่อไม่ให้บุคคลใดดำเนินธุรกรรมสำคัญได้ครบถ้วนเพียงคนเดียว (ISO/IEC 27001:2022 Annex A 5.3)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ทบทวนสิทธิ์อย่างน้อยทุกไตรมาสสำหรับสิทธิ์ระดับสูงและระบบสำคัญ และทุก 6 เดือนสำหรับระบบอื่น (PR-PRC-002)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ถอนสิทธิ์ทันทีเมื่อไม่จำเป็นอีกต่อไป (GV-STD-001)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 Log การเข้าถึงข้อมูลส่วนบุคคลเพื่อใช้เป็นหลักฐานการตรวจสอบ ตามประกาศ คกก.คุ้มครองข้อมูลส่วนบุคคล เรื่องมาตรการรักษาความมั่นคงปลอดภัย พ.ศ. 2565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การเข้าถึงในกรณีฉุกเฉิน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กำหนดการเข้าถึงในกรณีฉุกเฉิน (Break-glass) ที่มีการควบคุม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บัญชีสำหรับเข้าถึงในกรณีฉุกเฉินใช้ได้เฉพาะเมื่อการเข้าถึงปกติใช้ไม่ได้ และความล่าช้าจะก่อความเสียหายต่อธุรกิจหรือบุคคล การใช้งานทุกครั้งต้องบันทึก ผู้บริหารด้านความมั่นคงปลอดภัยสารสนเทศ (CISO) หรือ Security Manager ทบทวนภายใน 1 วันทำการ และเปลี่ยนรหัสผ่านหลังใช้งาน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กำหนดโปรไฟล์สิทธิ์ตามบทบาทร่วมกับเจ้าของธุรกิจ เพื่อลดภาระการอนุมัติและการสะสมสิทธิ์เกินจำเป็น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รวมศูนย์การบริหารตัวตนผ่าน Single Sign-On (SSO) เมื่อทำได้ เพื่อให้การปิดบัญชีครั้งเดียวถอนสิทธิ์ทั้งหมด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ออกแบบการเข้าถึงในงานคลินิกหรืองานปฏิบัติการให้รวดเร็วควบคู่กับความมั่นคงปลอดภัย เพราะการเข้าสู่ระบบที่ช้าทำให้ผู้ใช้หาทางเลี่ยง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ให้สิทธิ์โดยคัดลอกโปรไฟล์ของผู้ใช้อื่น ทำให้สิทธิ์เกินจำเป็นแพร่กระจาย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การทบทวนสิทธิ์ทำโดยฝ่าย IT แทนเจ้าของธุรกิจที่รู้ว่าใครต้องการสิทธิ์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PR.AA-02: พิสูจน์ตัวตนและผูกตัวตนกับข้อมูลยืนยันตัวตนตามบริบทของการใช้งาน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PR.AA-03: ยืนยันตัวตนของผู้ใช้ บริการ และฮาร์ดแวร์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PR.AA-04: ปกป้อง ส่งต่อ และตรวจสอบการยืนยันตัวตน (identity assertion)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A.5.15, Annex A.5.18, Annex A.8.3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AC-1, IA-1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5.15;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(การควบคุมการเข้าถึงและบันทึกการเข้าถึง)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PR-STD-001: มาตรฐานการบริหารตัวตนและการยืนยันตัวตน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PR-STD-002: มาตรฐานการบริหารจัดการสิทธิ์ระดับสูง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PR-STD-003: มาตรฐานการเข้าถึงระยะไกล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PR-PRC-001: ระเบียบปฏิบัติการบริหารจัดการสิทธิ์ผู้ใช้งาน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PR-PRC-002: ระเบียบปฏิบัติการทบทวนสิทธิ์ผู้ใช้งาน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PR-POL-001  |  นโยบายการควบคุมการเข้าถึง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