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แบบฟอร์มขอเปลี่ยนแปลงระบบ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PR-FRM-005  |  แบบฟอร์ม  |  ความมั่นคงปลอดภัยของแพลตฟอร์ม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PR-FRM-005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แบบฟอร์มขอเปลี่ยนแปลงระบบ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ความมั่นคงปลอดภัยของแพลตฟอร์ม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แบบฟอร์มนี้ใช้ขอ ประเมิน และอนุมัติการเปลี่ยนแปลงระบบหรือโครงสร้างพื้นฐาน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(PR-PRC-006)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เลขที่และประเภทการเปลี่ยนแปลง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 ปกติ ฉุกเฉิน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CHG-2026-0001, ปกติ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ระบบที่ได้รับผลกระทบ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รหัสทรัพย์สินและบริการ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รายละเอียดและเหตุผล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สิ่งที่เปลี่ยนแปลงและเหตุผล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ความเสี่ยงและผลกระทบด้านความมั่นคงปลอดภัย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ผลต่อมาตรการควบคุม การเปิดเผยต่อภายนอก และข้อมูล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แผนและผลการทดสอบ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สถานที่และวิธีทดสอบ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แผนย้อนกลับ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วิธีย้อนกลับ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กำหนดการและระยะเวลาหยุดระบบ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ช่วงเวลาและผลกระทบต่อผู้ใช้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ผลการดำเนินการ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สำเร็จ ล้มเหลว ย้อนกลับ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ผู้ขอ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กำหนดให้ผลกระทบด้านความมั่นคงปลอดภัยเป็นหัวข้อบังคับ เพื่อไม่ให้ผู้ทบทวนข้ามได้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ระบุแผนย้อนกลับเพียงว่าจะกู้คืนหากจำเป็น โดยไม่มีขั้นตอนที่ทดสอบแล้ว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PR.PS-01: กำหนดและใช้แนวปฏิบัติการบริหารการตั้งค่า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ID.RA-07: บริหาร ประเมินผลกระทบด้านความเสี่ยง บันทึก และติดตามการเปลี่ยนแปลงและข้อยกเว้น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CM-3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PR-PRC-006: ระเบียบปฏิบัติการบริหารการเปลี่ยนแปลง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PR-FRM-005  |  แบบฟอร์มขอเปลี่ยนแปลงระบบ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