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31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可以参考空洞骑士，随便搭即可</w:t>
      </w:r>
    </w:p>
    <w:p w14:paraId="44749F2D">
      <w:pPr>
        <w:rPr>
          <w:rFonts w:hint="eastAsia"/>
          <w:lang w:val="en-US" w:eastAsia="zh-CN"/>
        </w:rPr>
      </w:pPr>
    </w:p>
    <w:p w14:paraId="328E8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基础花草可以放在场景tile层，放在玩家前或者玩家后都可以（建议都有）</w:t>
      </w:r>
    </w:p>
    <w:p w14:paraId="0DDAD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（放大缩小都可以，多叠几层多种颜色的也可以）</w:t>
      </w:r>
    </w:p>
    <w:p w14:paraId="089CE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79625" cy="2079625"/>
            <wp:effectExtent l="0" t="0" r="15875" b="0"/>
            <wp:docPr id="1" name="图片 1" descr="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草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E880C4">
      <w:pPr>
        <w:rPr>
          <w:rFonts w:hint="eastAsia"/>
          <w:lang w:val="en-US" w:eastAsia="zh-CN"/>
        </w:rPr>
      </w:pPr>
    </w:p>
    <w:p w14:paraId="677AE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下面这个纯黑带有高斯模糊的是前景，放在整个场景的最前面的那种，跟随摄像机移动得很快，可以凭感觉加一些</w:t>
      </w:r>
    </w:p>
    <w:p w14:paraId="1FA2E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92630" cy="1992630"/>
            <wp:effectExtent l="0" t="0" r="7620" b="0"/>
            <wp:docPr id="2" name="图片 2" descr="草前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草前景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2DA4">
      <w:pPr>
        <w:rPr>
          <w:rFonts w:hint="default"/>
          <w:lang w:val="en-US" w:eastAsia="zh-CN"/>
        </w:rPr>
      </w:pPr>
    </w:p>
    <w:p w14:paraId="46F4EF25">
      <w:pPr>
        <w:rPr>
          <w:rFonts w:hint="default"/>
          <w:lang w:val="en-US" w:eastAsia="zh-CN"/>
        </w:rPr>
      </w:pPr>
    </w:p>
    <w:p w14:paraId="7701B7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搭完丰富场景后我再优化场景形状（比如倒挂的钟乳石状的地板，以及一些水流等等）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12033"/>
    <w:rsid w:val="220B11B6"/>
    <w:rsid w:val="77B0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2025-05-16T07:48:20Z</dcterms:created>
  <dc:creator>Starlight</dc:creator>
  <cp:lastModifiedBy>白鲸鱼W</cp:lastModifiedBy>
  <dcterms:modified xsi:type="dcterms:W3CDTF">2025-05-16T07:51:31Z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eyJoZGlkIjoiZDQ2ZWUzNzllM2NkOGQ2MjA4ODY3NzA1ODJiYjM3YWQiLCJ1c2VySWQiOiIyMTExNDM3NjYifQ==</vt:lpwstr>
  </property>
  <property fmtid="{D5CDD505-2E9C-101B-9397-08002B2CF9AE}" pid="4" name="ICV">
    <vt:lpwstr>5B6F11F9CFEC4D48AEACF22B3664F65E_12</vt:lpwstr>
  </property>
</Properties>
</file>