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Texte d’accroche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36f69b1ecbdd98c2ca008269caed5d36cf30680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Concevoir une application web maintenable intégrant un agent IA</w:t>
      </w:r>
    </w:p>
    <w:p>
      <w:pPr>
        <w:pStyle w:val="FirstParagraph"/>
      </w:pPr>
      <w:r>
        <w:rPr>
          <w:lang w:val="fr-FR"/>
        </w:rPr>
        <w:t xml:space="preserve">Brancher une IA sur une application web prend dix minutes. Vivre avec ensuite,</w:t>
      </w:r>
      <w:r>
        <w:rPr>
          <w:lang w:val="fr-FR"/>
        </w:rPr>
        <w:t xml:space="preserve"> </w:t>
      </w:r>
      <w:r>
        <w:rPr>
          <w:lang w:val="fr-FR"/>
        </w:rPr>
        <w:t xml:space="preserve">c’est une autre histoire : la réponse change à chaque appel, la latence</w:t>
      </w:r>
      <w:r>
        <w:rPr>
          <w:lang w:val="fr-FR"/>
        </w:rPr>
        <w:t xml:space="preserve"> </w:t>
      </w:r>
      <w:r>
        <w:rPr>
          <w:lang w:val="fr-FR"/>
        </w:rPr>
        <w:t xml:space="preserve">explose, la facture aussi, le fournisseur met à jour son modèle sans prévenir,</w:t>
      </w:r>
      <w:r>
        <w:rPr>
          <w:lang w:val="fr-FR"/>
        </w:rPr>
        <w:t xml:space="preserve"> </w:t>
      </w:r>
      <w:r>
        <w:rPr>
          <w:lang w:val="fr-FR"/>
        </w:rPr>
        <w:t xml:space="preserve">et n’importe quel document indexé peut manipuler votre agent.</w:t>
      </w:r>
    </w:p>
    <w:p>
      <w:pPr>
        <w:pStyle w:val="BodyText"/>
      </w:pPr>
      <w:r>
        <w:rPr>
          <w:lang w:val="fr-FR"/>
        </w:rPr>
        <w:t xml:space="preserve">Ce cours vous apprend à construire une application qui prend tout cela en</w:t>
      </w:r>
      <w:r>
        <w:rPr>
          <w:lang w:val="fr-FR"/>
        </w:rPr>
        <w:t xml:space="preserve"> </w:t>
      </w:r>
      <w:r>
        <w:rPr>
          <w:lang w:val="fr-FR"/>
        </w:rPr>
        <w:t xml:space="preserve">compte dès l’architecture. Vous partez d’une application de notes en Laravel</w:t>
      </w:r>
      <w:r>
        <w:rPr>
          <w:lang w:val="fr-FR"/>
        </w:rPr>
        <w:t xml:space="preserve"> </w:t>
      </w:r>
      <w:r>
        <w:rPr>
          <w:lang w:val="fr-FR"/>
        </w:rPr>
        <w:t xml:space="preserve">et vous la faites évoluer sur cinq séances : isoler l’IA derrière un port,</w:t>
      </w:r>
      <w:r>
        <w:rPr>
          <w:lang w:val="fr-FR"/>
        </w:rPr>
        <w:t xml:space="preserve"> </w:t>
      </w:r>
      <w:r>
        <w:rPr>
          <w:lang w:val="fr-FR"/>
        </w:rPr>
        <w:t xml:space="preserve">construire un agent avec des outils et de la recherche dans vos documents, le</w:t>
      </w:r>
      <w:r>
        <w:rPr>
          <w:lang w:val="fr-FR"/>
        </w:rPr>
        <w:t xml:space="preserve"> </w:t>
      </w:r>
      <w:r>
        <w:rPr>
          <w:lang w:val="fr-FR"/>
        </w:rPr>
        <w:t xml:space="preserve">rendre résilient et mesurable, le tester malgré son non-déterminisme, le</w:t>
      </w:r>
      <w:r>
        <w:rPr>
          <w:lang w:val="fr-FR"/>
        </w:rPr>
        <w:t xml:space="preserve"> </w:t>
      </w:r>
      <w:r>
        <w:rPr>
          <w:lang w:val="fr-FR"/>
        </w:rPr>
        <w:t xml:space="preserve">protéger, puis le mettre en production.</w:t>
      </w:r>
    </w:p>
    <w:p>
      <w:pPr>
        <w:pStyle w:val="BodyText"/>
      </w:pPr>
      <w:r>
        <w:rPr>
          <w:lang w:val="fr-FR"/>
        </w:rPr>
        <w:t xml:space="preserve">Un parti pris : pas de SDK d’IA. Vous écrivez chaque brique vous-même, puis</w:t>
      </w:r>
      <w:r>
        <w:rPr>
          <w:lang w:val="fr-FR"/>
        </w:rPr>
        <w:t xml:space="preserve"> </w:t>
      </w:r>
      <w:r>
        <w:rPr>
          <w:lang w:val="fr-FR"/>
        </w:rPr>
        <w:t xml:space="preserve">vous la comparez à ce que font le Laravel AI SDK et Spring AI. À la fin, vous</w:t>
      </w:r>
      <w:r>
        <w:rPr>
          <w:lang w:val="fr-FR"/>
        </w:rPr>
        <w:t xml:space="preserve"> </w:t>
      </w:r>
      <w:r>
        <w:rPr>
          <w:lang w:val="fr-FR"/>
        </w:rPr>
        <w:t xml:space="preserve">saurez pourquoi chaque pièce existe, et vous saurez défendre vos choix dans</w:t>
      </w:r>
      <w:r>
        <w:rPr>
          <w:lang w:val="fr-FR"/>
        </w:rPr>
        <w:t xml:space="preserve"> </w:t>
      </w:r>
      <w:r>
        <w:rPr>
          <w:lang w:val="fr-FR"/>
        </w:rPr>
        <w:t xml:space="preserve">une fiche d’architecture.</w:t>
      </w:r>
    </w:p>
    <w:p>
      <w:pPr>
        <w:pStyle w:val="BodyText"/>
      </w:pPr>
      <w:r>
        <w:rPr>
          <w:b/>
          <w:bCs/>
          <w:lang w:val="fr-FR"/>
        </w:rPr>
        <w:t xml:space="preserve">Pour qui ?</w:t>
      </w:r>
      <w:r>
        <w:rPr>
          <w:lang w:val="fr-FR"/>
        </w:rPr>
        <w:t xml:space="preserve"> </w:t>
      </w:r>
      <w:r>
        <w:rPr>
          <w:lang w:val="fr-FR"/>
        </w:rPr>
        <w:t xml:space="preserve">Développeurs PHP à l’aise avec Laravel, niveau première année</w:t>
      </w:r>
      <w:r>
        <w:rPr>
          <w:lang w:val="fr-FR"/>
        </w:rPr>
        <w:t xml:space="preserve"> </w:t>
      </w:r>
      <w:r>
        <w:rPr>
          <w:lang w:val="fr-FR"/>
        </w:rPr>
        <w:t xml:space="preserve">de mastère. Aucune connaissance en IA requise.</w:t>
      </w:r>
    </w:p>
    <w:p>
      <w:pPr>
        <w:pStyle w:val="BodyText"/>
      </w:pPr>
      <w:r>
        <w:rPr>
          <w:b/>
          <w:bCs/>
          <w:lang w:val="fr-FR"/>
        </w:rPr>
        <w:t xml:space="preserve">Ce que vous saurez faire à la fin :</w:t>
      </w:r>
      <w:r>
        <w:rPr>
          <w:lang w:val="fr-FR"/>
        </w:rPr>
        <w:t xml:space="preserve"> </w:t>
      </w:r>
      <w:r>
        <w:rPr>
          <w:lang w:val="fr-FR"/>
        </w:rPr>
        <w:t xml:space="preserve">intégrer un agent IA dans une</w:t>
      </w:r>
      <w:r>
        <w:rPr>
          <w:lang w:val="fr-FR"/>
        </w:rPr>
        <w:t xml:space="preserve"> </w:t>
      </w:r>
      <w:r>
        <w:rPr>
          <w:lang w:val="fr-FR"/>
        </w:rPr>
        <w:t xml:space="preserve">application web sans dégrader sa maintenabilité, sa testabilité, sa sécurité</w:t>
      </w:r>
      <w:r>
        <w:rPr>
          <w:lang w:val="fr-FR"/>
        </w:rPr>
        <w:t xml:space="preserve"> </w:t>
      </w:r>
      <w:r>
        <w:rPr>
          <w:lang w:val="fr-FR"/>
        </w:rPr>
        <w:t xml:space="preserve">ni sa maîtrise en production, et justifier chaque choix technique.</w:t>
      </w:r>
    </w:p>
    <w:p>
      <w:pPr>
        <w:pStyle w:val="BodyText"/>
      </w:pPr>
      <w:r>
        <w:rPr>
          <w:b/>
          <w:bCs/>
          <w:lang w:val="fr-FR"/>
        </w:rPr>
        <w:t xml:space="preserve">Durée :</w:t>
      </w:r>
      <w:r>
        <w:rPr>
          <w:lang w:val="fr-FR"/>
        </w:rPr>
        <w:t xml:space="preserve"> </w:t>
      </w:r>
      <w:r>
        <w:rPr>
          <w:lang w:val="fr-FR"/>
        </w:rPr>
        <w:t xml:space="preserve">15 h, cinq séances de 3 h, à votre rythme ·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Pré-requis :</w:t>
      </w:r>
      <w:r>
        <w:rPr>
          <w:lang w:val="fr-FR"/>
        </w:rPr>
        <w:t xml:space="preserve"> </w:t>
      </w:r>
      <w:r>
        <w:rPr>
          <w:lang w:val="fr-FR"/>
        </w:rPr>
        <w:t xml:space="preserve">PHP</w:t>
      </w:r>
      <w:r>
        <w:rPr>
          <w:lang w:val="fr-FR"/>
        </w:rPr>
        <w:t xml:space="preserve"> </w:t>
      </w:r>
      <w:r>
        <w:rPr>
          <w:lang w:val="fr-FR"/>
        </w:rPr>
        <w:t xml:space="preserve">orienté objet, bases de Laravel, API REST, Git. Un modèle local gratuit suffit</w:t>
      </w:r>
      <w:r>
        <w:rPr>
          <w:lang w:val="fr-FR"/>
        </w:rPr>
        <w:t xml:space="preserve"> </w:t>
      </w:r>
      <w:r>
        <w:rPr>
          <w:lang w:val="fr-FR"/>
        </w:rPr>
        <w:t xml:space="preserve">pour tous les TP.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Texte d’accroche</dc:title>
  <dc:creator/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