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F2754C3" w14:textId="664BE043" w:rsidR="00AA3DF7" w:rsidRDefault="009C648F">
      <w:pPr>
        <w:pStyle w:val="Titre"/>
      </w:pPr>
      <w:r>
        <w:t>/*titre du module */</w:t>
      </w:r>
    </w:p>
    <w:p w14:paraId="72EB66B9" w14:textId="77777777" w:rsidR="00AA3DF7" w:rsidRDefault="00AE36DF">
      <w:pPr>
        <w:pStyle w:val="Titre1"/>
      </w:pPr>
      <w:r>
        <w:t>Synoptique de l’intervention</w:t>
      </w:r>
    </w:p>
    <w:p w14:paraId="4BD0B5A7" w14:textId="77777777" w:rsidR="00AA3DF7" w:rsidRDefault="00AE36DF">
      <w:pPr>
        <w:pStyle w:val="Titre2"/>
      </w:pPr>
      <w:r>
        <w:t>Objectifs de la formation</w:t>
      </w:r>
    </w:p>
    <w:p w14:paraId="6353985F" w14:textId="77777777" w:rsidR="00AA3DF7" w:rsidRDefault="00AA3DF7"/>
    <w:p w14:paraId="19096B20" w14:textId="1FF1840F" w:rsidR="00AA3DF7" w:rsidRDefault="009C648F">
      <w:pPr>
        <w:pStyle w:val="Titre2"/>
      </w:pPr>
      <w:proofErr w:type="spellStart"/>
      <w:r>
        <w:t>Pré-requis</w:t>
      </w:r>
      <w:proofErr w:type="spellEnd"/>
    </w:p>
    <w:p w14:paraId="018FDB45" w14:textId="77777777" w:rsidR="009C648F" w:rsidRDefault="009C648F">
      <w:pPr>
        <w:numPr>
          <w:ilvl w:val="0"/>
          <w:numId w:val="2"/>
        </w:numPr>
        <w:ind w:hanging="359"/>
        <w:contextualSpacing/>
      </w:pPr>
    </w:p>
    <w:p w14:paraId="7DC0598D" w14:textId="180CB406" w:rsidR="00AA3DF7" w:rsidRDefault="009C648F" w:rsidP="009C648F">
      <w:pPr>
        <w:pStyle w:val="Titre2"/>
      </w:pPr>
      <w:r>
        <w:t>Environnement nécessaire à la formation</w:t>
      </w:r>
    </w:p>
    <w:p w14:paraId="3A62FE7B" w14:textId="77777777" w:rsidR="009C648F" w:rsidRPr="009C648F" w:rsidRDefault="009C648F" w:rsidP="009C648F"/>
    <w:p w14:paraId="4C422A76" w14:textId="77777777" w:rsidR="009C648F" w:rsidRDefault="009C648F" w:rsidP="009C648F">
      <w:pPr>
        <w:contextualSpacing/>
      </w:pPr>
    </w:p>
    <w:p w14:paraId="57386138" w14:textId="487AE3A9" w:rsidR="00AA3DF7" w:rsidRDefault="00AE36DF">
      <w:r>
        <w:br w:type="page"/>
      </w:r>
    </w:p>
    <w:p w14:paraId="1513F267" w14:textId="77777777" w:rsidR="00AA3DF7" w:rsidRDefault="00AA3DF7"/>
    <w:p w14:paraId="39470A59" w14:textId="15866FE7" w:rsidR="00AA3DF7" w:rsidRDefault="009C648F">
      <w:pPr>
        <w:pStyle w:val="Titre2"/>
      </w:pPr>
      <w:r>
        <w:t xml:space="preserve">Plan du cours </w:t>
      </w:r>
    </w:p>
    <w:tbl>
      <w:tblPr>
        <w:tblStyle w:val="a"/>
        <w:tblW w:w="15177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1284"/>
        <w:gridCol w:w="2917"/>
        <w:gridCol w:w="6644"/>
        <w:gridCol w:w="3588"/>
      </w:tblGrid>
      <w:tr w:rsidR="00AA3DF7" w14:paraId="57C1258F" w14:textId="77777777">
        <w:trPr>
          <w:trHeight w:val="360"/>
        </w:trPr>
        <w:tc>
          <w:tcPr>
            <w:tcW w:w="744" w:type="dxa"/>
            <w:shd w:val="clear" w:color="auto" w:fill="EBE9EC"/>
            <w:vAlign w:val="center"/>
          </w:tcPr>
          <w:p w14:paraId="7564C342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N°</w:t>
            </w:r>
          </w:p>
        </w:tc>
        <w:tc>
          <w:tcPr>
            <w:tcW w:w="1284" w:type="dxa"/>
            <w:shd w:val="clear" w:color="auto" w:fill="EBE9EC"/>
            <w:vAlign w:val="center"/>
          </w:tcPr>
          <w:p w14:paraId="35A3AD65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 xml:space="preserve">Durée </w:t>
            </w:r>
          </w:p>
        </w:tc>
        <w:tc>
          <w:tcPr>
            <w:tcW w:w="2917" w:type="dxa"/>
            <w:shd w:val="clear" w:color="auto" w:fill="EBE9EC"/>
            <w:vAlign w:val="center"/>
          </w:tcPr>
          <w:p w14:paraId="633FBD40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Titres des séquences</w:t>
            </w:r>
          </w:p>
        </w:tc>
        <w:tc>
          <w:tcPr>
            <w:tcW w:w="6644" w:type="dxa"/>
            <w:shd w:val="clear" w:color="auto" w:fill="EBE9EC"/>
            <w:vAlign w:val="center"/>
          </w:tcPr>
          <w:p w14:paraId="1F4C3DFB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Objectifs pédagogiques de la séquence</w:t>
            </w:r>
          </w:p>
        </w:tc>
        <w:tc>
          <w:tcPr>
            <w:tcW w:w="3588" w:type="dxa"/>
            <w:shd w:val="clear" w:color="auto" w:fill="EBE9EC"/>
            <w:vAlign w:val="center"/>
          </w:tcPr>
          <w:p w14:paraId="4AF29814" w14:textId="77777777" w:rsidR="00AA3DF7" w:rsidRDefault="00AE36DF">
            <w:pPr>
              <w:jc w:val="center"/>
            </w:pPr>
            <w:r>
              <w:rPr>
                <w:b/>
                <w:sz w:val="20"/>
              </w:rPr>
              <w:t>Equipement &amp; matériel</w:t>
            </w:r>
          </w:p>
        </w:tc>
      </w:tr>
      <w:tr w:rsidR="00AA3DF7" w14:paraId="37595D36" w14:textId="77777777">
        <w:trPr>
          <w:trHeight w:val="360"/>
        </w:trPr>
        <w:tc>
          <w:tcPr>
            <w:tcW w:w="744" w:type="dxa"/>
            <w:shd w:val="clear" w:color="auto" w:fill="FFFFFF"/>
            <w:vAlign w:val="center"/>
          </w:tcPr>
          <w:p w14:paraId="27CAC72D" w14:textId="77777777" w:rsidR="00AA3DF7" w:rsidRDefault="00AE36DF">
            <w:pPr>
              <w:jc w:val="center"/>
            </w:pPr>
            <w:r>
              <w:t>S1.1</w:t>
            </w:r>
          </w:p>
        </w:tc>
        <w:tc>
          <w:tcPr>
            <w:tcW w:w="1284" w:type="dxa"/>
            <w:shd w:val="clear" w:color="auto" w:fill="FFFFFF"/>
            <w:vAlign w:val="center"/>
          </w:tcPr>
          <w:p w14:paraId="2947D63A" w14:textId="1CAAA921" w:rsidR="00AA3DF7" w:rsidRDefault="00AA3DF7">
            <w:pPr>
              <w:jc w:val="center"/>
            </w:pPr>
          </w:p>
        </w:tc>
        <w:tc>
          <w:tcPr>
            <w:tcW w:w="2917" w:type="dxa"/>
            <w:shd w:val="clear" w:color="auto" w:fill="FFFFFF"/>
            <w:vAlign w:val="center"/>
          </w:tcPr>
          <w:p w14:paraId="43F2307C" w14:textId="7E83ADAC" w:rsidR="00AA3DF7" w:rsidRDefault="00AA3DF7">
            <w:pPr>
              <w:jc w:val="center"/>
            </w:pPr>
          </w:p>
        </w:tc>
        <w:tc>
          <w:tcPr>
            <w:tcW w:w="6644" w:type="dxa"/>
            <w:shd w:val="clear" w:color="auto" w:fill="FFFFFF"/>
            <w:vAlign w:val="center"/>
          </w:tcPr>
          <w:p w14:paraId="3D3ACE7A" w14:textId="7B04B43E" w:rsidR="00AA3DF7" w:rsidRDefault="00AA3DF7">
            <w:pPr>
              <w:numPr>
                <w:ilvl w:val="0"/>
                <w:numId w:val="1"/>
              </w:numPr>
              <w:ind w:left="300" w:hanging="217"/>
              <w:contextualSpacing/>
              <w:jc w:val="left"/>
            </w:pPr>
          </w:p>
        </w:tc>
        <w:tc>
          <w:tcPr>
            <w:tcW w:w="3588" w:type="dxa"/>
            <w:shd w:val="clear" w:color="auto" w:fill="FFFFFF"/>
            <w:vAlign w:val="center"/>
          </w:tcPr>
          <w:p w14:paraId="0D4551A2" w14:textId="77777777" w:rsidR="0088579B" w:rsidRDefault="0088579B" w:rsidP="008E019D">
            <w:pPr>
              <w:contextualSpacing/>
              <w:jc w:val="left"/>
            </w:pPr>
          </w:p>
        </w:tc>
      </w:tr>
      <w:tr w:rsidR="00AA3DF7" w14:paraId="01F0EF5D" w14:textId="77777777">
        <w:trPr>
          <w:trHeight w:val="360"/>
        </w:trPr>
        <w:tc>
          <w:tcPr>
            <w:tcW w:w="744" w:type="dxa"/>
            <w:shd w:val="clear" w:color="auto" w:fill="FFFFFF"/>
            <w:vAlign w:val="center"/>
          </w:tcPr>
          <w:p w14:paraId="7A59C4A5" w14:textId="77777777" w:rsidR="00AA3DF7" w:rsidRDefault="00AE36DF">
            <w:pPr>
              <w:jc w:val="center"/>
            </w:pPr>
            <w:r>
              <w:t>S1.2</w:t>
            </w:r>
          </w:p>
        </w:tc>
        <w:tc>
          <w:tcPr>
            <w:tcW w:w="1284" w:type="dxa"/>
            <w:shd w:val="clear" w:color="auto" w:fill="FFFFFF"/>
            <w:vAlign w:val="center"/>
          </w:tcPr>
          <w:p w14:paraId="60D9DA96" w14:textId="28A3D6C6" w:rsidR="00AA3DF7" w:rsidRDefault="00AA3DF7">
            <w:pPr>
              <w:jc w:val="center"/>
            </w:pPr>
          </w:p>
        </w:tc>
        <w:tc>
          <w:tcPr>
            <w:tcW w:w="2917" w:type="dxa"/>
            <w:shd w:val="clear" w:color="auto" w:fill="FFFFFF"/>
            <w:vAlign w:val="center"/>
          </w:tcPr>
          <w:p w14:paraId="20A39505" w14:textId="23D47546" w:rsidR="00AA3DF7" w:rsidRDefault="00AA3DF7">
            <w:pPr>
              <w:jc w:val="center"/>
            </w:pPr>
          </w:p>
        </w:tc>
        <w:tc>
          <w:tcPr>
            <w:tcW w:w="6644" w:type="dxa"/>
            <w:shd w:val="clear" w:color="auto" w:fill="FFFFFF"/>
            <w:vAlign w:val="center"/>
          </w:tcPr>
          <w:p w14:paraId="74CDAB00" w14:textId="0B5A5751" w:rsidR="00AA3DF7" w:rsidRDefault="00AA3DF7">
            <w:pPr>
              <w:numPr>
                <w:ilvl w:val="0"/>
                <w:numId w:val="1"/>
              </w:numPr>
              <w:ind w:left="300" w:hanging="217"/>
              <w:contextualSpacing/>
              <w:jc w:val="left"/>
            </w:pPr>
          </w:p>
        </w:tc>
        <w:tc>
          <w:tcPr>
            <w:tcW w:w="3588" w:type="dxa"/>
            <w:shd w:val="clear" w:color="auto" w:fill="FFFFFF"/>
            <w:vAlign w:val="center"/>
          </w:tcPr>
          <w:p w14:paraId="7CB9E0C5" w14:textId="77777777" w:rsidR="0088579B" w:rsidRDefault="0088579B" w:rsidP="0088579B">
            <w:pPr>
              <w:contextualSpacing/>
              <w:jc w:val="left"/>
            </w:pPr>
          </w:p>
        </w:tc>
      </w:tr>
      <w:tr w:rsidR="00AA3DF7" w14:paraId="3EE84E29" w14:textId="77777777">
        <w:trPr>
          <w:trHeight w:val="360"/>
        </w:trPr>
        <w:tc>
          <w:tcPr>
            <w:tcW w:w="744" w:type="dxa"/>
            <w:shd w:val="clear" w:color="auto" w:fill="FFFFFF"/>
            <w:vAlign w:val="center"/>
          </w:tcPr>
          <w:p w14:paraId="131B77C3" w14:textId="77777777" w:rsidR="00AA3DF7" w:rsidRDefault="00AE36DF">
            <w:pPr>
              <w:jc w:val="center"/>
            </w:pPr>
            <w:r>
              <w:t>S1.3</w:t>
            </w:r>
          </w:p>
        </w:tc>
        <w:tc>
          <w:tcPr>
            <w:tcW w:w="1284" w:type="dxa"/>
            <w:shd w:val="clear" w:color="auto" w:fill="FFFFFF"/>
            <w:vAlign w:val="center"/>
          </w:tcPr>
          <w:p w14:paraId="1FCE376E" w14:textId="2BC69EC2" w:rsidR="00AA3DF7" w:rsidRDefault="00AA3DF7">
            <w:pPr>
              <w:jc w:val="center"/>
            </w:pPr>
          </w:p>
        </w:tc>
        <w:tc>
          <w:tcPr>
            <w:tcW w:w="2917" w:type="dxa"/>
            <w:shd w:val="clear" w:color="auto" w:fill="FFFFFF"/>
            <w:vAlign w:val="center"/>
          </w:tcPr>
          <w:p w14:paraId="45313B4C" w14:textId="58AACEA6" w:rsidR="00AA3DF7" w:rsidRDefault="00AA3DF7">
            <w:pPr>
              <w:jc w:val="center"/>
            </w:pPr>
          </w:p>
        </w:tc>
        <w:tc>
          <w:tcPr>
            <w:tcW w:w="6644" w:type="dxa"/>
            <w:shd w:val="clear" w:color="auto" w:fill="FFFFFF"/>
            <w:vAlign w:val="center"/>
          </w:tcPr>
          <w:p w14:paraId="0CBC9F44" w14:textId="5D3F18E4" w:rsidR="00AA3DF7" w:rsidRDefault="00AA3DF7">
            <w:pPr>
              <w:numPr>
                <w:ilvl w:val="0"/>
                <w:numId w:val="1"/>
              </w:numPr>
              <w:ind w:left="300" w:hanging="217"/>
              <w:contextualSpacing/>
              <w:jc w:val="left"/>
            </w:pPr>
          </w:p>
        </w:tc>
        <w:tc>
          <w:tcPr>
            <w:tcW w:w="3588" w:type="dxa"/>
            <w:shd w:val="clear" w:color="auto" w:fill="FFFFFF"/>
            <w:vAlign w:val="center"/>
          </w:tcPr>
          <w:p w14:paraId="39AD0D69" w14:textId="77777777" w:rsidR="0088579B" w:rsidRDefault="0088579B" w:rsidP="0088579B">
            <w:pPr>
              <w:contextualSpacing/>
              <w:jc w:val="left"/>
            </w:pPr>
          </w:p>
        </w:tc>
      </w:tr>
    </w:tbl>
    <w:p w14:paraId="22FB0226" w14:textId="77777777" w:rsidR="00AA3DF7" w:rsidRDefault="00AA3DF7"/>
    <w:p w14:paraId="128E2713" w14:textId="0FFD1424" w:rsidR="00AA3DF7" w:rsidRDefault="00AA3DF7"/>
    <w:p w14:paraId="727DD160" w14:textId="77777777" w:rsidR="00AA3DF7" w:rsidRDefault="00AA3DF7">
      <w:pPr>
        <w:jc w:val="left"/>
      </w:pPr>
    </w:p>
    <w:p w14:paraId="5FD64908" w14:textId="77777777" w:rsidR="00AA3DF7" w:rsidRDefault="00AA3DF7">
      <w:bookmarkStart w:id="0" w:name="h.gjdgxs" w:colFirst="0" w:colLast="0"/>
      <w:bookmarkEnd w:id="0"/>
    </w:p>
    <w:p w14:paraId="672BA630" w14:textId="00EB263B" w:rsidR="00AA3DF7" w:rsidRDefault="009C648F">
      <w:pPr>
        <w:pStyle w:val="Titre1"/>
      </w:pPr>
      <w:r>
        <w:t>Détails des séquences</w:t>
      </w:r>
    </w:p>
    <w:p w14:paraId="1093711B" w14:textId="2C361587" w:rsidR="00AA3DF7" w:rsidRDefault="009C648F">
      <w:pPr>
        <w:pStyle w:val="Titre2"/>
      </w:pPr>
      <w:r>
        <w:t>Séquence 1.1 – Titre de la séquence</w:t>
      </w:r>
    </w:p>
    <w:p w14:paraId="6E8C36C6" w14:textId="77777777" w:rsidR="00AA3DF7" w:rsidRDefault="00AA3DF7"/>
    <w:tbl>
      <w:tblPr>
        <w:tblStyle w:val="a1"/>
        <w:tblW w:w="15234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1719"/>
        <w:gridCol w:w="2921"/>
        <w:gridCol w:w="4093"/>
        <w:gridCol w:w="5657"/>
      </w:tblGrid>
      <w:tr w:rsidR="009C648F" w14:paraId="2EA70968" w14:textId="77777777" w:rsidTr="009C648F">
        <w:trPr>
          <w:trHeight w:val="460"/>
        </w:trPr>
        <w:tc>
          <w:tcPr>
            <w:tcW w:w="844" w:type="dxa"/>
            <w:shd w:val="clear" w:color="auto" w:fill="EBE9EC"/>
            <w:vAlign w:val="center"/>
          </w:tcPr>
          <w:p w14:paraId="141E45CA" w14:textId="77777777" w:rsidR="009C648F" w:rsidRDefault="009C648F">
            <w:pPr>
              <w:jc w:val="center"/>
            </w:pPr>
            <w:r>
              <w:rPr>
                <w:b/>
              </w:rPr>
              <w:t>Durée</w:t>
            </w:r>
          </w:p>
        </w:tc>
        <w:tc>
          <w:tcPr>
            <w:tcW w:w="1719" w:type="dxa"/>
            <w:shd w:val="clear" w:color="auto" w:fill="EBE9EC"/>
            <w:vAlign w:val="center"/>
          </w:tcPr>
          <w:p w14:paraId="68681399" w14:textId="77777777" w:rsidR="009C648F" w:rsidRDefault="009C648F">
            <w:pPr>
              <w:jc w:val="center"/>
            </w:pPr>
            <w:r>
              <w:rPr>
                <w:b/>
              </w:rPr>
              <w:t>Contenus</w:t>
            </w:r>
          </w:p>
        </w:tc>
        <w:tc>
          <w:tcPr>
            <w:tcW w:w="2921" w:type="dxa"/>
            <w:shd w:val="clear" w:color="auto" w:fill="EBE9EC"/>
            <w:vAlign w:val="center"/>
          </w:tcPr>
          <w:p w14:paraId="45B17C65" w14:textId="77777777" w:rsidR="009C648F" w:rsidRDefault="009C648F">
            <w:pPr>
              <w:jc w:val="center"/>
            </w:pPr>
            <w:r>
              <w:rPr>
                <w:b/>
              </w:rPr>
              <w:t>Point d’attention</w:t>
            </w:r>
          </w:p>
        </w:tc>
        <w:tc>
          <w:tcPr>
            <w:tcW w:w="4093" w:type="dxa"/>
            <w:shd w:val="clear" w:color="auto" w:fill="EBE9EC"/>
            <w:vAlign w:val="center"/>
          </w:tcPr>
          <w:p w14:paraId="44FE0755" w14:textId="761350FE" w:rsidR="009C648F" w:rsidRDefault="009C648F" w:rsidP="009C648F">
            <w:pPr>
              <w:jc w:val="center"/>
            </w:pPr>
            <w:r>
              <w:rPr>
                <w:b/>
              </w:rPr>
              <w:t>Ce que fait l’apprenant</w:t>
            </w:r>
          </w:p>
        </w:tc>
        <w:tc>
          <w:tcPr>
            <w:tcW w:w="5657" w:type="dxa"/>
            <w:shd w:val="clear" w:color="auto" w:fill="EBE9EC"/>
            <w:vAlign w:val="center"/>
          </w:tcPr>
          <w:p w14:paraId="606C1D25" w14:textId="004D3F91" w:rsidR="009C648F" w:rsidRDefault="009C648F">
            <w:pPr>
              <w:jc w:val="center"/>
            </w:pPr>
            <w:r>
              <w:rPr>
                <w:b/>
              </w:rPr>
              <w:t>Ressources nécessaires à l’apprenant</w:t>
            </w:r>
          </w:p>
        </w:tc>
      </w:tr>
      <w:tr w:rsidR="009C648F" w14:paraId="20785286" w14:textId="77777777" w:rsidTr="009C648F">
        <w:trPr>
          <w:trHeight w:val="460"/>
        </w:trPr>
        <w:tc>
          <w:tcPr>
            <w:tcW w:w="844" w:type="dxa"/>
            <w:shd w:val="clear" w:color="auto" w:fill="FFFFFF"/>
          </w:tcPr>
          <w:p w14:paraId="5920A303" w14:textId="50FD9013" w:rsidR="009C648F" w:rsidRDefault="009C648F">
            <w:pPr>
              <w:jc w:val="left"/>
            </w:pPr>
          </w:p>
        </w:tc>
        <w:tc>
          <w:tcPr>
            <w:tcW w:w="1719" w:type="dxa"/>
            <w:shd w:val="clear" w:color="auto" w:fill="FFFFFF"/>
          </w:tcPr>
          <w:p w14:paraId="541A87D3" w14:textId="14D1D5A3" w:rsidR="009C648F" w:rsidRDefault="009C648F">
            <w:pPr>
              <w:jc w:val="left"/>
            </w:pPr>
          </w:p>
        </w:tc>
        <w:tc>
          <w:tcPr>
            <w:tcW w:w="2921" w:type="dxa"/>
            <w:shd w:val="clear" w:color="auto" w:fill="FFFFFF"/>
          </w:tcPr>
          <w:p w14:paraId="426E09CB" w14:textId="77777777" w:rsidR="009C648F" w:rsidRDefault="009C648F">
            <w:pPr>
              <w:jc w:val="left"/>
            </w:pPr>
          </w:p>
        </w:tc>
        <w:tc>
          <w:tcPr>
            <w:tcW w:w="4093" w:type="dxa"/>
            <w:shd w:val="clear" w:color="auto" w:fill="FFFFFF"/>
          </w:tcPr>
          <w:p w14:paraId="127A8532" w14:textId="77777777" w:rsidR="009C648F" w:rsidRDefault="009C648F">
            <w:pPr>
              <w:jc w:val="left"/>
            </w:pPr>
          </w:p>
        </w:tc>
        <w:tc>
          <w:tcPr>
            <w:tcW w:w="5657" w:type="dxa"/>
            <w:shd w:val="clear" w:color="auto" w:fill="FFFFFF"/>
          </w:tcPr>
          <w:p w14:paraId="0154777B" w14:textId="77777777" w:rsidR="009C648F" w:rsidRDefault="009C648F">
            <w:pPr>
              <w:jc w:val="left"/>
            </w:pPr>
          </w:p>
        </w:tc>
      </w:tr>
      <w:tr w:rsidR="009C648F" w14:paraId="59B51251" w14:textId="77777777" w:rsidTr="009C648F">
        <w:trPr>
          <w:trHeight w:val="460"/>
        </w:trPr>
        <w:tc>
          <w:tcPr>
            <w:tcW w:w="844" w:type="dxa"/>
            <w:shd w:val="clear" w:color="auto" w:fill="FFFFFF"/>
          </w:tcPr>
          <w:p w14:paraId="2EA52AC9" w14:textId="77777777" w:rsidR="009C648F" w:rsidRDefault="009C648F">
            <w:pPr>
              <w:jc w:val="left"/>
            </w:pPr>
          </w:p>
        </w:tc>
        <w:tc>
          <w:tcPr>
            <w:tcW w:w="1719" w:type="dxa"/>
            <w:shd w:val="clear" w:color="auto" w:fill="FFFFFF"/>
          </w:tcPr>
          <w:p w14:paraId="11671BEB" w14:textId="77777777" w:rsidR="009C648F" w:rsidRDefault="009C648F">
            <w:pPr>
              <w:jc w:val="left"/>
            </w:pPr>
          </w:p>
        </w:tc>
        <w:tc>
          <w:tcPr>
            <w:tcW w:w="2921" w:type="dxa"/>
            <w:shd w:val="clear" w:color="auto" w:fill="FFFFFF"/>
          </w:tcPr>
          <w:p w14:paraId="04E15AC5" w14:textId="77777777" w:rsidR="009C648F" w:rsidRDefault="009C648F">
            <w:pPr>
              <w:jc w:val="left"/>
            </w:pPr>
          </w:p>
        </w:tc>
        <w:tc>
          <w:tcPr>
            <w:tcW w:w="4093" w:type="dxa"/>
            <w:shd w:val="clear" w:color="auto" w:fill="FFFFFF"/>
          </w:tcPr>
          <w:p w14:paraId="5463DE27" w14:textId="77777777" w:rsidR="009C648F" w:rsidRDefault="009C648F">
            <w:pPr>
              <w:jc w:val="left"/>
            </w:pPr>
          </w:p>
        </w:tc>
        <w:tc>
          <w:tcPr>
            <w:tcW w:w="5657" w:type="dxa"/>
            <w:shd w:val="clear" w:color="auto" w:fill="FFFFFF"/>
          </w:tcPr>
          <w:p w14:paraId="164E6CEA" w14:textId="77777777" w:rsidR="009C648F" w:rsidRDefault="009C648F">
            <w:pPr>
              <w:jc w:val="left"/>
            </w:pPr>
          </w:p>
        </w:tc>
      </w:tr>
    </w:tbl>
    <w:p w14:paraId="0F017677" w14:textId="77777777" w:rsidR="00AA3DF7" w:rsidRDefault="00AA3DF7"/>
    <w:p w14:paraId="462A6489" w14:textId="0CE930D3" w:rsidR="00AA3DF7" w:rsidRDefault="00AA3DF7"/>
    <w:p w14:paraId="4160BC47" w14:textId="79DE6848" w:rsidR="00AA3DF7" w:rsidRDefault="00AA3DF7" w:rsidP="009C648F"/>
    <w:p w14:paraId="3723B4A7" w14:textId="77777777" w:rsidR="00AA3DF7" w:rsidRDefault="00AA3DF7"/>
    <w:sectPr w:rsidR="00AA3D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97E05" w14:textId="77777777" w:rsidR="00AE36DF" w:rsidRDefault="00AE36DF">
      <w:r>
        <w:separator/>
      </w:r>
    </w:p>
  </w:endnote>
  <w:endnote w:type="continuationSeparator" w:id="0">
    <w:p w14:paraId="29DC86ED" w14:textId="77777777" w:rsidR="00AE36DF" w:rsidRDefault="00AE3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97969" w14:textId="77777777" w:rsidR="008E019D" w:rsidRDefault="008E019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67D13F" w14:textId="287D13F0" w:rsidR="00AA3DF7" w:rsidRDefault="00AE36DF" w:rsidP="008E019D">
    <w:pPr>
      <w:tabs>
        <w:tab w:val="right" w:pos="14742"/>
      </w:tabs>
    </w:pPr>
    <w:r>
      <w:tab/>
    </w:r>
    <w:r>
      <w:fldChar w:fldCharType="begin"/>
    </w:r>
    <w:r>
      <w:instrText>PAGE</w:instrText>
    </w:r>
    <w:r>
      <w:fldChar w:fldCharType="separate"/>
    </w:r>
    <w:r w:rsidR="008E019D"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 w:rsidR="008E019D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C9BFF" w14:textId="77777777" w:rsidR="008E019D" w:rsidRDefault="008E019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A4A5B0" w14:textId="77777777" w:rsidR="00AE36DF" w:rsidRDefault="00AE36DF">
      <w:r>
        <w:separator/>
      </w:r>
    </w:p>
  </w:footnote>
  <w:footnote w:type="continuationSeparator" w:id="0">
    <w:p w14:paraId="00036A83" w14:textId="77777777" w:rsidR="00AE36DF" w:rsidRDefault="00AE3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29B80C" w14:textId="77777777" w:rsidR="008E019D" w:rsidRDefault="008E019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8AFF3" w14:textId="75E0AB2A" w:rsidR="00AA3DF7" w:rsidRDefault="008E019D" w:rsidP="008E019D">
    <w:pPr>
      <w:tabs>
        <w:tab w:val="right" w:pos="14884"/>
      </w:tabs>
    </w:pPr>
    <w:bookmarkStart w:id="1" w:name="_GoBack"/>
    <w:bookmarkEnd w:id="1"/>
    <w:r>
      <w:tab/>
      <w:t>Template scénarisation</w:t>
    </w:r>
  </w:p>
  <w:p w14:paraId="2CF2E235" w14:textId="77777777" w:rsidR="00AA3DF7" w:rsidRDefault="00AA3DF7">
    <w:pPr>
      <w:tabs>
        <w:tab w:val="center" w:pos="4536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A1B104" w14:textId="77777777" w:rsidR="008E019D" w:rsidRDefault="008E019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6142E"/>
    <w:multiLevelType w:val="multilevel"/>
    <w:tmpl w:val="CF466C7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 w15:restartNumberingAfterBreak="0">
    <w:nsid w:val="18FF2A9C"/>
    <w:multiLevelType w:val="multilevel"/>
    <w:tmpl w:val="C9F2CE4A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 w15:restartNumberingAfterBreak="0">
    <w:nsid w:val="38F25533"/>
    <w:multiLevelType w:val="multilevel"/>
    <w:tmpl w:val="B060EB54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BC33DB9"/>
    <w:multiLevelType w:val="multilevel"/>
    <w:tmpl w:val="29B0BF2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✓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545E69AD"/>
    <w:multiLevelType w:val="multilevel"/>
    <w:tmpl w:val="DB38972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DF7"/>
    <w:rsid w:val="0014523E"/>
    <w:rsid w:val="00225736"/>
    <w:rsid w:val="00484331"/>
    <w:rsid w:val="00527068"/>
    <w:rsid w:val="007473B7"/>
    <w:rsid w:val="00753F8C"/>
    <w:rsid w:val="0088579B"/>
    <w:rsid w:val="008E019D"/>
    <w:rsid w:val="00970AD2"/>
    <w:rsid w:val="009C648F"/>
    <w:rsid w:val="00A35227"/>
    <w:rsid w:val="00AA3DF7"/>
    <w:rsid w:val="00AE36DF"/>
    <w:rsid w:val="00C50894"/>
    <w:rsid w:val="00EC61DF"/>
    <w:rsid w:val="00EE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3D13D"/>
  <w15:docId w15:val="{2FEAF808-2649-4D1D-8F73-9DAD3AE6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000000"/>
        <w:sz w:val="22"/>
        <w:lang w:val="fr-FR" w:eastAsia="fr-F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/>
      <w:outlineLvl w:val="0"/>
    </w:pPr>
    <w:rPr>
      <w:rFonts w:ascii="Times New Roman" w:eastAsia="Times New Roman" w:hAnsi="Times New Roman" w:cs="Times New Roman"/>
      <w:b/>
      <w:color w:val="629DD1"/>
      <w:sz w:val="32"/>
    </w:rPr>
  </w:style>
  <w:style w:type="paragraph" w:styleId="Titre2">
    <w:name w:val="heading 2"/>
    <w:basedOn w:val="Normal"/>
    <w:next w:val="Normal"/>
    <w:pPr>
      <w:keepNext/>
      <w:keepLines/>
      <w:spacing w:before="200" w:after="120"/>
      <w:ind w:left="714" w:hanging="356"/>
      <w:outlineLvl w:val="1"/>
    </w:pPr>
    <w:rPr>
      <w:rFonts w:ascii="Times New Roman" w:eastAsia="Times New Roman" w:hAnsi="Times New Roman" w:cs="Times New Roman"/>
      <w:b/>
      <w:color w:val="629DD1"/>
      <w:sz w:val="26"/>
    </w:rPr>
  </w:style>
  <w:style w:type="paragraph" w:styleId="Titre3">
    <w:name w:val="heading 3"/>
    <w:basedOn w:val="Normal"/>
    <w:next w:val="Normal"/>
    <w:pPr>
      <w:keepNext/>
      <w:keepLines/>
      <w:spacing w:before="200"/>
      <w:ind w:left="720" w:hanging="359"/>
      <w:outlineLvl w:val="2"/>
    </w:pPr>
    <w:rPr>
      <w:rFonts w:ascii="Times New Roman" w:eastAsia="Times New Roman" w:hAnsi="Times New Roman" w:cs="Times New Roman"/>
      <w:b/>
      <w:color w:val="629DD1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Titre5">
    <w:name w:val="heading 5"/>
    <w:basedOn w:val="Normal"/>
    <w:next w:val="Normal"/>
    <w:pPr>
      <w:keepNext/>
      <w:keepLines/>
      <w:spacing w:before="200"/>
      <w:outlineLvl w:val="4"/>
    </w:pPr>
    <w:rPr>
      <w:rFonts w:ascii="Times New Roman" w:eastAsia="Times New Roman" w:hAnsi="Times New Roman" w:cs="Times New Roman"/>
      <w:i/>
      <w:color w:val="374C81"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300"/>
    </w:pPr>
    <w:rPr>
      <w:rFonts w:ascii="Times New Roman" w:eastAsia="Times New Roman" w:hAnsi="Times New Roman" w:cs="Times New Roman"/>
      <w:color w:val="ACCBF9"/>
      <w:sz w:val="36"/>
    </w:rPr>
  </w:style>
  <w:style w:type="paragraph" w:styleId="Sous-titre">
    <w:name w:val="Subtitle"/>
    <w:basedOn w:val="Normal"/>
    <w:next w:val="Normal"/>
    <w:pPr>
      <w:keepNext/>
      <w:keepLines/>
    </w:pPr>
    <w:rPr>
      <w:rFonts w:ascii="Times New Roman" w:eastAsia="Times New Roman" w:hAnsi="Times New Roman" w:cs="Times New Roman"/>
      <w:i/>
      <w:color w:val="629DD1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70A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70AD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019D"/>
  </w:style>
  <w:style w:type="paragraph" w:styleId="Pieddepage">
    <w:name w:val="footer"/>
    <w:basedOn w:val="Normal"/>
    <w:link w:val="PieddepageCar"/>
    <w:uiPriority w:val="99"/>
    <w:unhideWhenUsed/>
    <w:rsid w:val="008E019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F2513BE93BA41966C4DF66D4679E7" ma:contentTypeVersion="0" ma:contentTypeDescription="Crée un document." ma:contentTypeScope="" ma:versionID="8004fd651e9ef2f760efefbe9806f6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9028b6788f95684bad4f0cdee3402c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BC861-D404-4B4D-AAFE-DFF991190173}">
  <ds:schemaRefs>
    <ds:schemaRef ds:uri="http://schemas.microsoft.com/office/2006/metadata/properties"/>
    <ds:schemaRef ds:uri="7e5ac16c-ee0d-4033-bf95-08d7470b594c"/>
    <ds:schemaRef ds:uri="http://purl.org/dc/terms/"/>
    <ds:schemaRef ds:uri="ad0f98fa-0f01-46a3-a946-178985ec9ad5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B38744A0-A34B-46F7-8126-C1225D44F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D82F12-40D8-4624-B20F-A77D4BF1BE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Jeux et simulation 2014 10 15.docx</vt:lpstr>
    </vt:vector>
  </TitlesOfParts>
  <Company>Microsoft</Company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Jeux et simulation 2014 10 15.docx</dc:title>
  <dc:creator>Parents</dc:creator>
  <cp:lastModifiedBy>Benedicte MAURIN-CREPET</cp:lastModifiedBy>
  <cp:revision>5</cp:revision>
  <cp:lastPrinted>2014-10-20T18:20:00Z</cp:lastPrinted>
  <dcterms:created xsi:type="dcterms:W3CDTF">2023-05-17T14:20:00Z</dcterms:created>
  <dcterms:modified xsi:type="dcterms:W3CDTF">2023-05-23T15:11:00Z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0x010100A84F2513BE93BA41966C4DF66D4679E7</vt:lpwstr>
  </property>
</Properties>
</file>