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SharkSafe Marine Travel &amp; Adventure Agency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company organizes ocean recreation tours (surfing, scuba diving, and shark-watching) and provides data-backed safety ratings and scheduling guidelines for travelers.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 this case, considering the company already sells marine tourism packages and wants to create a more data-informed product strategy.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can compare </w:t>
      </w:r>
      <w:r w:rsidDel="00000000" w:rsidR="00000000" w:rsidRPr="00000000">
        <w:rPr>
          <w:b w:val="1"/>
          <w:bCs w:val="1"/>
          <w:rtl w:val="0"/>
        </w:rPr>
        <w:t xml:space="preserve">recorded incident frequency, severity, fatality, location, activity, season, and time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Main hypothesis: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Shark incident frequency and severity vary significantly according to location, activity, season, and time of day.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business questions: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Which destinations are the safest for water sports?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(Which coastal regions have the lowest incident rates relative to high tourism activity?)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Where should we offer guided shark-watching tours?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(Which locations have reliable, non-fatal encounter histories suitable for controlled marine tourism?)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Which activities carry the highest risk, and how severe are they?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(How do surface activities like surfing compare to submerged sports like scuba diving in encounter frequency and fatality rate?)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When should tours and lessons be scheduled to minimize risk?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(Are there specific times of day or seasons when incidents spike, such as crepuscular dawn/dusk feeding hours?)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Is ocean recreation actually getting safer over time?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(Have overall attack counts and fatality percentages decreased over the past decade due to better emergency response and beach safety?)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H1 — Destination:</w:t>
      </w:r>
      <w:r w:rsidDel="00000000" w:rsidR="00000000" w:rsidRPr="00000000">
        <w:rPr>
          <w:rtl w:val="0"/>
        </w:rPr>
        <w:t xml:space="preserve"> Recorded shark incidents and fatality percentages differ across countries and coastal regions.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to use: fatality and incident percentage per region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H2 — Activity:</w:t>
      </w:r>
      <w:r w:rsidDel="00000000" w:rsidR="00000000" w:rsidRPr="00000000">
        <w:rPr>
          <w:rtl w:val="0"/>
        </w:rPr>
        <w:t xml:space="preserve"> Surface water activities such as surfing have a different recorded incident frequency and fatality percentage than submerged activities such as scuba diving.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to use: fatality and incident percentage per activity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H3 — Shark-watching destinations:</w:t>
      </w:r>
      <w:r w:rsidDel="00000000" w:rsidR="00000000" w:rsidRPr="00000000">
        <w:rPr>
          <w:rtl w:val="0"/>
        </w:rPr>
        <w:t xml:space="preserve"> Some locations show repeated shark encounters but relatively low historical fatality percentages, making them candidates for further investigation as controlled shark-watching destinations.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 to use: </w:t>
      </w:r>
      <w:r w:rsidDel="00000000" w:rsidR="00000000" w:rsidRPr="00000000">
        <w:rPr>
          <w:i w:val="1"/>
          <w:iCs w:val="1"/>
          <w:rtl w:val="0"/>
        </w:rPr>
        <w:t xml:space="preserve">fatality and incident percentage per region + species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H4 — Time of day:</w:t>
      </w:r>
      <w:r w:rsidDel="00000000" w:rsidR="00000000" w:rsidRPr="00000000">
        <w:rPr>
          <w:rtl w:val="0"/>
        </w:rPr>
        <w:t xml:space="preserve"> Shark incidents are not evenly distributed throughout the day; particular time periods have higher recorded incident frequencies.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Data to use: </w:t>
      </w:r>
      <w:r w:rsidDel="00000000" w:rsidR="00000000" w:rsidRPr="00000000">
        <w:rPr>
          <w:i w:val="1"/>
          <w:iCs w:val="1"/>
          <w:rtl w:val="0"/>
        </w:rPr>
        <w:t xml:space="preserve">date, time of incidents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H5 — Seasonality:</w:t>
      </w:r>
      <w:r w:rsidDel="00000000" w:rsidR="00000000" w:rsidRPr="00000000">
        <w:rPr>
          <w:rtl w:val="0"/>
        </w:rPr>
        <w:t xml:space="preserve"> Shark incidents show seasonal patterns, with some months or seasons having higher recorded incident frequencies. 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Data to use: </w:t>
      </w:r>
      <w:r w:rsidDel="00000000" w:rsidR="00000000" w:rsidRPr="00000000">
        <w:rPr>
          <w:i w:val="1"/>
          <w:iCs w:val="1"/>
          <w:rtl w:val="0"/>
        </w:rPr>
        <w:t xml:space="preserve">seasons and incidents relation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Visualisation outcomes: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Geographic heatmap of incidents in the past 50 years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Map of areas that are safer for certain sport types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Diagramme /comparison with decreasing attack numbers or fatality percentage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Places for shark watching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Safety tips for most dangerous/fatal sport type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*For fun: comparisons of chances to die by a shark or a coconut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