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tblLook w:firstColumn="1" w:firstRow="1" w:lastColumn="0" w:lastRow="0" w:noHBand="0" w:noVBand="1" w:val="04A0"/>
        <w:jc w:val="center"/>
        <w:tblInd w:type="dxa" w:w="120"/>
      </w:tblPr>
      <w:tblGrid>
        <w:gridCol w:w="9360"/>
      </w:tblGrid>
      <w:tr>
        <w:tc>
          <w:tcPr>
            <w:tcW w:type="dxa" w:w="9360"/>
            <w:shd w:fill="EAF2FA"/>
            <w:tcBorders>
              <w:top w:val="single" w:sz="16" w:color="2E74B5"/>
              <w:left w:val="single" w:sz="8" w:color="D9E2EC"/>
              <w:bottom w:val="single" w:sz="8" w:color="D9E2EC"/>
              <w:right w:val="single" w:sz="8" w:color="D9E2EC"/>
            </w:tcBorders>
            <w:tcMar>
              <w:top w:w="320" w:type="dxa"/>
              <w:start w:w="360" w:type="dxa"/>
              <w:bottom w:w="300" w:type="dxa"/>
              <w:end w:w="360" w:type="dxa"/>
            </w:tcMar>
            <w:vAlign w:val="center"/>
          </w:tcPr>
          <w:p>
            <w:pPr>
              <w:jc w:val="center"/>
            </w:pPr>
            <w:r>
              <w:rPr>
                <w:rFonts w:ascii="Calibri" w:hAnsi="Calibri" w:eastAsia="Calibri"/>
                <w:b/>
                <w:color w:val="2E74B5"/>
                <w:sz w:val="44"/>
              </w:rPr>
              <w:t>AI Coach Plugin</w:t>
            </w:r>
          </w:p>
          <w:p>
            <w:pPr>
              <w:jc w:val="center"/>
            </w:pPr>
            <w:r>
              <w:rPr>
                <w:rFonts w:ascii="Calibri" w:hAnsi="Calibri" w:eastAsia="Calibri"/>
                <w:color w:val="1F4D78"/>
                <w:sz w:val="24"/>
              </w:rPr>
              <w:t>Client-facing product promo and feature summary</w:t>
            </w:r>
          </w:p>
          <w:p>
            <w:pPr>
              <w:jc w:val="center"/>
            </w:pPr>
            <w:r>
              <w:rPr>
                <w:rFonts w:ascii="Calibri" w:hAnsi="Calibri" w:eastAsia="Calibri"/>
                <w:b/>
                <w:color w:val="1F2933"/>
                <w:sz w:val="26"/>
              </w:rPr>
              <w:t>From scattered CRM activity to a clear next move</w:t>
            </w:r>
          </w:p>
        </w:tc>
      </w:tr>
    </w:tbl>
    <w:p/>
    <w:tbl>
      <w:tblPr>
        <w:tblW w:type="dxa" w:w="9360"/>
        <w:tblLook w:firstColumn="1" w:firstRow="1" w:lastColumn="0" w:lastRow="0" w:noHBand="0" w:noVBand="1" w:val="04A0"/>
        <w:jc w:val="center"/>
        <w:tblInd w:type="dxa" w:w="120"/>
      </w:tblPr>
      <w:tblGrid>
        <w:gridCol w:w="4680"/>
        <w:gridCol w:w="4680"/>
      </w:tblGrid>
      <w:tr>
        <w:tc>
          <w:tcPr>
            <w:tcW w:type="dxa" w:w="2448"/>
            <w:tcMar>
              <w:top w:w="80" w:type="dxa"/>
              <w:start w:w="120" w:type="dxa"/>
              <w:bottom w:w="80" w:type="dxa"/>
              <w:end w:w="120" w:type="dxa"/>
            </w:tcMar>
            <w:tcBorders>
              <w:top w:val="single" w:sz="4" w:color="D9E2EC"/>
              <w:left w:val="single" w:sz="4" w:color="D9E2EC"/>
              <w:bottom w:val="single" w:sz="4" w:color="D9E2EC"/>
              <w:right w:val="single" w:sz="4" w:color="D9E2EC"/>
            </w:tcBorders>
            <w:shd w:fill="F4F6F9"/>
            <w:vAlign w:val="center"/>
          </w:tcPr>
          <w:p>
            <w:pPr>
              <w:spacing w:after="0"/>
            </w:pPr>
            <w:r>
              <w:rPr>
                <w:rFonts w:ascii="Calibri" w:hAnsi="Calibri" w:eastAsia="Calibri"/>
                <w:b/>
                <w:i w:val="0"/>
                <w:color w:val="1F4D78"/>
                <w:sz w:val="20"/>
              </w:rPr>
              <w:t>Prepared</w:t>
            </w:r>
          </w:p>
        </w:tc>
        <w:tc>
          <w:tcPr>
            <w:tcW w:type="dxa" w:w="6768"/>
            <w:tcMar>
              <w:top w:w="80" w:type="dxa"/>
              <w:start w:w="120" w:type="dxa"/>
              <w:bottom w:w="80" w:type="dxa"/>
              <w:end w:w="120" w:type="dxa"/>
            </w:tcMar>
            <w:tcBorders>
              <w:top w:val="single" w:sz="4" w:color="D9E2EC"/>
              <w:left w:val="single" w:sz="4" w:color="D9E2EC"/>
              <w:bottom w:val="single" w:sz="4" w:color="D9E2EC"/>
              <w:right w:val="single" w:sz="4" w:color="D9E2EC"/>
            </w:tcBorders>
            <w:vAlign w:val="center"/>
          </w:tcPr>
          <w:p>
            <w:pPr>
              <w:spacing w:after="0"/>
            </w:pPr>
            <w:r>
              <w:rPr>
                <w:rFonts w:ascii="Calibri" w:hAnsi="Calibri" w:eastAsia="Calibri"/>
                <w:b w:val="0"/>
                <w:i w:val="0"/>
                <w:color w:val="1F2933"/>
                <w:sz w:val="20"/>
              </w:rPr>
              <w:t>June 21, 2026</w:t>
            </w:r>
          </w:p>
        </w:tc>
      </w:tr>
      <w:tr>
        <w:tc>
          <w:tcPr>
            <w:tcW w:type="dxa" w:w="2448"/>
            <w:tcMar>
              <w:top w:w="80" w:type="dxa"/>
              <w:start w:w="120" w:type="dxa"/>
              <w:bottom w:w="80" w:type="dxa"/>
              <w:end w:w="120" w:type="dxa"/>
            </w:tcMar>
            <w:tcBorders>
              <w:top w:val="single" w:sz="4" w:color="D9E2EC"/>
              <w:left w:val="single" w:sz="4" w:color="D9E2EC"/>
              <w:bottom w:val="single" w:sz="4" w:color="D9E2EC"/>
              <w:right w:val="single" w:sz="4" w:color="D9E2EC"/>
            </w:tcBorders>
            <w:shd w:fill="F4F6F9"/>
            <w:vAlign w:val="center"/>
          </w:tcPr>
          <w:p>
            <w:pPr>
              <w:spacing w:after="0"/>
            </w:pPr>
            <w:r>
              <w:rPr>
                <w:rFonts w:ascii="Calibri" w:hAnsi="Calibri" w:eastAsia="Calibri"/>
                <w:b/>
                <w:i w:val="0"/>
                <w:color w:val="1F4D78"/>
                <w:sz w:val="20"/>
              </w:rPr>
              <w:t>Primary audience</w:t>
            </w:r>
          </w:p>
        </w:tc>
        <w:tc>
          <w:tcPr>
            <w:tcW w:type="dxa" w:w="6768"/>
            <w:tcMar>
              <w:top w:w="80" w:type="dxa"/>
              <w:start w:w="120" w:type="dxa"/>
              <w:bottom w:w="80" w:type="dxa"/>
              <w:end w:w="120" w:type="dxa"/>
            </w:tcMar>
            <w:tcBorders>
              <w:top w:val="single" w:sz="4" w:color="D9E2EC"/>
              <w:left w:val="single" w:sz="4" w:color="D9E2EC"/>
              <w:bottom w:val="single" w:sz="4" w:color="D9E2EC"/>
              <w:right w:val="single" w:sz="4" w:color="D9E2EC"/>
            </w:tcBorders>
            <w:vAlign w:val="center"/>
          </w:tcPr>
          <w:p>
            <w:pPr>
              <w:spacing w:after="0"/>
            </w:pPr>
            <w:r>
              <w:rPr>
                <w:rFonts w:ascii="Calibri" w:hAnsi="Calibri" w:eastAsia="Calibri"/>
                <w:b w:val="0"/>
                <w:i w:val="0"/>
                <w:color w:val="1F2933"/>
                <w:sz w:val="20"/>
              </w:rPr>
              <w:t>Founders, sales leaders, operators, CRM admins, and implementation teams</w:t>
            </w:r>
          </w:p>
        </w:tc>
      </w:tr>
      <w:tr>
        <w:tc>
          <w:tcPr>
            <w:tcW w:type="dxa" w:w="2448"/>
            <w:tcMar>
              <w:top w:w="80" w:type="dxa"/>
              <w:start w:w="120" w:type="dxa"/>
              <w:bottom w:w="80" w:type="dxa"/>
              <w:end w:w="120" w:type="dxa"/>
            </w:tcMar>
            <w:tcBorders>
              <w:top w:val="single" w:sz="4" w:color="D9E2EC"/>
              <w:left w:val="single" w:sz="4" w:color="D9E2EC"/>
              <w:bottom w:val="single" w:sz="4" w:color="D9E2EC"/>
              <w:right w:val="single" w:sz="4" w:color="D9E2EC"/>
            </w:tcBorders>
            <w:shd w:fill="F4F6F9"/>
            <w:vAlign w:val="center"/>
          </w:tcPr>
          <w:p>
            <w:pPr>
              <w:spacing w:after="0"/>
            </w:pPr>
            <w:r>
              <w:rPr>
                <w:rFonts w:ascii="Calibri" w:hAnsi="Calibri" w:eastAsia="Calibri"/>
                <w:b/>
                <w:i w:val="0"/>
                <w:color w:val="1F4D78"/>
                <w:sz w:val="20"/>
              </w:rPr>
              <w:t>Product role</w:t>
            </w:r>
          </w:p>
        </w:tc>
        <w:tc>
          <w:tcPr>
            <w:tcW w:type="dxa" w:w="6768"/>
            <w:tcMar>
              <w:top w:w="80" w:type="dxa"/>
              <w:start w:w="120" w:type="dxa"/>
              <w:bottom w:w="80" w:type="dxa"/>
              <w:end w:w="120" w:type="dxa"/>
            </w:tcMar>
            <w:tcBorders>
              <w:top w:val="single" w:sz="4" w:color="D9E2EC"/>
              <w:left w:val="single" w:sz="4" w:color="D9E2EC"/>
              <w:bottom w:val="single" w:sz="4" w:color="D9E2EC"/>
              <w:right w:val="single" w:sz="4" w:color="D9E2EC"/>
            </w:tcBorders>
            <w:vAlign w:val="center"/>
          </w:tcPr>
          <w:p>
            <w:pPr>
              <w:spacing w:after="0"/>
            </w:pPr>
            <w:r>
              <w:rPr>
                <w:rFonts w:ascii="Calibri" w:hAnsi="Calibri" w:eastAsia="Calibri"/>
                <w:b w:val="0"/>
                <w:i w:val="0"/>
                <w:color w:val="1F2933"/>
                <w:sz w:val="20"/>
              </w:rPr>
              <w:t>Proactive dashboard coaching layer for readiness, recommendations, and follow-through</w:t>
            </w:r>
          </w:p>
        </w:tc>
      </w:tr>
      <w:tr>
        <w:tc>
          <w:tcPr>
            <w:tcW w:type="dxa" w:w="2448"/>
            <w:tcMar>
              <w:top w:w="80" w:type="dxa"/>
              <w:start w:w="120" w:type="dxa"/>
              <w:bottom w:w="80" w:type="dxa"/>
              <w:end w:w="120" w:type="dxa"/>
            </w:tcMar>
            <w:tcBorders>
              <w:top w:val="single" w:sz="4" w:color="D9E2EC"/>
              <w:left w:val="single" w:sz="4" w:color="D9E2EC"/>
              <w:bottom w:val="single" w:sz="4" w:color="D9E2EC"/>
              <w:right w:val="single" w:sz="4" w:color="D9E2EC"/>
            </w:tcBorders>
            <w:shd w:fill="F4F6F9"/>
            <w:vAlign w:val="center"/>
          </w:tcPr>
          <w:p>
            <w:pPr>
              <w:spacing w:after="0"/>
            </w:pPr>
            <w:r>
              <w:rPr>
                <w:rFonts w:ascii="Calibri" w:hAnsi="Calibri" w:eastAsia="Calibri"/>
                <w:b/>
                <w:i w:val="0"/>
                <w:color w:val="1F4D78"/>
                <w:sz w:val="20"/>
              </w:rPr>
              <w:t>Source page</w:t>
            </w:r>
          </w:p>
        </w:tc>
        <w:tc>
          <w:tcPr>
            <w:tcW w:type="dxa" w:w="6768"/>
            <w:tcMar>
              <w:top w:w="80" w:type="dxa"/>
              <w:start w:w="120" w:type="dxa"/>
              <w:bottom w:w="80" w:type="dxa"/>
              <w:end w:w="120" w:type="dxa"/>
            </w:tcMar>
            <w:tcBorders>
              <w:top w:val="single" w:sz="4" w:color="D9E2EC"/>
              <w:left w:val="single" w:sz="4" w:color="D9E2EC"/>
              <w:bottom w:val="single" w:sz="4" w:color="D9E2EC"/>
              <w:right w:val="single" w:sz="4" w:color="D9E2EC"/>
            </w:tcBorders>
            <w:vAlign w:val="center"/>
          </w:tcPr>
          <w:p>
            <w:pPr>
              <w:spacing w:after="0"/>
            </w:pPr>
            <w:r>
              <w:rPr>
                <w:rFonts w:ascii="Calibri" w:hAnsi="Calibri" w:eastAsia="Calibri"/>
                <w:b w:val="0"/>
                <w:i w:val="0"/>
                <w:color w:val="1F2933"/>
                <w:sz w:val="20"/>
              </w:rPr>
              <w:t>http://localhost/crm/public/workspace_skills.php?module=ai_coach</w:t>
            </w:r>
          </w:p>
        </w:tc>
      </w:tr>
    </w:tbl>
    <w:p/>
    <w:tbl>
      <w:tblPr>
        <w:tblW w:type="dxa" w:w="9360"/>
        <w:tblLook w:firstColumn="1" w:firstRow="1" w:lastColumn="0" w:lastRow="0" w:noHBand="0" w:noVBand="1" w:val="04A0"/>
        <w:jc w:val="center"/>
        <w:tblInd w:type="dxa" w:w="120"/>
      </w:tblPr>
      <w:tblGrid>
        <w:gridCol w:w="9360"/>
      </w:tblGrid>
      <w:tr>
        <w:tc>
          <w:tcPr>
            <w:tcW w:type="dxa" w:w="9360"/>
            <w:shd w:fill="F7FBFF"/>
            <w:tcBorders>
              <w:top w:val="single" w:sz="8" w:color="2E74B5"/>
              <w:left w:val="single" w:sz="24" w:color="2E74B5"/>
              <w:bottom w:val="single" w:sz="8" w:color="2E74B5"/>
              <w:right w:val="single" w:sz="8" w:color="2E74B5"/>
            </w:tcBorders>
            <w:tcMar>
              <w:top w:w="180" w:type="dxa"/>
              <w:start w:w="260" w:type="dxa"/>
              <w:bottom w:w="180" w:type="dxa"/>
              <w:end w:w="260" w:type="dxa"/>
            </w:tcMar>
            <w:vAlign w:val="center"/>
          </w:tcPr>
          <w:p>
            <w:pPr>
              <w:jc w:val="both"/>
              <w:spacing w:line="305" w:lineRule="auto"/>
            </w:pPr>
            <w:r>
              <w:rPr>
                <w:rFonts w:ascii="Calibri" w:hAnsi="Calibri" w:eastAsia="Calibri"/>
                <w:b/>
                <w:i w:val="0"/>
                <w:color w:val="1F4D78"/>
                <w:sz w:val="22"/>
              </w:rPr>
              <w:t>AI Coach helps the owner start the day with a clear next move, grounded in the business foundation, CRM activity, and what the workspace is actually ready to do.</w:t>
            </w:r>
          </w:p>
        </w:tc>
      </w:tr>
    </w:tbl>
    <w:p/>
    <w:p>
      <w:pPr>
        <w:pStyle w:val="Heading2"/>
      </w:pPr>
      <w:r>
        <w:t>Product Positioning</w:t>
      </w:r>
    </w:p>
    <w:p>
      <w:pPr>
        <w:pStyle w:val="BodyTextCustom"/>
        <w:jc w:val="both"/>
        <w:spacing w:line="320" w:lineRule="auto"/>
      </w:pPr>
      <w:r>
        <w:rPr>
          <w:rFonts w:ascii="Calibri" w:hAnsi="Calibri" w:eastAsia="Calibri"/>
          <w:b w:val="0"/>
          <w:i w:val="0"/>
          <w:color w:val="1F2933"/>
          <w:sz w:val="22"/>
        </w:rPr>
        <w:t>The AI Coach plugin is the proactive "what should I do next?" layer for WebXpanse and Clarity CRM. It helps an entrepreneur start the day with clearer priorities, better follow-up, and a practical next move based on what is already happening in the business.</w:t>
      </w:r>
    </w:p>
    <w:p>
      <w:pPr>
        <w:pStyle w:val="BodyTextCustom"/>
        <w:jc w:val="both"/>
        <w:spacing w:line="320" w:lineRule="auto"/>
      </w:pPr>
      <w:r>
        <w:rPr>
          <w:rFonts w:ascii="Calibri" w:hAnsi="Calibri" w:eastAsia="Calibri"/>
          <w:b w:val="0"/>
          <w:i w:val="0"/>
          <w:color w:val="1F2933"/>
          <w:sz w:val="22"/>
        </w:rPr>
        <w:t>AI Coach is not a generic chatbot. It does not sit outside the business and guess. It reads the workspace context, checks readiness, looks at CRM activity, respects the Clarity Journey foundation, and then recommends useful actions the owner can review and turn into tasks.</w:t>
      </w:r>
    </w:p>
    <w:p>
      <w:pPr>
        <w:pStyle w:val="BodyTextCustom"/>
        <w:jc w:val="both"/>
        <w:spacing w:line="320" w:lineRule="auto"/>
      </w:pPr>
      <w:r>
        <w:rPr>
          <w:rFonts w:ascii="Calibri" w:hAnsi="Calibri" w:eastAsia="Calibri"/>
          <w:b w:val="0"/>
          <w:i w:val="0"/>
          <w:color w:val="1F2933"/>
          <w:sz w:val="22"/>
        </w:rPr>
        <w:t>For a client, the value is simple: the system helps the business move from scattered CRM data to focused daily action.</w:t>
      </w:r>
    </w:p>
    <w:p>
      <w:pPr>
        <w:pStyle w:val="Heading2"/>
      </w:pPr>
      <w:r>
        <w:t>Executive Summary</w:t>
      </w:r>
    </w:p>
    <w:p>
      <w:pPr>
        <w:pStyle w:val="BodyTextCustom"/>
        <w:jc w:val="both"/>
        <w:spacing w:line="320" w:lineRule="auto"/>
      </w:pPr>
      <w:r>
        <w:rPr>
          <w:rFonts w:ascii="Calibri" w:hAnsi="Calibri" w:eastAsia="Calibri"/>
          <w:b w:val="0"/>
          <w:i w:val="0"/>
          <w:color w:val="1F2933"/>
          <w:sz w:val="22"/>
        </w:rPr>
        <w:t>AI Coach gives small teams a decision-ready guidance layer inside the dashboard. It helps the owner understand what needs attention now, what setup is missing, which follow-ups are slipping, where strategy context is weak, and what quick wins are available.</w:t>
      </w:r>
    </w:p>
    <w:p>
      <w:pPr>
        <w:pStyle w:val="BodyTextCustom"/>
        <w:jc w:val="both"/>
        <w:spacing w:line="320" w:lineRule="auto"/>
      </w:pPr>
      <w:r>
        <w:rPr>
          <w:rFonts w:ascii="Calibri" w:hAnsi="Calibri" w:eastAsia="Calibri"/>
          <w:b w:val="0"/>
          <w:i w:val="0"/>
          <w:color w:val="1F2933"/>
          <w:sz w:val="22"/>
        </w:rPr>
        <w:t>The plugin is designed for entrepreneurs who do not want vague AI advice. They want a partner that understands the current workspace, the company profile, the product or offer, the completed Clarity Journey, active CRM signals, readiness gaps, tasks, deals, contacts, targets, and available skills.</w:t>
      </w:r>
    </w:p>
    <w:p>
      <w:pPr>
        <w:pStyle w:val="BodyTextCustom"/>
        <w:jc w:val="both"/>
        <w:spacing w:line="320" w:lineRule="auto"/>
      </w:pPr>
      <w:r>
        <w:rPr>
          <w:rFonts w:ascii="Calibri" w:hAnsi="Calibri" w:eastAsia="Calibri"/>
          <w:b w:val="0"/>
          <w:i w:val="0"/>
          <w:color w:val="1F2933"/>
          <w:sz w:val="22"/>
        </w:rPr>
        <w:t>AI Coach turns that context into recommendation cards. Each card can explain why it appeared, how much trust the system has in the recommendation, what evidence was used, and what the user can do next. When the recommendation should become work, the user can create a task with subtasks and source context attached.</w:t>
      </w:r>
    </w:p>
    <w:p>
      <w:pPr>
        <w:pStyle w:val="BodyTextCustom"/>
        <w:jc w:val="both"/>
        <w:spacing w:line="320" w:lineRule="auto"/>
      </w:pPr>
      <w:r>
        <w:rPr>
          <w:rFonts w:ascii="Calibri" w:hAnsi="Calibri" w:eastAsia="Calibri"/>
          <w:b w:val="0"/>
          <w:i w:val="0"/>
          <w:color w:val="1F2933"/>
          <w:sz w:val="22"/>
        </w:rPr>
        <w:t>The result is not "AI for the sake of AI." The result is a calmer operating rhythm where the owner knows what deserves attention and can move forward with confidence.</w:t>
      </w:r>
    </w:p>
    <w:p>
      <w:pPr>
        <w:pStyle w:val="Heading2"/>
      </w:pPr>
      <w:r>
        <w:t>Product At A Glance</w:t>
      </w:r>
    </w:p>
    <w:p>
      <w:pPr>
        <w:pStyle w:val="BulletCustom"/>
        <w:spacing w:after="80" w:line="290" w:lineRule="auto"/>
        <w:ind w:left="540" w:hanging="279"/>
      </w:pPr>
      <w:r>
        <w:rPr>
          <w:rFonts w:ascii="Calibri" w:hAnsi="Calibri" w:eastAsia="Calibri"/>
          <w:b w:val="0"/>
          <w:i w:val="0"/>
          <w:color w:val="1F2933"/>
          <w:sz w:val="22"/>
        </w:rPr>
        <w:t>Operating role: Proactive dashboard coaching and recommendation layer.</w:t>
      </w:r>
    </w:p>
    <w:p>
      <w:pPr>
        <w:pStyle w:val="BulletCustom"/>
        <w:spacing w:after="80" w:line="290" w:lineRule="auto"/>
        <w:ind w:left="540" w:hanging="279"/>
      </w:pPr>
      <w:r>
        <w:rPr>
          <w:rFonts w:ascii="Calibri" w:hAnsi="Calibri" w:eastAsia="Calibri"/>
          <w:b w:val="0"/>
          <w:i w:val="0"/>
          <w:color w:val="1F2933"/>
          <w:sz w:val="22"/>
        </w:rPr>
        <w:t>Primary audience: Founders, business owners, sales leaders, operators, and CRM admins.</w:t>
      </w:r>
    </w:p>
    <w:p>
      <w:pPr>
        <w:pStyle w:val="BulletCustom"/>
        <w:spacing w:after="80" w:line="290" w:lineRule="auto"/>
        <w:ind w:left="540" w:hanging="279"/>
      </w:pPr>
      <w:r>
        <w:rPr>
          <w:rFonts w:ascii="Calibri" w:hAnsi="Calibri" w:eastAsia="Calibri"/>
          <w:b w:val="0"/>
          <w:i w:val="0"/>
          <w:color w:val="1F2933"/>
          <w:sz w:val="22"/>
        </w:rPr>
        <w:t>Core promise: Turn business context and CRM activity into a clear next move.</w:t>
      </w:r>
    </w:p>
    <w:p>
      <w:pPr>
        <w:pStyle w:val="BulletCustom"/>
        <w:spacing w:after="80" w:line="290" w:lineRule="auto"/>
        <w:ind w:left="540" w:hanging="279"/>
      </w:pPr>
      <w:r>
        <w:rPr>
          <w:rFonts w:ascii="Calibri" w:hAnsi="Calibri" w:eastAsia="Calibri"/>
          <w:b w:val="0"/>
          <w:i w:val="0"/>
          <w:color w:val="1F2933"/>
          <w:sz w:val="22"/>
        </w:rPr>
        <w:t>Key motion: Check readiness, explain priorities, recommend next steps, and create follow-through tasks.</w:t>
      </w:r>
    </w:p>
    <w:p>
      <w:pPr>
        <w:pStyle w:val="BulletCustom"/>
        <w:spacing w:after="80" w:line="290" w:lineRule="auto"/>
        <w:ind w:left="540" w:hanging="279"/>
      </w:pPr>
      <w:r>
        <w:rPr>
          <w:rFonts w:ascii="Calibri" w:hAnsi="Calibri" w:eastAsia="Calibri"/>
          <w:b w:val="0"/>
          <w:i w:val="0"/>
          <w:color w:val="1F2933"/>
          <w:sz w:val="22"/>
        </w:rPr>
        <w:t>Marketplace role: Installable AI skill that depends on business context and ready advice skills.</w:t>
      </w:r>
    </w:p>
    <w:p>
      <w:pPr>
        <w:pStyle w:val="BulletCustom"/>
        <w:spacing w:after="80" w:line="290" w:lineRule="auto"/>
        <w:ind w:left="540" w:hanging="279"/>
      </w:pPr>
      <w:r>
        <w:rPr>
          <w:rFonts w:ascii="Calibri" w:hAnsi="Calibri" w:eastAsia="Calibri"/>
          <w:b w:val="0"/>
          <w:i w:val="0"/>
          <w:color w:val="1F2933"/>
          <w:sz w:val="22"/>
        </w:rPr>
        <w:t>Source page: http://localhost/crm/public/workspace_skills.php?module=ai_coach</w:t>
      </w:r>
    </w:p>
    <w:p>
      <w:pPr>
        <w:pStyle w:val="BulletCustom"/>
        <w:spacing w:after="80" w:line="290" w:lineRule="auto"/>
        <w:ind w:left="540" w:hanging="279"/>
      </w:pPr>
      <w:r>
        <w:rPr>
          <w:rFonts w:ascii="Calibri" w:hAnsi="Calibri" w:eastAsia="Calibri"/>
          <w:b w:val="0"/>
          <w:i w:val="0"/>
          <w:color w:val="1F2933"/>
          <w:sz w:val="22"/>
        </w:rPr>
        <w:t>Dashboard entry point: AI Coach button on the main dashboard.</w:t>
      </w:r>
    </w:p>
    <w:p>
      <w:pPr>
        <w:pStyle w:val="Heading2"/>
      </w:pPr>
      <w:r>
        <w:t>Plain English Pitch</w:t>
      </w:r>
    </w:p>
    <w:p>
      <w:pPr>
        <w:pStyle w:val="BodyTextCustom"/>
        <w:jc w:val="both"/>
        <w:spacing w:line="320" w:lineRule="auto"/>
      </w:pPr>
      <w:r>
        <w:rPr>
          <w:rFonts w:ascii="Calibri" w:hAnsi="Calibri" w:eastAsia="Calibri"/>
          <w:b w:val="0"/>
          <w:i w:val="0"/>
          <w:color w:val="1F2933"/>
          <w:sz w:val="22"/>
        </w:rPr>
        <w:t>AI Coach helps the owner stop opening the CRM and wondering where to begin.</w:t>
      </w:r>
    </w:p>
    <w:p>
      <w:pPr>
        <w:pStyle w:val="BodyTextCustom"/>
        <w:jc w:val="both"/>
        <w:spacing w:line="320" w:lineRule="auto"/>
      </w:pPr>
      <w:r>
        <w:rPr>
          <w:rFonts w:ascii="Calibri" w:hAnsi="Calibri" w:eastAsia="Calibri"/>
          <w:b w:val="0"/>
          <w:i w:val="0"/>
          <w:color w:val="1F2933"/>
          <w:sz w:val="22"/>
        </w:rPr>
        <w:t>Instead of forcing the user to inspect every contact, deal, task, setup page, and strategy note by hand, AI Coach reviews the workspace and brings forward the work that seems most important. It can point to missing setup, stale follow-up, incomplete strategy, weak customer context, quick wins, and useful next steps.</w:t>
      </w:r>
    </w:p>
    <w:p>
      <w:pPr>
        <w:pStyle w:val="BodyTextCustom"/>
        <w:jc w:val="both"/>
        <w:spacing w:line="320" w:lineRule="auto"/>
      </w:pPr>
      <w:r>
        <w:rPr>
          <w:rFonts w:ascii="Calibri" w:hAnsi="Calibri" w:eastAsia="Calibri"/>
          <w:b w:val="0"/>
          <w:i w:val="0"/>
          <w:color w:val="1F2933"/>
          <w:sz w:val="22"/>
        </w:rPr>
        <w:t>It is like having a careful assistant who asks:</w:t>
      </w:r>
    </w:p>
    <w:p>
      <w:pPr>
        <w:pStyle w:val="BulletCustom"/>
        <w:spacing w:after="80" w:line="290" w:lineRule="auto"/>
        <w:ind w:left="540" w:hanging="279"/>
      </w:pPr>
      <w:r>
        <w:rPr>
          <w:rFonts w:ascii="Calibri" w:hAnsi="Calibri" w:eastAsia="Calibri"/>
          <w:b w:val="0"/>
          <w:i w:val="0"/>
          <w:color w:val="1F2933"/>
          <w:sz w:val="22"/>
        </w:rPr>
        <w:t>What is missing before we trust the advice?</w:t>
      </w:r>
    </w:p>
    <w:p>
      <w:pPr>
        <w:pStyle w:val="BulletCustom"/>
        <w:spacing w:after="80" w:line="290" w:lineRule="auto"/>
        <w:ind w:left="540" w:hanging="279"/>
      </w:pPr>
      <w:r>
        <w:rPr>
          <w:rFonts w:ascii="Calibri" w:hAnsi="Calibri" w:eastAsia="Calibri"/>
          <w:b w:val="0"/>
          <w:i w:val="0"/>
          <w:color w:val="1F2933"/>
          <w:sz w:val="22"/>
        </w:rPr>
        <w:t>Which customer or deal needs attention?</w:t>
      </w:r>
    </w:p>
    <w:p>
      <w:pPr>
        <w:pStyle w:val="BulletCustom"/>
        <w:spacing w:after="80" w:line="290" w:lineRule="auto"/>
        <w:ind w:left="540" w:hanging="279"/>
      </w:pPr>
      <w:r>
        <w:rPr>
          <w:rFonts w:ascii="Calibri" w:hAnsi="Calibri" w:eastAsia="Calibri"/>
          <w:b w:val="0"/>
          <w:i w:val="0"/>
          <w:color w:val="1F2933"/>
          <w:sz w:val="22"/>
        </w:rPr>
        <w:t>What setup is blocking better recommendations?</w:t>
      </w:r>
    </w:p>
    <w:p>
      <w:pPr>
        <w:pStyle w:val="BulletCustom"/>
        <w:spacing w:after="80" w:line="290" w:lineRule="auto"/>
        <w:ind w:left="540" w:hanging="279"/>
      </w:pPr>
      <w:r>
        <w:rPr>
          <w:rFonts w:ascii="Calibri" w:hAnsi="Calibri" w:eastAsia="Calibri"/>
          <w:b w:val="0"/>
          <w:i w:val="0"/>
          <w:color w:val="1F2933"/>
          <w:sz w:val="22"/>
        </w:rPr>
        <w:t>What action would move the business forward today?</w:t>
      </w:r>
    </w:p>
    <w:p>
      <w:pPr>
        <w:pStyle w:val="BulletCustom"/>
        <w:spacing w:after="80" w:line="290" w:lineRule="auto"/>
        <w:ind w:left="540" w:hanging="279"/>
      </w:pPr>
      <w:r>
        <w:rPr>
          <w:rFonts w:ascii="Calibri" w:hAnsi="Calibri" w:eastAsia="Calibri"/>
          <w:b w:val="0"/>
          <w:i w:val="0"/>
          <w:color w:val="1F2933"/>
          <w:sz w:val="22"/>
        </w:rPr>
        <w:t>What should become a task so it does not get forgotten?</w:t>
      </w:r>
    </w:p>
    <w:p>
      <w:pPr>
        <w:pStyle w:val="BodyTextCustom"/>
        <w:jc w:val="both"/>
        <w:spacing w:line="320" w:lineRule="auto"/>
      </w:pPr>
      <w:r>
        <w:rPr>
          <w:rFonts w:ascii="Calibri" w:hAnsi="Calibri" w:eastAsia="Calibri"/>
          <w:b w:val="0"/>
          <w:i w:val="0"/>
          <w:color w:val="1F2933"/>
          <w:sz w:val="22"/>
        </w:rPr>
        <w:t>The owner stays in control. AI Coach recommends, explains, and learns from feedback before the business relies on it for bigger decisions.</w:t>
      </w:r>
    </w:p>
    <w:p>
      <w:pPr>
        <w:pStyle w:val="Heading2"/>
      </w:pPr>
      <w:r>
        <w:t>The Problem It Solves</w:t>
      </w:r>
    </w:p>
    <w:p>
      <w:pPr>
        <w:pStyle w:val="BodyTextCustom"/>
        <w:jc w:val="both"/>
        <w:spacing w:line="320" w:lineRule="auto"/>
      </w:pPr>
      <w:r>
        <w:rPr>
          <w:rFonts w:ascii="Calibri" w:hAnsi="Calibri" w:eastAsia="Calibri"/>
          <w:b w:val="0"/>
          <w:i w:val="0"/>
          <w:color w:val="1F2933"/>
          <w:sz w:val="22"/>
        </w:rPr>
        <w:t>Many entrepreneurs do not have a shortage of information. They have too much information spread across too many places.</w:t>
      </w:r>
    </w:p>
    <w:p>
      <w:pPr>
        <w:pStyle w:val="BodyTextCustom"/>
        <w:jc w:val="both"/>
        <w:spacing w:line="320" w:lineRule="auto"/>
      </w:pPr>
      <w:r>
        <w:rPr>
          <w:rFonts w:ascii="Calibri" w:hAnsi="Calibri" w:eastAsia="Calibri"/>
          <w:b w:val="0"/>
          <w:i w:val="0"/>
          <w:color w:val="1F2933"/>
          <w:sz w:val="22"/>
        </w:rPr>
        <w:t>Contacts have missing next steps. Deals go quiet. Tasks pile up. Strategy notes are not connected to daily work. Marketplace skills may be installed but not ready. The owner knows the business needs attention, but it is not always obvious which action matters most right now.</w:t>
      </w:r>
    </w:p>
    <w:p>
      <w:pPr>
        <w:pStyle w:val="BodyTextCustom"/>
        <w:jc w:val="both"/>
        <w:spacing w:line="320" w:lineRule="auto"/>
      </w:pPr>
      <w:r>
        <w:rPr>
          <w:rFonts w:ascii="Calibri" w:hAnsi="Calibri" w:eastAsia="Calibri"/>
          <w:b w:val="0"/>
          <w:i w:val="0"/>
          <w:color w:val="1F2933"/>
          <w:sz w:val="22"/>
        </w:rPr>
        <w:t>Generic AI makes this problem worse when it gives advice without understanding the business. It may suggest marketing before the offer is clear. It may recommend automation before customer follow-up is organized. It may give growth advice before the Clarity Journey is complete. It may sound confident even when the workspace is missing key context.</w:t>
      </w:r>
    </w:p>
    <w:p>
      <w:pPr>
        <w:pStyle w:val="BodyTextCustom"/>
        <w:jc w:val="both"/>
        <w:spacing w:line="320" w:lineRule="auto"/>
      </w:pPr>
      <w:r>
        <w:rPr>
          <w:rFonts w:ascii="Calibri" w:hAnsi="Calibri" w:eastAsia="Calibri"/>
          <w:b w:val="0"/>
          <w:i w:val="0"/>
          <w:color w:val="1F2933"/>
          <w:sz w:val="22"/>
        </w:rPr>
        <w:t>AI Coach solves this by putting readiness before advice.</w:t>
      </w:r>
    </w:p>
    <w:p>
      <w:pPr>
        <w:pStyle w:val="BodyTextCustom"/>
        <w:jc w:val="both"/>
        <w:spacing w:line="320" w:lineRule="auto"/>
      </w:pPr>
      <w:r>
        <w:rPr>
          <w:rFonts w:ascii="Calibri" w:hAnsi="Calibri" w:eastAsia="Calibri"/>
          <w:b w:val="0"/>
          <w:i w:val="0"/>
          <w:color w:val="1F2933"/>
          <w:sz w:val="22"/>
        </w:rPr>
        <w:t>It checks whether the business has enough foundation to support stronger recommendations. If something is missing, it says so. If the workspace is ready, it uses real context to produce practical recommendations that can turn into tracked work.</w:t>
      </w:r>
    </w:p>
    <w:p>
      <w:pPr>
        <w:pStyle w:val="Heading2"/>
      </w:pPr>
      <w:r>
        <w:t>What The Client Is Really Buying</w:t>
      </w:r>
    </w:p>
    <w:p>
      <w:pPr>
        <w:pStyle w:val="BodyTextCustom"/>
        <w:jc w:val="both"/>
        <w:spacing w:line="320" w:lineRule="auto"/>
      </w:pPr>
      <w:r>
        <w:rPr>
          <w:rFonts w:ascii="Calibri" w:hAnsi="Calibri" w:eastAsia="Calibri"/>
          <w:b w:val="0"/>
          <w:i w:val="0"/>
          <w:color w:val="1F2933"/>
          <w:sz w:val="22"/>
        </w:rPr>
        <w:t>The client is not buying another AI widget. The client is buying a clearer way to run the day.</w:t>
      </w:r>
    </w:p>
    <w:p>
      <w:pPr>
        <w:pStyle w:val="BodyTextCustom"/>
        <w:jc w:val="both"/>
        <w:spacing w:line="320" w:lineRule="auto"/>
      </w:pPr>
      <w:r>
        <w:rPr>
          <w:rFonts w:ascii="Calibri" w:hAnsi="Calibri" w:eastAsia="Calibri"/>
          <w:b w:val="0"/>
          <w:i w:val="0"/>
          <w:color w:val="1F2933"/>
          <w:sz w:val="22"/>
        </w:rPr>
        <w:t>They are buying:</w:t>
      </w:r>
    </w:p>
    <w:p>
      <w:pPr>
        <w:pStyle w:val="BulletCustom"/>
        <w:spacing w:after="80" w:line="290" w:lineRule="auto"/>
        <w:ind w:left="540" w:hanging="279"/>
      </w:pPr>
      <w:r>
        <w:rPr>
          <w:rFonts w:ascii="Calibri" w:hAnsi="Calibri" w:eastAsia="Calibri"/>
          <w:b w:val="0"/>
          <w:i w:val="0"/>
          <w:color w:val="1F2933"/>
          <w:sz w:val="22"/>
        </w:rPr>
        <w:t>A faster way to know what deserves attention.</w:t>
      </w:r>
    </w:p>
    <w:p>
      <w:pPr>
        <w:pStyle w:val="BulletCustom"/>
        <w:spacing w:after="80" w:line="290" w:lineRule="auto"/>
        <w:ind w:left="540" w:hanging="279"/>
      </w:pPr>
      <w:r>
        <w:rPr>
          <w:rFonts w:ascii="Calibri" w:hAnsi="Calibri" w:eastAsia="Calibri"/>
          <w:b w:val="0"/>
          <w:i w:val="0"/>
          <w:color w:val="1F2933"/>
          <w:sz w:val="22"/>
        </w:rPr>
        <w:t>Fewer forgotten follow-ups.</w:t>
      </w:r>
    </w:p>
    <w:p>
      <w:pPr>
        <w:pStyle w:val="BulletCustom"/>
        <w:spacing w:after="80" w:line="290" w:lineRule="auto"/>
        <w:ind w:left="540" w:hanging="279"/>
      </w:pPr>
      <w:r>
        <w:rPr>
          <w:rFonts w:ascii="Calibri" w:hAnsi="Calibri" w:eastAsia="Calibri"/>
          <w:b w:val="0"/>
          <w:i w:val="0"/>
          <w:color w:val="1F2933"/>
          <w:sz w:val="22"/>
        </w:rPr>
        <w:t>Better use of CRM information.</w:t>
      </w:r>
    </w:p>
    <w:p>
      <w:pPr>
        <w:pStyle w:val="BulletCustom"/>
        <w:spacing w:after="80" w:line="290" w:lineRule="auto"/>
        <w:ind w:left="540" w:hanging="279"/>
      </w:pPr>
      <w:r>
        <w:rPr>
          <w:rFonts w:ascii="Calibri" w:hAnsi="Calibri" w:eastAsia="Calibri"/>
          <w:b w:val="0"/>
          <w:i w:val="0"/>
          <w:color w:val="1F2933"/>
          <w:sz w:val="22"/>
        </w:rPr>
        <w:t>Guidance that respects the business foundation.</w:t>
      </w:r>
    </w:p>
    <w:p>
      <w:pPr>
        <w:pStyle w:val="BulletCustom"/>
        <w:spacing w:after="80" w:line="290" w:lineRule="auto"/>
        <w:ind w:left="540" w:hanging="279"/>
      </w:pPr>
      <w:r>
        <w:rPr>
          <w:rFonts w:ascii="Calibri" w:hAnsi="Calibri" w:eastAsia="Calibri"/>
          <w:b w:val="0"/>
          <w:i w:val="0"/>
          <w:color w:val="1F2933"/>
          <w:sz w:val="22"/>
        </w:rPr>
        <w:t>Clear setup nudges before advanced advice.</w:t>
      </w:r>
    </w:p>
    <w:p>
      <w:pPr>
        <w:pStyle w:val="BulletCustom"/>
        <w:spacing w:after="80" w:line="290" w:lineRule="auto"/>
        <w:ind w:left="540" w:hanging="279"/>
      </w:pPr>
      <w:r>
        <w:rPr>
          <w:rFonts w:ascii="Calibri" w:hAnsi="Calibri" w:eastAsia="Calibri"/>
          <w:b w:val="0"/>
          <w:i w:val="0"/>
          <w:color w:val="1F2933"/>
          <w:sz w:val="22"/>
        </w:rPr>
        <w:t>A safer way to introduce AI into operations.</w:t>
      </w:r>
    </w:p>
    <w:p>
      <w:pPr>
        <w:pStyle w:val="BulletCustom"/>
        <w:spacing w:after="80" w:line="290" w:lineRule="auto"/>
        <w:ind w:left="540" w:hanging="279"/>
      </w:pPr>
      <w:r>
        <w:rPr>
          <w:rFonts w:ascii="Calibri" w:hAnsi="Calibri" w:eastAsia="Calibri"/>
          <w:b w:val="0"/>
          <w:i w:val="0"/>
          <w:color w:val="1F2933"/>
          <w:sz w:val="22"/>
        </w:rPr>
        <w:t>Recommendations with reasons and trust signals.</w:t>
      </w:r>
    </w:p>
    <w:p>
      <w:pPr>
        <w:pStyle w:val="BulletCustom"/>
        <w:spacing w:after="80" w:line="290" w:lineRule="auto"/>
        <w:ind w:left="540" w:hanging="279"/>
      </w:pPr>
      <w:r>
        <w:rPr>
          <w:rFonts w:ascii="Calibri" w:hAnsi="Calibri" w:eastAsia="Calibri"/>
          <w:b w:val="0"/>
          <w:i w:val="0"/>
          <w:color w:val="1F2933"/>
          <w:sz w:val="22"/>
        </w:rPr>
        <w:t>Tasks that carry the original recommendation context.</w:t>
      </w:r>
    </w:p>
    <w:p>
      <w:pPr>
        <w:pStyle w:val="BulletCustom"/>
        <w:spacing w:after="80" w:line="290" w:lineRule="auto"/>
        <w:ind w:left="540" w:hanging="279"/>
      </w:pPr>
      <w:r>
        <w:rPr>
          <w:rFonts w:ascii="Calibri" w:hAnsi="Calibri" w:eastAsia="Calibri"/>
          <w:b w:val="0"/>
          <w:i w:val="0"/>
          <w:color w:val="1F2933"/>
          <w:sz w:val="22"/>
        </w:rPr>
        <w:t>A system that learns carefully from human feedback.</w:t>
      </w:r>
    </w:p>
    <w:p>
      <w:pPr>
        <w:pStyle w:val="Heading2"/>
      </w:pPr>
      <w:r>
        <w:t>The Core Promise</w:t>
      </w:r>
    </w:p>
    <w:p>
      <w:pPr>
        <w:pStyle w:val="BodyTextCustom"/>
        <w:jc w:val="both"/>
        <w:spacing w:line="320" w:lineRule="auto"/>
      </w:pPr>
      <w:r>
        <w:rPr>
          <w:rFonts w:ascii="Calibri" w:hAnsi="Calibri" w:eastAsia="Calibri"/>
          <w:b w:val="0"/>
          <w:i w:val="0"/>
          <w:color w:val="1F2933"/>
          <w:sz w:val="22"/>
        </w:rPr>
        <w:t>AI Coach helps answer one practical question:</w:t>
      </w:r>
    </w:p>
    <w:p>
      <w:pPr>
        <w:pStyle w:val="BodyTextCustom"/>
        <w:jc w:val="both"/>
        <w:spacing w:line="320" w:lineRule="auto"/>
      </w:pPr>
      <w:r>
        <w:rPr>
          <w:rFonts w:ascii="Calibri" w:hAnsi="Calibri" w:eastAsia="Calibri"/>
          <w:b w:val="0"/>
          <w:i w:val="0"/>
          <w:color w:val="1F2933"/>
          <w:sz w:val="22"/>
        </w:rPr>
        <w:t>What should we do next, based on what the system actually knows?</w:t>
      </w:r>
    </w:p>
    <w:p>
      <w:pPr>
        <w:pStyle w:val="BodyTextCustom"/>
        <w:jc w:val="both"/>
        <w:spacing w:line="320" w:lineRule="auto"/>
      </w:pPr>
      <w:r>
        <w:rPr>
          <w:rFonts w:ascii="Calibri" w:hAnsi="Calibri" w:eastAsia="Calibri"/>
          <w:b w:val="0"/>
          <w:i w:val="0"/>
          <w:color w:val="1F2933"/>
          <w:sz w:val="22"/>
        </w:rPr>
        <w:t>That promise matters because business owners are not shopping for more screens. They are shopping for direction. They want a system that helps them decide, follow through, and keep customer work moving.</w:t>
      </w:r>
    </w:p>
    <w:p>
      <w:pPr>
        <w:pStyle w:val="Heading2"/>
      </w:pPr>
      <w:r>
        <w:t>What AI Coach Is</w:t>
      </w:r>
    </w:p>
    <w:p>
      <w:pPr>
        <w:pStyle w:val="BodyTextCustom"/>
        <w:jc w:val="both"/>
        <w:spacing w:line="320" w:lineRule="auto"/>
      </w:pPr>
      <w:r>
        <w:rPr>
          <w:rFonts w:ascii="Calibri" w:hAnsi="Calibri" w:eastAsia="Calibri"/>
          <w:b w:val="0"/>
          <w:i w:val="0"/>
          <w:color w:val="1F2933"/>
          <w:sz w:val="22"/>
        </w:rPr>
        <w:t>AI Coach is an installable AI skill inside WebXpanse and Clarity CRM.</w:t>
      </w:r>
    </w:p>
    <w:p>
      <w:pPr>
        <w:pStyle w:val="BodyTextCustom"/>
        <w:jc w:val="both"/>
        <w:spacing w:line="320" w:lineRule="auto"/>
      </w:pPr>
      <w:r>
        <w:rPr>
          <w:rFonts w:ascii="Calibri" w:hAnsi="Calibri" w:eastAsia="Calibri"/>
          <w:b w:val="0"/>
          <w:i w:val="0"/>
          <w:color w:val="1F2933"/>
          <w:sz w:val="22"/>
        </w:rPr>
        <w:t>It acts as a dashboard coaching layer. It reads available context, checks readiness, builds recommendation cards, and helps the user create tasks from the best next steps.</w:t>
      </w:r>
    </w:p>
    <w:p>
      <w:pPr>
        <w:pStyle w:val="BodyTextCustom"/>
        <w:jc w:val="both"/>
        <w:spacing w:line="320" w:lineRule="auto"/>
      </w:pPr>
      <w:r>
        <w:rPr>
          <w:rFonts w:ascii="Calibri" w:hAnsi="Calibri" w:eastAsia="Calibri"/>
          <w:b w:val="0"/>
          <w:i w:val="0"/>
          <w:color w:val="1F2933"/>
          <w:sz w:val="22"/>
        </w:rPr>
        <w:t>The plugin can use:</w:t>
      </w:r>
    </w:p>
    <w:p>
      <w:pPr>
        <w:pStyle w:val="BulletCustom"/>
        <w:spacing w:after="80" w:line="290" w:lineRule="auto"/>
        <w:ind w:left="540" w:hanging="279"/>
      </w:pPr>
      <w:r>
        <w:rPr>
          <w:rFonts w:ascii="Calibri" w:hAnsi="Calibri" w:eastAsia="Calibri"/>
          <w:b w:val="0"/>
          <w:i w:val="0"/>
          <w:color w:val="1F2933"/>
          <w:sz w:val="22"/>
        </w:rPr>
        <w:t>Installed skill contracts.</w:t>
      </w:r>
    </w:p>
    <w:p>
      <w:pPr>
        <w:pStyle w:val="BulletCustom"/>
        <w:spacing w:after="80" w:line="290" w:lineRule="auto"/>
        <w:ind w:left="540" w:hanging="279"/>
      </w:pPr>
      <w:r>
        <w:rPr>
          <w:rFonts w:ascii="Calibri" w:hAnsi="Calibri" w:eastAsia="Calibri"/>
          <w:b w:val="0"/>
          <w:i w:val="0"/>
          <w:color w:val="1F2933"/>
          <w:sz w:val="22"/>
        </w:rPr>
        <w:t>Company profile and product or offer context.</w:t>
      </w:r>
    </w:p>
    <w:p>
      <w:pPr>
        <w:pStyle w:val="BulletCustom"/>
        <w:spacing w:after="80" w:line="290" w:lineRule="auto"/>
        <w:ind w:left="540" w:hanging="279"/>
      </w:pPr>
      <w:r>
        <w:rPr>
          <w:rFonts w:ascii="Calibri" w:hAnsi="Calibri" w:eastAsia="Calibri"/>
          <w:b w:val="0"/>
          <w:i w:val="0"/>
          <w:color w:val="1F2933"/>
          <w:sz w:val="22"/>
        </w:rPr>
        <w:t>Completed Clarity Journey data.</w:t>
      </w:r>
    </w:p>
    <w:p>
      <w:pPr>
        <w:pStyle w:val="BulletCustom"/>
        <w:spacing w:after="80" w:line="290" w:lineRule="auto"/>
        <w:ind w:left="540" w:hanging="279"/>
      </w:pPr>
      <w:r>
        <w:rPr>
          <w:rFonts w:ascii="Calibri" w:hAnsi="Calibri" w:eastAsia="Calibri"/>
          <w:b w:val="0"/>
          <w:i w:val="0"/>
          <w:color w:val="1F2933"/>
          <w:sz w:val="22"/>
        </w:rPr>
        <w:t>Optional personal strategy refinements.</w:t>
      </w:r>
    </w:p>
    <w:p>
      <w:pPr>
        <w:pStyle w:val="BulletCustom"/>
        <w:spacing w:after="80" w:line="290" w:lineRule="auto"/>
        <w:ind w:left="540" w:hanging="279"/>
      </w:pPr>
      <w:r>
        <w:rPr>
          <w:rFonts w:ascii="Calibri" w:hAnsi="Calibri" w:eastAsia="Calibri"/>
          <w:b w:val="0"/>
          <w:i w:val="0"/>
          <w:color w:val="1F2933"/>
          <w:sz w:val="22"/>
        </w:rPr>
        <w:t>CRM contacts, deals, tasks, targets, and activity.</w:t>
      </w:r>
    </w:p>
    <w:p>
      <w:pPr>
        <w:pStyle w:val="BulletCustom"/>
        <w:spacing w:after="80" w:line="290" w:lineRule="auto"/>
        <w:ind w:left="540" w:hanging="279"/>
      </w:pPr>
      <w:r>
        <w:rPr>
          <w:rFonts w:ascii="Calibri" w:hAnsi="Calibri" w:eastAsia="Calibri"/>
          <w:b w:val="0"/>
          <w:i w:val="0"/>
          <w:color w:val="1F2933"/>
          <w:sz w:val="22"/>
        </w:rPr>
        <w:t>Channel and Marketplace setup status.</w:t>
      </w:r>
    </w:p>
    <w:p>
      <w:pPr>
        <w:pStyle w:val="BulletCustom"/>
        <w:spacing w:after="80" w:line="290" w:lineRule="auto"/>
        <w:ind w:left="540" w:hanging="279"/>
      </w:pPr>
      <w:r>
        <w:rPr>
          <w:rFonts w:ascii="Calibri" w:hAnsi="Calibri" w:eastAsia="Calibri"/>
          <w:b w:val="0"/>
          <w:i w:val="0"/>
          <w:color w:val="1F2933"/>
          <w:sz w:val="22"/>
        </w:rPr>
        <w:t>User role and work context.</w:t>
      </w:r>
    </w:p>
    <w:p>
      <w:pPr>
        <w:pStyle w:val="BulletCustom"/>
        <w:spacing w:after="80" w:line="290" w:lineRule="auto"/>
        <w:ind w:left="540" w:hanging="279"/>
      </w:pPr>
      <w:r>
        <w:rPr>
          <w:rFonts w:ascii="Calibri" w:hAnsi="Calibri" w:eastAsia="Calibri"/>
          <w:b w:val="0"/>
          <w:i w:val="0"/>
          <w:color w:val="1F2933"/>
          <w:sz w:val="22"/>
        </w:rPr>
        <w:t>Feedback from previous recommendations.</w:t>
      </w:r>
    </w:p>
    <w:p>
      <w:pPr>
        <w:pStyle w:val="BulletCustom"/>
        <w:spacing w:after="80" w:line="290" w:lineRule="auto"/>
        <w:ind w:left="540" w:hanging="279"/>
      </w:pPr>
      <w:r>
        <w:rPr>
          <w:rFonts w:ascii="Calibri" w:hAnsi="Calibri" w:eastAsia="Calibri"/>
          <w:b w:val="0"/>
          <w:i w:val="0"/>
          <w:color w:val="1F2933"/>
          <w:sz w:val="22"/>
        </w:rPr>
        <w:t>Finance and operating evidence where available.</w:t>
      </w:r>
    </w:p>
    <w:p>
      <w:pPr>
        <w:pStyle w:val="BodyTextCustom"/>
        <w:jc w:val="both"/>
        <w:spacing w:line="320" w:lineRule="auto"/>
      </w:pPr>
      <w:r>
        <w:rPr>
          <w:rFonts w:ascii="Calibri" w:hAnsi="Calibri" w:eastAsia="Calibri"/>
          <w:b w:val="0"/>
          <w:i w:val="0"/>
          <w:color w:val="1F2933"/>
          <w:sz w:val="22"/>
        </w:rPr>
        <w:t>AI Coach is designed to guide action without pretending to own every business decision. It works best when the business has completed the right setup and when related advice skills are ready.</w:t>
      </w:r>
    </w:p>
    <w:p>
      <w:pPr>
        <w:pStyle w:val="Heading2"/>
      </w:pPr>
      <w:r>
        <w:t>What It Helps The Entrepreneur Do</w:t>
      </w:r>
    </w:p>
    <w:p>
      <w:pPr>
        <w:pStyle w:val="BodyTextCustom"/>
        <w:jc w:val="both"/>
        <w:spacing w:line="320" w:lineRule="auto"/>
      </w:pPr>
      <w:r>
        <w:rPr>
          <w:rFonts w:ascii="Calibri" w:hAnsi="Calibri" w:eastAsia="Calibri"/>
          <w:b w:val="0"/>
          <w:i w:val="0"/>
          <w:color w:val="1F2933"/>
          <w:sz w:val="22"/>
        </w:rPr>
        <w:t>AI Coach helps the entrepreneur move from scattered work to a focused operating rhythm.</w:t>
      </w:r>
    </w:p>
    <w:p>
      <w:pPr>
        <w:pStyle w:val="BodyTextCustom"/>
        <w:jc w:val="both"/>
        <w:spacing w:line="320" w:lineRule="auto"/>
      </w:pPr>
      <w:r>
        <w:rPr>
          <w:rFonts w:ascii="Calibri" w:hAnsi="Calibri" w:eastAsia="Calibri"/>
          <w:b w:val="0"/>
          <w:i w:val="0"/>
          <w:color w:val="1F2933"/>
          <w:sz w:val="22"/>
        </w:rPr>
        <w:t>It helps the owner:</w:t>
      </w:r>
    </w:p>
    <w:p>
      <w:pPr>
        <w:pStyle w:val="BulletCustom"/>
        <w:spacing w:after="80" w:line="290" w:lineRule="auto"/>
        <w:ind w:left="540" w:hanging="279"/>
      </w:pPr>
      <w:r>
        <w:rPr>
          <w:rFonts w:ascii="Calibri" w:hAnsi="Calibri" w:eastAsia="Calibri"/>
          <w:b w:val="0"/>
          <w:i w:val="0"/>
          <w:color w:val="1F2933"/>
          <w:sz w:val="22"/>
        </w:rPr>
        <w:t>See what needs attention before the day gets away.</w:t>
      </w:r>
    </w:p>
    <w:p>
      <w:pPr>
        <w:pStyle w:val="BulletCustom"/>
        <w:spacing w:after="80" w:line="290" w:lineRule="auto"/>
        <w:ind w:left="540" w:hanging="279"/>
      </w:pPr>
      <w:r>
        <w:rPr>
          <w:rFonts w:ascii="Calibri" w:hAnsi="Calibri" w:eastAsia="Calibri"/>
          <w:b w:val="0"/>
          <w:i w:val="0"/>
          <w:color w:val="1F2933"/>
          <w:sz w:val="22"/>
        </w:rPr>
        <w:t>Understand which setup items are blocking better guidance.</w:t>
      </w:r>
    </w:p>
    <w:p>
      <w:pPr>
        <w:pStyle w:val="BulletCustom"/>
        <w:spacing w:after="80" w:line="290" w:lineRule="auto"/>
        <w:ind w:left="540" w:hanging="279"/>
      </w:pPr>
      <w:r>
        <w:rPr>
          <w:rFonts w:ascii="Calibri" w:hAnsi="Calibri" w:eastAsia="Calibri"/>
          <w:b w:val="0"/>
          <w:i w:val="0"/>
          <w:color w:val="1F2933"/>
          <w:sz w:val="22"/>
        </w:rPr>
        <w:t>Follow up with contacts and deals more consistently.</w:t>
      </w:r>
    </w:p>
    <w:p>
      <w:pPr>
        <w:pStyle w:val="BulletCustom"/>
        <w:spacing w:after="80" w:line="290" w:lineRule="auto"/>
        <w:ind w:left="540" w:hanging="279"/>
      </w:pPr>
      <w:r>
        <w:rPr>
          <w:rFonts w:ascii="Calibri" w:hAnsi="Calibri" w:eastAsia="Calibri"/>
          <w:b w:val="0"/>
          <w:i w:val="0"/>
          <w:color w:val="1F2933"/>
          <w:sz w:val="22"/>
        </w:rPr>
        <w:t>Turn useful recommendations into tasks.</w:t>
      </w:r>
    </w:p>
    <w:p>
      <w:pPr>
        <w:pStyle w:val="BulletCustom"/>
        <w:spacing w:after="80" w:line="290" w:lineRule="auto"/>
        <w:ind w:left="540" w:hanging="279"/>
      </w:pPr>
      <w:r>
        <w:rPr>
          <w:rFonts w:ascii="Calibri" w:hAnsi="Calibri" w:eastAsia="Calibri"/>
          <w:b w:val="0"/>
          <w:i w:val="0"/>
          <w:color w:val="1F2933"/>
          <w:sz w:val="22"/>
        </w:rPr>
        <w:t>Use Clarity Journey answers as a real business foundation.</w:t>
      </w:r>
    </w:p>
    <w:p>
      <w:pPr>
        <w:pStyle w:val="BulletCustom"/>
        <w:spacing w:after="80" w:line="290" w:lineRule="auto"/>
        <w:ind w:left="540" w:hanging="279"/>
      </w:pPr>
      <w:r>
        <w:rPr>
          <w:rFonts w:ascii="Calibri" w:hAnsi="Calibri" w:eastAsia="Calibri"/>
          <w:b w:val="0"/>
          <w:i w:val="0"/>
          <w:color w:val="1F2933"/>
          <w:sz w:val="22"/>
        </w:rPr>
        <w:t>Spot weak or missing strategy context.</w:t>
      </w:r>
    </w:p>
    <w:p>
      <w:pPr>
        <w:pStyle w:val="BulletCustom"/>
        <w:spacing w:after="80" w:line="290" w:lineRule="auto"/>
        <w:ind w:left="540" w:hanging="279"/>
      </w:pPr>
      <w:r>
        <w:rPr>
          <w:rFonts w:ascii="Calibri" w:hAnsi="Calibri" w:eastAsia="Calibri"/>
          <w:b w:val="0"/>
          <w:i w:val="0"/>
          <w:color w:val="1F2933"/>
          <w:sz w:val="22"/>
        </w:rPr>
        <w:t>Review quick wins that are practical today.</w:t>
      </w:r>
    </w:p>
    <w:p>
      <w:pPr>
        <w:pStyle w:val="BulletCustom"/>
        <w:spacing w:after="80" w:line="290" w:lineRule="auto"/>
        <w:ind w:left="540" w:hanging="279"/>
      </w:pPr>
      <w:r>
        <w:rPr>
          <w:rFonts w:ascii="Calibri" w:hAnsi="Calibri" w:eastAsia="Calibri"/>
          <w:b w:val="0"/>
          <w:i w:val="0"/>
          <w:color w:val="1F2933"/>
          <w:sz w:val="22"/>
        </w:rPr>
        <w:t>See which Marketplace skills may be useful next.</w:t>
      </w:r>
    </w:p>
    <w:p>
      <w:pPr>
        <w:pStyle w:val="BulletCustom"/>
        <w:spacing w:after="80" w:line="290" w:lineRule="auto"/>
        <w:ind w:left="540" w:hanging="279"/>
      </w:pPr>
      <w:r>
        <w:rPr>
          <w:rFonts w:ascii="Calibri" w:hAnsi="Calibri" w:eastAsia="Calibri"/>
          <w:b w:val="0"/>
          <w:i w:val="0"/>
          <w:color w:val="1F2933"/>
          <w:sz w:val="22"/>
        </w:rPr>
        <w:t>Understand why a recommendation appeared.</w:t>
      </w:r>
    </w:p>
    <w:p>
      <w:pPr>
        <w:pStyle w:val="BulletCustom"/>
        <w:spacing w:after="80" w:line="290" w:lineRule="auto"/>
        <w:ind w:left="540" w:hanging="279"/>
      </w:pPr>
      <w:r>
        <w:rPr>
          <w:rFonts w:ascii="Calibri" w:hAnsi="Calibri" w:eastAsia="Calibri"/>
          <w:b w:val="0"/>
          <w:i w:val="0"/>
          <w:color w:val="1F2933"/>
          <w:sz w:val="22"/>
        </w:rPr>
        <w:t>Give feedback so future recommendations improve.</w:t>
      </w:r>
    </w:p>
    <w:p>
      <w:pPr>
        <w:pStyle w:val="BulletCustom"/>
        <w:spacing w:after="80" w:line="290" w:lineRule="auto"/>
        <w:ind w:left="540" w:hanging="279"/>
      </w:pPr>
      <w:r>
        <w:rPr>
          <w:rFonts w:ascii="Calibri" w:hAnsi="Calibri" w:eastAsia="Calibri"/>
          <w:b w:val="0"/>
          <w:i w:val="0"/>
          <w:color w:val="1F2933"/>
          <w:sz w:val="22"/>
        </w:rPr>
        <w:t>Keep AI in a controlled, explainable role.</w:t>
      </w:r>
    </w:p>
    <w:p>
      <w:pPr>
        <w:pStyle w:val="Heading2"/>
      </w:pPr>
      <w:r>
        <w:t>Salient Features</w:t>
      </w:r>
    </w:p>
    <w:p>
      <w:pPr>
        <w:pStyle w:val="Heading3"/>
      </w:pPr>
      <w:r>
        <w:t>Proactive Dashboard Coaching</w:t>
      </w:r>
    </w:p>
    <w:p>
      <w:pPr>
        <w:pStyle w:val="BodyTextCustom"/>
        <w:jc w:val="both"/>
        <w:spacing w:line="320" w:lineRule="auto"/>
      </w:pPr>
      <w:r>
        <w:rPr>
          <w:rFonts w:ascii="Calibri" w:hAnsi="Calibri" w:eastAsia="Calibri"/>
          <w:b w:val="0"/>
          <w:i w:val="0"/>
          <w:color w:val="1F2933"/>
          <w:sz w:val="22"/>
        </w:rPr>
        <w:t>AI Coach is built into the daily dashboard experience. The user does not have to start with a blank chat prompt or figure out what to ask.</w:t>
      </w:r>
    </w:p>
    <w:p>
      <w:pPr>
        <w:pStyle w:val="BodyTextCustom"/>
        <w:jc w:val="both"/>
        <w:spacing w:line="320" w:lineRule="auto"/>
      </w:pPr>
      <w:r>
        <w:rPr>
          <w:rFonts w:ascii="Calibri" w:hAnsi="Calibri" w:eastAsia="Calibri"/>
          <w:b w:val="0"/>
          <w:i w:val="0"/>
          <w:color w:val="1F2933"/>
          <w:sz w:val="22"/>
        </w:rPr>
        <w:t>The coach brings recommendations forward in sections such as foundation gaps, today's priorities, quick wins, and missing features. This makes the CRM feel less like a storage system and more like a working partner.</w:t>
      </w:r>
    </w:p>
    <w:p>
      <w:pPr>
        <w:pStyle w:val="BodyTextCustom"/>
        <w:jc w:val="both"/>
        <w:spacing w:line="320" w:lineRule="auto"/>
      </w:pPr>
      <w:r>
        <w:rPr>
          <w:rFonts w:ascii="Calibri" w:hAnsi="Calibri" w:eastAsia="Calibri"/>
          <w:b w:val="0"/>
          <w:i w:val="0"/>
          <w:color w:val="1F2933"/>
          <w:sz w:val="22"/>
        </w:rPr>
        <w:t>The result: the owner can begin with direction instead of digging through screens.</w:t>
      </w:r>
    </w:p>
    <w:p>
      <w:pPr>
        <w:pStyle w:val="Heading3"/>
      </w:pPr>
      <w:r>
        <w:t>Readiness-First Guidance</w:t>
      </w:r>
    </w:p>
    <w:p>
      <w:pPr>
        <w:pStyle w:val="BodyTextCustom"/>
        <w:jc w:val="both"/>
        <w:spacing w:line="320" w:lineRule="auto"/>
      </w:pPr>
      <w:r>
        <w:rPr>
          <w:rFonts w:ascii="Calibri" w:hAnsi="Calibri" w:eastAsia="Calibri"/>
          <w:b w:val="0"/>
          <w:i w:val="0"/>
          <w:color w:val="1F2933"/>
          <w:sz w:val="22"/>
        </w:rPr>
        <w:t>AI Coach checks whether the workspace is ready before giving stronger business recommendations.</w:t>
      </w:r>
    </w:p>
    <w:p>
      <w:pPr>
        <w:pStyle w:val="BodyTextCustom"/>
        <w:jc w:val="both"/>
        <w:spacing w:line="320" w:lineRule="auto"/>
      </w:pPr>
      <w:r>
        <w:rPr>
          <w:rFonts w:ascii="Calibri" w:hAnsi="Calibri" w:eastAsia="Calibri"/>
          <w:b w:val="0"/>
          <w:i w:val="0"/>
          <w:color w:val="1F2933"/>
          <w:sz w:val="22"/>
        </w:rPr>
        <w:t>It can look for key readiness items such as AI Coach being installed and enabled, company context, product or offer context, completed Clarity Journey, AI services, optional personal strategy details, and ready advice skills.</w:t>
      </w:r>
    </w:p>
    <w:p>
      <w:pPr>
        <w:pStyle w:val="BodyTextCustom"/>
        <w:jc w:val="both"/>
        <w:spacing w:line="320" w:lineRule="auto"/>
      </w:pPr>
      <w:r>
        <w:rPr>
          <w:rFonts w:ascii="Calibri" w:hAnsi="Calibri" w:eastAsia="Calibri"/>
          <w:b w:val="0"/>
          <w:i w:val="0"/>
          <w:color w:val="1F2933"/>
          <w:sz w:val="22"/>
        </w:rPr>
        <w:t>If important context is missing, AI Coach does not fake confidence. It nudges the user toward the missing setup first.</w:t>
      </w:r>
    </w:p>
    <w:p>
      <w:pPr>
        <w:pStyle w:val="BodyTextCustom"/>
        <w:jc w:val="both"/>
        <w:spacing w:line="320" w:lineRule="auto"/>
      </w:pPr>
      <w:r>
        <w:rPr>
          <w:rFonts w:ascii="Calibri" w:hAnsi="Calibri" w:eastAsia="Calibri"/>
          <w:b w:val="0"/>
          <w:i w:val="0"/>
          <w:color w:val="1F2933"/>
          <w:sz w:val="22"/>
        </w:rPr>
        <w:t>The result: the system protects the client from weak advice built on weak inputs.</w:t>
      </w:r>
    </w:p>
    <w:p>
      <w:pPr>
        <w:pStyle w:val="Heading3"/>
      </w:pPr>
      <w:r>
        <w:t>Clarity Journey Source Of Truth</w:t>
      </w:r>
    </w:p>
    <w:p>
      <w:pPr>
        <w:pStyle w:val="BodyTextCustom"/>
        <w:jc w:val="both"/>
        <w:spacing w:line="320" w:lineRule="auto"/>
      </w:pPr>
      <w:r>
        <w:rPr>
          <w:rFonts w:ascii="Calibri" w:hAnsi="Calibri" w:eastAsia="Calibri"/>
          <w:b w:val="0"/>
          <w:i w:val="0"/>
          <w:color w:val="1F2933"/>
          <w:sz w:val="22"/>
        </w:rPr>
        <w:t>AI Coach treats Clarity Journey as the main strategy foundation. It uses the journey to understand the customer, problem, offer, go-to-market plan, MVP test, growth metrics, and execution goals.</w:t>
      </w:r>
    </w:p>
    <w:p>
      <w:pPr>
        <w:pStyle w:val="BodyTextCustom"/>
        <w:jc w:val="both"/>
        <w:spacing w:line="320" w:lineRule="auto"/>
      </w:pPr>
      <w:r>
        <w:rPr>
          <w:rFonts w:ascii="Calibri" w:hAnsi="Calibri" w:eastAsia="Calibri"/>
          <w:b w:val="0"/>
          <w:i w:val="0"/>
          <w:color w:val="1F2933"/>
          <w:sz w:val="22"/>
        </w:rPr>
        <w:t>Before Clarity Journey is complete, AI Coach can point the owner back to the next missing stage. After it is complete, AI Coach can give better recommendations because it is grounded in the business model and strategy context.</w:t>
      </w:r>
    </w:p>
    <w:p>
      <w:pPr>
        <w:pStyle w:val="BodyTextCustom"/>
        <w:jc w:val="both"/>
        <w:spacing w:line="320" w:lineRule="auto"/>
      </w:pPr>
      <w:r>
        <w:rPr>
          <w:rFonts w:ascii="Calibri" w:hAnsi="Calibri" w:eastAsia="Calibri"/>
          <w:b w:val="0"/>
          <w:i w:val="0"/>
          <w:color w:val="1F2933"/>
          <w:sz w:val="22"/>
        </w:rPr>
        <w:t>The result: AI advice becomes more specific, more disciplined, and less generic.</w:t>
      </w:r>
    </w:p>
    <w:p>
      <w:pPr>
        <w:pStyle w:val="Heading3"/>
      </w:pPr>
      <w:r>
        <w:t>Clear Recommendation Sections</w:t>
      </w:r>
    </w:p>
    <w:p>
      <w:pPr>
        <w:pStyle w:val="BodyTextCustom"/>
        <w:jc w:val="both"/>
        <w:spacing w:line="320" w:lineRule="auto"/>
      </w:pPr>
      <w:r>
        <w:rPr>
          <w:rFonts w:ascii="Calibri" w:hAnsi="Calibri" w:eastAsia="Calibri"/>
          <w:b w:val="0"/>
          <w:i w:val="0"/>
          <w:color w:val="1F2933"/>
          <w:sz w:val="22"/>
        </w:rPr>
        <w:t>AI Coach organizes recommendations into practical groups:</w:t>
      </w:r>
    </w:p>
    <w:p>
      <w:pPr>
        <w:pStyle w:val="BulletCustom"/>
        <w:spacing w:after="80" w:line="290" w:lineRule="auto"/>
        <w:ind w:left="540" w:hanging="279"/>
      </w:pPr>
      <w:r>
        <w:rPr>
          <w:rFonts w:ascii="Calibri" w:hAnsi="Calibri" w:eastAsia="Calibri"/>
          <w:b w:val="0"/>
          <w:i w:val="0"/>
          <w:color w:val="1F2933"/>
          <w:sz w:val="22"/>
        </w:rPr>
        <w:t>Foundation gaps: setup or strategy items that need attention before better guidance is possible.</w:t>
      </w:r>
    </w:p>
    <w:p>
      <w:pPr>
        <w:pStyle w:val="BulletCustom"/>
        <w:spacing w:after="80" w:line="290" w:lineRule="auto"/>
        <w:ind w:left="540" w:hanging="279"/>
      </w:pPr>
      <w:r>
        <w:rPr>
          <w:rFonts w:ascii="Calibri" w:hAnsi="Calibri" w:eastAsia="Calibri"/>
          <w:b w:val="0"/>
          <w:i w:val="0"/>
          <w:color w:val="1F2933"/>
          <w:sz w:val="22"/>
        </w:rPr>
        <w:t>Today's priorities: the highest impact actions the user should consider now.</w:t>
      </w:r>
    </w:p>
    <w:p>
      <w:pPr>
        <w:pStyle w:val="BulletCustom"/>
        <w:spacing w:after="80" w:line="290" w:lineRule="auto"/>
        <w:ind w:left="540" w:hanging="279"/>
      </w:pPr>
      <w:r>
        <w:rPr>
          <w:rFonts w:ascii="Calibri" w:hAnsi="Calibri" w:eastAsia="Calibri"/>
          <w:b w:val="0"/>
          <w:i w:val="0"/>
          <w:color w:val="1F2933"/>
          <w:sz w:val="22"/>
        </w:rPr>
        <w:t>Quick wins: useful actions that are easier to complete.</w:t>
      </w:r>
    </w:p>
    <w:p>
      <w:pPr>
        <w:pStyle w:val="BulletCustom"/>
        <w:spacing w:after="80" w:line="290" w:lineRule="auto"/>
        <w:ind w:left="540" w:hanging="279"/>
      </w:pPr>
      <w:r>
        <w:rPr>
          <w:rFonts w:ascii="Calibri" w:hAnsi="Calibri" w:eastAsia="Calibri"/>
          <w:b w:val="0"/>
          <w:i w:val="0"/>
          <w:color w:val="1F2933"/>
          <w:sz w:val="22"/>
        </w:rPr>
        <w:t>Missing features: Marketplace or system capabilities that may help the business move forward.</w:t>
      </w:r>
    </w:p>
    <w:p>
      <w:pPr>
        <w:pStyle w:val="BodyTextCustom"/>
        <w:jc w:val="both"/>
        <w:spacing w:line="320" w:lineRule="auto"/>
      </w:pPr>
      <w:r>
        <w:rPr>
          <w:rFonts w:ascii="Calibri" w:hAnsi="Calibri" w:eastAsia="Calibri"/>
          <w:b w:val="0"/>
          <w:i w:val="0"/>
          <w:color w:val="1F2933"/>
          <w:sz w:val="22"/>
        </w:rPr>
        <w:t>This structure helps the user separate urgent work from setup work, and simple wins from bigger operating gaps.</w:t>
      </w:r>
    </w:p>
    <w:p>
      <w:pPr>
        <w:pStyle w:val="BodyTextCustom"/>
        <w:jc w:val="both"/>
        <w:spacing w:line="320" w:lineRule="auto"/>
      </w:pPr>
      <w:r>
        <w:rPr>
          <w:rFonts w:ascii="Calibri" w:hAnsi="Calibri" w:eastAsia="Calibri"/>
          <w:b w:val="0"/>
          <w:i w:val="0"/>
          <w:color w:val="1F2933"/>
          <w:sz w:val="22"/>
        </w:rPr>
        <w:t>The result: the owner can scan recommendations quickly and choose a sensible next move.</w:t>
      </w:r>
    </w:p>
    <w:p>
      <w:pPr>
        <w:pStyle w:val="Heading3"/>
      </w:pPr>
      <w:r>
        <w:t>Why This Appeared</w:t>
      </w:r>
    </w:p>
    <w:p>
      <w:pPr>
        <w:pStyle w:val="BodyTextCustom"/>
        <w:jc w:val="both"/>
        <w:spacing w:line="320" w:lineRule="auto"/>
      </w:pPr>
      <w:r>
        <w:rPr>
          <w:rFonts w:ascii="Calibri" w:hAnsi="Calibri" w:eastAsia="Calibri"/>
          <w:b w:val="0"/>
          <w:i w:val="0"/>
          <w:color w:val="1F2933"/>
          <w:sz w:val="22"/>
        </w:rPr>
        <w:t>Each recommendation can show why it appeared. For example, the system may connect a card to missing setup, stale deal activity, incomplete strategy context, low outreach activity, or a ready Marketplace pairing.</w:t>
      </w:r>
    </w:p>
    <w:p>
      <w:pPr>
        <w:pStyle w:val="BodyTextCustom"/>
        <w:jc w:val="both"/>
        <w:spacing w:line="320" w:lineRule="auto"/>
      </w:pPr>
      <w:r>
        <w:rPr>
          <w:rFonts w:ascii="Calibri" w:hAnsi="Calibri" w:eastAsia="Calibri"/>
          <w:b w:val="0"/>
          <w:i w:val="0"/>
          <w:color w:val="1F2933"/>
          <w:sz w:val="22"/>
        </w:rPr>
        <w:t>This matters because users trust guidance more when they can see the reason behind it.</w:t>
      </w:r>
    </w:p>
    <w:p>
      <w:pPr>
        <w:pStyle w:val="BodyTextCustom"/>
        <w:jc w:val="both"/>
        <w:spacing w:line="320" w:lineRule="auto"/>
      </w:pPr>
      <w:r>
        <w:rPr>
          <w:rFonts w:ascii="Calibri" w:hAnsi="Calibri" w:eastAsia="Calibri"/>
          <w:b w:val="0"/>
          <w:i w:val="0"/>
          <w:color w:val="1F2933"/>
          <w:sz w:val="22"/>
        </w:rPr>
        <w:t>The result: recommendations feel explainable instead of mysterious.</w:t>
      </w:r>
    </w:p>
    <w:p>
      <w:pPr>
        <w:pStyle w:val="Heading3"/>
      </w:pPr>
      <w:r>
        <w:t>Trust Signals</w:t>
      </w:r>
    </w:p>
    <w:p>
      <w:pPr>
        <w:pStyle w:val="BodyTextCustom"/>
        <w:jc w:val="both"/>
        <w:spacing w:line="320" w:lineRule="auto"/>
      </w:pPr>
      <w:r>
        <w:rPr>
          <w:rFonts w:ascii="Calibri" w:hAnsi="Calibri" w:eastAsia="Calibri"/>
          <w:b w:val="0"/>
          <w:i w:val="0"/>
          <w:color w:val="1F2933"/>
          <w:sz w:val="22"/>
        </w:rPr>
        <w:t>AI Coach can show trust signals such as context quality, confidence, source, goal match, readiness status, and whether the recommendation came from live AI, cached guidance, fallback logic, or setup rules.</w:t>
      </w:r>
    </w:p>
    <w:p>
      <w:pPr>
        <w:pStyle w:val="BodyTextCustom"/>
        <w:jc w:val="both"/>
        <w:spacing w:line="320" w:lineRule="auto"/>
      </w:pPr>
      <w:r>
        <w:rPr>
          <w:rFonts w:ascii="Calibri" w:hAnsi="Calibri" w:eastAsia="Calibri"/>
          <w:b w:val="0"/>
          <w:i w:val="0"/>
          <w:color w:val="1F2933"/>
          <w:sz w:val="22"/>
        </w:rPr>
        <w:t>This helps the user understand how much weight to put on the card.</w:t>
      </w:r>
    </w:p>
    <w:p>
      <w:pPr>
        <w:pStyle w:val="BodyTextCustom"/>
        <w:jc w:val="both"/>
        <w:spacing w:line="320" w:lineRule="auto"/>
      </w:pPr>
      <w:r>
        <w:rPr>
          <w:rFonts w:ascii="Calibri" w:hAnsi="Calibri" w:eastAsia="Calibri"/>
          <w:b w:val="0"/>
          <w:i w:val="0"/>
          <w:color w:val="1F2933"/>
          <w:sz w:val="22"/>
        </w:rPr>
        <w:t>The result: the client gets AI guidance with visible guardrails, not blind confidence.</w:t>
      </w:r>
    </w:p>
    <w:p>
      <w:pPr>
        <w:pStyle w:val="Heading3"/>
      </w:pPr>
      <w:r>
        <w:t>Feedback-Aware Learning</w:t>
      </w:r>
    </w:p>
    <w:p>
      <w:pPr>
        <w:pStyle w:val="BodyTextCustom"/>
        <w:jc w:val="both"/>
        <w:spacing w:line="320" w:lineRule="auto"/>
      </w:pPr>
      <w:r>
        <w:rPr>
          <w:rFonts w:ascii="Calibri" w:hAnsi="Calibri" w:eastAsia="Calibri"/>
          <w:b w:val="0"/>
          <w:i w:val="0"/>
          <w:color w:val="1F2933"/>
          <w:sz w:val="22"/>
        </w:rPr>
        <w:t>AI Coach learns conservatively from explicit feedback. Users can mark recommendations as useful, not relevant, already done, or ask to see fewer similar suggestions.</w:t>
      </w:r>
    </w:p>
    <w:p>
      <w:pPr>
        <w:pStyle w:val="BodyTextCustom"/>
        <w:jc w:val="both"/>
        <w:spacing w:line="320" w:lineRule="auto"/>
      </w:pPr>
      <w:r>
        <w:rPr>
          <w:rFonts w:ascii="Calibri" w:hAnsi="Calibri" w:eastAsia="Calibri"/>
          <w:b w:val="0"/>
          <w:i w:val="0"/>
          <w:color w:val="1F2933"/>
          <w:sz w:val="22"/>
        </w:rPr>
        <w:t>The system can use that feedback to boost useful patterns, downrank weak patterns, explain future cards better, or suppress repeated low-value recommendations.</w:t>
      </w:r>
    </w:p>
    <w:p>
      <w:pPr>
        <w:pStyle w:val="BodyTextCustom"/>
        <w:jc w:val="both"/>
        <w:spacing w:line="320" w:lineRule="auto"/>
      </w:pPr>
      <w:r>
        <w:rPr>
          <w:rFonts w:ascii="Calibri" w:hAnsi="Calibri" w:eastAsia="Calibri"/>
          <w:b w:val="0"/>
          <w:i w:val="0"/>
          <w:color w:val="1F2933"/>
          <w:sz w:val="22"/>
        </w:rPr>
        <w:t>The result: AI Coach improves with the business instead of repeating the same advice forever.</w:t>
      </w:r>
    </w:p>
    <w:p>
      <w:pPr>
        <w:pStyle w:val="Heading3"/>
      </w:pPr>
      <w:r>
        <w:t>Follow-Through Task Creation</w:t>
      </w:r>
    </w:p>
    <w:p>
      <w:pPr>
        <w:pStyle w:val="BodyTextCustom"/>
        <w:jc w:val="both"/>
        <w:spacing w:line="320" w:lineRule="auto"/>
      </w:pPr>
      <w:r>
        <w:rPr>
          <w:rFonts w:ascii="Calibri" w:hAnsi="Calibri" w:eastAsia="Calibri"/>
          <w:b w:val="0"/>
          <w:i w:val="0"/>
          <w:color w:val="1F2933"/>
          <w:sz w:val="22"/>
        </w:rPr>
        <w:t>A recommendation becomes more valuable when it can become real work.</w:t>
      </w:r>
    </w:p>
    <w:p>
      <w:pPr>
        <w:pStyle w:val="BodyTextCustom"/>
        <w:jc w:val="both"/>
        <w:spacing w:line="320" w:lineRule="auto"/>
      </w:pPr>
      <w:r>
        <w:rPr>
          <w:rFonts w:ascii="Calibri" w:hAnsi="Calibri" w:eastAsia="Calibri"/>
          <w:b w:val="0"/>
          <w:i w:val="0"/>
          <w:color w:val="1F2933"/>
          <w:sz w:val="22"/>
        </w:rPr>
        <w:t>AI Coach can create task candidates with suggested subtasks. The task can preserve the recommendation source, guidance run, target record, evidence, trust signals, and related metadata.</w:t>
      </w:r>
    </w:p>
    <w:p>
      <w:pPr>
        <w:pStyle w:val="BodyTextCustom"/>
        <w:jc w:val="both"/>
        <w:spacing w:line="320" w:lineRule="auto"/>
      </w:pPr>
      <w:r>
        <w:rPr>
          <w:rFonts w:ascii="Calibri" w:hAnsi="Calibri" w:eastAsia="Calibri"/>
          <w:b w:val="0"/>
          <w:i w:val="0"/>
          <w:color w:val="1F2933"/>
          <w:sz w:val="22"/>
        </w:rPr>
        <w:t>This makes it easier to move from "good idea" to "assigned work."</w:t>
      </w:r>
    </w:p>
    <w:p>
      <w:pPr>
        <w:pStyle w:val="BodyTextCustom"/>
        <w:jc w:val="both"/>
        <w:spacing w:line="320" w:lineRule="auto"/>
      </w:pPr>
      <w:r>
        <w:rPr>
          <w:rFonts w:ascii="Calibri" w:hAnsi="Calibri" w:eastAsia="Calibri"/>
          <w:b w:val="0"/>
          <w:i w:val="0"/>
          <w:color w:val="1F2933"/>
          <w:sz w:val="22"/>
        </w:rPr>
        <w:t>The result: advice does not get lost. It becomes trackable action.</w:t>
      </w:r>
    </w:p>
    <w:p>
      <w:pPr>
        <w:pStyle w:val="Heading3"/>
      </w:pPr>
      <w:r>
        <w:t>Operating Maturity Guidance</w:t>
      </w:r>
    </w:p>
    <w:p>
      <w:pPr>
        <w:pStyle w:val="BodyTextCustom"/>
        <w:jc w:val="both"/>
        <w:spacing w:line="320" w:lineRule="auto"/>
      </w:pPr>
      <w:r>
        <w:rPr>
          <w:rFonts w:ascii="Calibri" w:hAnsi="Calibri" w:eastAsia="Calibri"/>
          <w:b w:val="0"/>
          <w:i w:val="0"/>
          <w:color w:val="1F2933"/>
          <w:sz w:val="22"/>
        </w:rPr>
        <w:t>AI Coach understands that every business is not in the same stage.</w:t>
      </w:r>
    </w:p>
    <w:p>
      <w:pPr>
        <w:pStyle w:val="BodyTextCustom"/>
        <w:jc w:val="both"/>
        <w:spacing w:line="320" w:lineRule="auto"/>
      </w:pPr>
      <w:r>
        <w:rPr>
          <w:rFonts w:ascii="Calibri" w:hAnsi="Calibri" w:eastAsia="Calibri"/>
          <w:b w:val="0"/>
          <w:i w:val="0"/>
          <w:color w:val="1F2933"/>
          <w:sz w:val="22"/>
        </w:rPr>
        <w:t>A founder who has not finished Clarity Journey needs different guidance from a team already running weekly operating commitments. The coach can adjust its next steps based on operating maturity, such as:</w:t>
      </w:r>
    </w:p>
    <w:p>
      <w:pPr>
        <w:pStyle w:val="BulletCustom"/>
        <w:spacing w:after="80" w:line="290" w:lineRule="auto"/>
        <w:ind w:left="540" w:hanging="279"/>
      </w:pPr>
      <w:r>
        <w:rPr>
          <w:rFonts w:ascii="Calibri" w:hAnsi="Calibri" w:eastAsia="Calibri"/>
          <w:b w:val="0"/>
          <w:i w:val="0"/>
          <w:color w:val="1F2933"/>
          <w:sz w:val="22"/>
        </w:rPr>
        <w:t>Complete the next Clarity Journey stage.</w:t>
      </w:r>
    </w:p>
    <w:p>
      <w:pPr>
        <w:pStyle w:val="BulletCustom"/>
        <w:spacing w:after="80" w:line="290" w:lineRule="auto"/>
        <w:ind w:left="540" w:hanging="279"/>
      </w:pPr>
      <w:r>
        <w:rPr>
          <w:rFonts w:ascii="Calibri" w:hAnsi="Calibri" w:eastAsia="Calibri"/>
          <w:b w:val="0"/>
          <w:i w:val="0"/>
          <w:color w:val="1F2933"/>
          <w:sz w:val="22"/>
        </w:rPr>
        <w:t>Start Founder Loop first-deal commitments.</w:t>
      </w:r>
    </w:p>
    <w:p>
      <w:pPr>
        <w:pStyle w:val="BulletCustom"/>
        <w:spacing w:after="80" w:line="290" w:lineRule="auto"/>
        <w:ind w:left="540" w:hanging="279"/>
      </w:pPr>
      <w:r>
        <w:rPr>
          <w:rFonts w:ascii="Calibri" w:hAnsi="Calibri" w:eastAsia="Calibri"/>
          <w:b w:val="0"/>
          <w:i w:val="0"/>
          <w:color w:val="1F2933"/>
          <w:sz w:val="22"/>
        </w:rPr>
        <w:t>Work the current weekly commitment.</w:t>
      </w:r>
    </w:p>
    <w:p>
      <w:pPr>
        <w:pStyle w:val="BulletCustom"/>
        <w:spacing w:after="80" w:line="290" w:lineRule="auto"/>
        <w:ind w:left="540" w:hanging="279"/>
      </w:pPr>
      <w:r>
        <w:rPr>
          <w:rFonts w:ascii="Calibri" w:hAnsi="Calibri" w:eastAsia="Calibri"/>
          <w:b w:val="0"/>
          <w:i w:val="0"/>
          <w:color w:val="1F2933"/>
          <w:sz w:val="22"/>
        </w:rPr>
        <w:t>Compare real operating evidence against strategy assumptions.</w:t>
      </w:r>
    </w:p>
    <w:p>
      <w:pPr>
        <w:pStyle w:val="BodyTextCustom"/>
        <w:jc w:val="both"/>
        <w:spacing w:line="320" w:lineRule="auto"/>
      </w:pPr>
      <w:r>
        <w:rPr>
          <w:rFonts w:ascii="Calibri" w:hAnsi="Calibri" w:eastAsia="Calibri"/>
          <w:b w:val="0"/>
          <w:i w:val="0"/>
          <w:color w:val="1F2933"/>
          <w:sz w:val="22"/>
        </w:rPr>
        <w:t>The result: AI Coach recommends the next move for the stage the business is actually in.</w:t>
      </w:r>
    </w:p>
    <w:p>
      <w:pPr>
        <w:pStyle w:val="Heading3"/>
      </w:pPr>
      <w:r>
        <w:t>Goal-Aware And Role-Aware Priorities</w:t>
      </w:r>
    </w:p>
    <w:p>
      <w:pPr>
        <w:pStyle w:val="BodyTextCustom"/>
        <w:jc w:val="both"/>
        <w:spacing w:line="320" w:lineRule="auto"/>
      </w:pPr>
      <w:r>
        <w:rPr>
          <w:rFonts w:ascii="Calibri" w:hAnsi="Calibri" w:eastAsia="Calibri"/>
          <w:b w:val="0"/>
          <w:i w:val="0"/>
          <w:color w:val="1F2933"/>
          <w:sz w:val="22"/>
        </w:rPr>
        <w:t>AI Coach can consider user role, work context, active targets, and business goals when ranking recommendations.</w:t>
      </w:r>
    </w:p>
    <w:p>
      <w:pPr>
        <w:pStyle w:val="BodyTextCustom"/>
        <w:jc w:val="both"/>
        <w:spacing w:line="320" w:lineRule="auto"/>
      </w:pPr>
      <w:r>
        <w:rPr>
          <w:rFonts w:ascii="Calibri" w:hAnsi="Calibri" w:eastAsia="Calibri"/>
          <w:b w:val="0"/>
          <w:i w:val="0"/>
          <w:color w:val="1F2933"/>
          <w:sz w:val="22"/>
        </w:rPr>
        <w:t>A founder, sales manager, operator, or admin may need different priorities. The system can score relevance and avoid pushing low-fit recommendations when the available context does not support them.</w:t>
      </w:r>
    </w:p>
    <w:p>
      <w:pPr>
        <w:pStyle w:val="BodyTextCustom"/>
        <w:jc w:val="both"/>
        <w:spacing w:line="320" w:lineRule="auto"/>
      </w:pPr>
      <w:r>
        <w:rPr>
          <w:rFonts w:ascii="Calibri" w:hAnsi="Calibri" w:eastAsia="Calibri"/>
          <w:b w:val="0"/>
          <w:i w:val="0"/>
          <w:color w:val="1F2933"/>
          <w:sz w:val="22"/>
        </w:rPr>
        <w:t>The result: recommendations feel closer to the user's real job.</w:t>
      </w:r>
    </w:p>
    <w:p>
      <w:pPr>
        <w:pStyle w:val="Heading3"/>
      </w:pPr>
      <w:r>
        <w:t>Assumption Conflict Detection</w:t>
      </w:r>
    </w:p>
    <w:p>
      <w:pPr>
        <w:pStyle w:val="BodyTextCustom"/>
        <w:jc w:val="both"/>
        <w:spacing w:line="320" w:lineRule="auto"/>
      </w:pPr>
      <w:r>
        <w:rPr>
          <w:rFonts w:ascii="Calibri" w:hAnsi="Calibri" w:eastAsia="Calibri"/>
          <w:b w:val="0"/>
          <w:i w:val="0"/>
          <w:color w:val="1F2933"/>
          <w:sz w:val="22"/>
        </w:rPr>
        <w:t>AI Coach can help spot gaps between what the business planned and what the evidence shows.</w:t>
      </w:r>
    </w:p>
    <w:p>
      <w:pPr>
        <w:pStyle w:val="BodyTextCustom"/>
        <w:jc w:val="both"/>
        <w:spacing w:line="320" w:lineRule="auto"/>
      </w:pPr>
      <w:r>
        <w:rPr>
          <w:rFonts w:ascii="Calibri" w:hAnsi="Calibri" w:eastAsia="Calibri"/>
          <w:b w:val="0"/>
          <w:i w:val="0"/>
          <w:color w:val="1F2933"/>
          <w:sz w:val="22"/>
        </w:rPr>
        <w:t>For example, it may notice that the target customer in the strategy does not match the contacts being worked, that the go-to-market channel is not showing up in lead sources, or that spending evidence does not match the planned validation stage.</w:t>
      </w:r>
    </w:p>
    <w:p>
      <w:pPr>
        <w:pStyle w:val="BodyTextCustom"/>
        <w:jc w:val="both"/>
        <w:spacing w:line="320" w:lineRule="auto"/>
      </w:pPr>
      <w:r>
        <w:rPr>
          <w:rFonts w:ascii="Calibri" w:hAnsi="Calibri" w:eastAsia="Calibri"/>
          <w:b w:val="0"/>
          <w:i w:val="0"/>
          <w:color w:val="1F2933"/>
          <w:sz w:val="22"/>
        </w:rPr>
        <w:t>The result: the owner can catch strategy drift before it becomes wasted time or money.</w:t>
      </w:r>
    </w:p>
    <w:p>
      <w:pPr>
        <w:pStyle w:val="Heading3"/>
      </w:pPr>
      <w:r>
        <w:t>Finance And Evidence Guardrails</w:t>
      </w:r>
    </w:p>
    <w:p>
      <w:pPr>
        <w:pStyle w:val="BodyTextCustom"/>
        <w:jc w:val="both"/>
        <w:spacing w:line="320" w:lineRule="auto"/>
      </w:pPr>
      <w:r>
        <w:rPr>
          <w:rFonts w:ascii="Calibri" w:hAnsi="Calibri" w:eastAsia="Calibri"/>
          <w:b w:val="0"/>
          <w:i w:val="0"/>
          <w:color w:val="1F2933"/>
          <w:sz w:val="22"/>
        </w:rPr>
        <w:t>AI Coach can use finance and operating evidence to keep recommendations practical.</w:t>
      </w:r>
    </w:p>
    <w:p>
      <w:pPr>
        <w:pStyle w:val="BodyTextCustom"/>
        <w:jc w:val="both"/>
        <w:spacing w:line="320" w:lineRule="auto"/>
      </w:pPr>
      <w:r>
        <w:rPr>
          <w:rFonts w:ascii="Calibri" w:hAnsi="Calibri" w:eastAsia="Calibri"/>
          <w:b w:val="0"/>
          <w:i w:val="0"/>
          <w:color w:val="1F2933"/>
          <w:sz w:val="22"/>
        </w:rPr>
        <w:t>Before recommending spend, growth pushes, or advanced campaigns, it can consider money-related context such as runway, budget, cost, margin, break-even, receivables, payables, and report quality where available.</w:t>
      </w:r>
    </w:p>
    <w:p>
      <w:pPr>
        <w:pStyle w:val="BodyTextCustom"/>
        <w:jc w:val="both"/>
        <w:spacing w:line="320" w:lineRule="auto"/>
      </w:pPr>
      <w:r>
        <w:rPr>
          <w:rFonts w:ascii="Calibri" w:hAnsi="Calibri" w:eastAsia="Calibri"/>
          <w:b w:val="0"/>
          <w:i w:val="0"/>
          <w:color w:val="1F2933"/>
          <w:sz w:val="22"/>
        </w:rPr>
        <w:t>The result: the system is more likely to recommend sensible next steps for the business's real condition.</w:t>
      </w:r>
    </w:p>
    <w:p>
      <w:pPr>
        <w:pStyle w:val="Heading3"/>
      </w:pPr>
      <w:r>
        <w:t>Marketplace Setup Nudges</w:t>
      </w:r>
    </w:p>
    <w:p>
      <w:pPr>
        <w:pStyle w:val="BodyTextCustom"/>
        <w:jc w:val="both"/>
        <w:spacing w:line="320" w:lineRule="auto"/>
      </w:pPr>
      <w:r>
        <w:rPr>
          <w:rFonts w:ascii="Calibri" w:hAnsi="Calibri" w:eastAsia="Calibri"/>
          <w:b w:val="0"/>
          <w:i w:val="0"/>
          <w:color w:val="1F2933"/>
          <w:sz w:val="22"/>
        </w:rPr>
        <w:t>AI Coach can recommend Marketplace setup when a missing skill or incomplete module is blocking better follow-through.</w:t>
      </w:r>
    </w:p>
    <w:p>
      <w:pPr>
        <w:pStyle w:val="BodyTextCustom"/>
        <w:jc w:val="both"/>
        <w:spacing w:line="320" w:lineRule="auto"/>
      </w:pPr>
      <w:r>
        <w:rPr>
          <w:rFonts w:ascii="Calibri" w:hAnsi="Calibri" w:eastAsia="Calibri"/>
          <w:b w:val="0"/>
          <w:i w:val="0"/>
          <w:color w:val="1F2933"/>
          <w:sz w:val="22"/>
        </w:rPr>
        <w:t>For example, if the business wants stronger marketing support, AI Coach may point toward Marketing Pro. If strategy context is weak, it may point back to Clarity Journey or Lean Canvas compatibility. If communication follow-through is needed, it may suggest a channel module such as email, WhatsApp, calendar, or meeting support.</w:t>
      </w:r>
    </w:p>
    <w:p>
      <w:pPr>
        <w:pStyle w:val="BodyTextCustom"/>
        <w:jc w:val="both"/>
        <w:spacing w:line="320" w:lineRule="auto"/>
      </w:pPr>
      <w:r>
        <w:rPr>
          <w:rFonts w:ascii="Calibri" w:hAnsi="Calibri" w:eastAsia="Calibri"/>
          <w:b w:val="0"/>
          <w:i w:val="0"/>
          <w:color w:val="1F2933"/>
          <w:sz w:val="22"/>
        </w:rPr>
        <w:t>The result: the client sees which capability to add next and why it matters.</w:t>
      </w:r>
    </w:p>
    <w:p>
      <w:pPr>
        <w:pStyle w:val="Heading3"/>
      </w:pPr>
      <w:r>
        <w:t>Personal Strategy Lens</w:t>
      </w:r>
    </w:p>
    <w:p>
      <w:pPr>
        <w:pStyle w:val="BodyTextCustom"/>
        <w:jc w:val="both"/>
        <w:spacing w:line="320" w:lineRule="auto"/>
      </w:pPr>
      <w:r>
        <w:rPr>
          <w:rFonts w:ascii="Calibri" w:hAnsi="Calibri" w:eastAsia="Calibri"/>
          <w:b w:val="0"/>
          <w:i w:val="0"/>
          <w:color w:val="1F2933"/>
          <w:sz w:val="22"/>
        </w:rPr>
        <w:t>AI Coach can include optional personal strategy refinements. A user can add details such as target market focus, market view, strategy hypothesis, tone preference, and personal voice notes.</w:t>
      </w:r>
    </w:p>
    <w:p>
      <w:pPr>
        <w:pStyle w:val="BodyTextCustom"/>
        <w:jc w:val="both"/>
        <w:spacing w:line="320" w:lineRule="auto"/>
      </w:pPr>
      <w:r>
        <w:rPr>
          <w:rFonts w:ascii="Calibri" w:hAnsi="Calibri" w:eastAsia="Calibri"/>
          <w:b w:val="0"/>
          <w:i w:val="0"/>
          <w:color w:val="1F2933"/>
          <w:sz w:val="22"/>
        </w:rPr>
        <w:t>This helps the same business system serve different people with different operating styles while still keeping the shared business foundation intact.</w:t>
      </w:r>
    </w:p>
    <w:p>
      <w:pPr>
        <w:pStyle w:val="BodyTextCustom"/>
        <w:jc w:val="both"/>
        <w:spacing w:line="320" w:lineRule="auto"/>
      </w:pPr>
      <w:r>
        <w:rPr>
          <w:rFonts w:ascii="Calibri" w:hAnsi="Calibri" w:eastAsia="Calibri"/>
          <w:b w:val="0"/>
          <w:i w:val="0"/>
          <w:color w:val="1F2933"/>
          <w:sz w:val="22"/>
        </w:rPr>
        <w:t>The result: guidance can feel more personal without losing the company source of truth.</w:t>
      </w:r>
    </w:p>
    <w:p>
      <w:pPr>
        <w:pStyle w:val="Heading3"/>
      </w:pPr>
      <w:r>
        <w:t>Smart Templates</w:t>
      </w:r>
    </w:p>
    <w:p>
      <w:pPr>
        <w:pStyle w:val="BodyTextCustom"/>
        <w:jc w:val="both"/>
        <w:spacing w:line="320" w:lineRule="auto"/>
      </w:pPr>
      <w:r>
        <w:rPr>
          <w:rFonts w:ascii="Calibri" w:hAnsi="Calibri" w:eastAsia="Calibri"/>
          <w:b w:val="0"/>
          <w:i w:val="0"/>
          <w:color w:val="1F2933"/>
          <w:sz w:val="22"/>
        </w:rPr>
        <w:t>AI Coach connects with Smart Templates readiness and generation flows for email or workflow template packs when the workspace is ready.</w:t>
      </w:r>
    </w:p>
    <w:p>
      <w:pPr>
        <w:pStyle w:val="BodyTextCustom"/>
        <w:jc w:val="both"/>
        <w:spacing w:line="320" w:lineRule="auto"/>
      </w:pPr>
      <w:r>
        <w:rPr>
          <w:rFonts w:ascii="Calibri" w:hAnsi="Calibri" w:eastAsia="Calibri"/>
          <w:b w:val="0"/>
          <w:i w:val="0"/>
          <w:color w:val="1F2933"/>
          <w:sz w:val="22"/>
        </w:rPr>
        <w:t>This gives the system a path from recommendation to useful business materials.</w:t>
      </w:r>
    </w:p>
    <w:p>
      <w:pPr>
        <w:pStyle w:val="BodyTextCustom"/>
        <w:jc w:val="both"/>
        <w:spacing w:line="320" w:lineRule="auto"/>
      </w:pPr>
      <w:r>
        <w:rPr>
          <w:rFonts w:ascii="Calibri" w:hAnsi="Calibri" w:eastAsia="Calibri"/>
          <w:b w:val="0"/>
          <w:i w:val="0"/>
          <w:color w:val="1F2933"/>
          <w:sz w:val="22"/>
        </w:rPr>
        <w:t>The result: the owner can move from "we should follow up better" to reusable templates and practical execution support.</w:t>
      </w:r>
    </w:p>
    <w:p>
      <w:pPr>
        <w:pStyle w:val="Heading3"/>
      </w:pPr>
      <w:r>
        <w:t>Coaching Modes And Runtime Controls</w:t>
      </w:r>
    </w:p>
    <w:p>
      <w:pPr>
        <w:pStyle w:val="BodyTextCustom"/>
        <w:jc w:val="both"/>
        <w:spacing w:line="320" w:lineRule="auto"/>
      </w:pPr>
      <w:r>
        <w:rPr>
          <w:rFonts w:ascii="Calibri" w:hAnsi="Calibri" w:eastAsia="Calibri"/>
          <w:b w:val="0"/>
          <w:i w:val="0"/>
          <w:color w:val="1F2933"/>
          <w:sz w:val="22"/>
        </w:rPr>
        <w:t>AI Coach supports different coaching modes, including foundation-focused guidance, operations-focused guidance, and guardian-style monitoring.</w:t>
      </w:r>
    </w:p>
    <w:p>
      <w:pPr>
        <w:pStyle w:val="BodyTextCustom"/>
        <w:jc w:val="both"/>
        <w:spacing w:line="320" w:lineRule="auto"/>
      </w:pPr>
      <w:r>
        <w:rPr>
          <w:rFonts w:ascii="Calibri" w:hAnsi="Calibri" w:eastAsia="Calibri"/>
          <w:b w:val="0"/>
          <w:i w:val="0"/>
          <w:color w:val="1F2933"/>
          <w:sz w:val="22"/>
        </w:rPr>
        <w:t>The workspace can also use runtime controls such as paused or diagnostics-only behavior. When the coach is paused or limited, it should explain the state instead of pretending to operate normally.</w:t>
      </w:r>
    </w:p>
    <w:p>
      <w:pPr>
        <w:pStyle w:val="BodyTextCustom"/>
        <w:jc w:val="both"/>
        <w:spacing w:line="320" w:lineRule="auto"/>
      </w:pPr>
      <w:r>
        <w:rPr>
          <w:rFonts w:ascii="Calibri" w:hAnsi="Calibri" w:eastAsia="Calibri"/>
          <w:b w:val="0"/>
          <w:i w:val="0"/>
          <w:color w:val="1F2933"/>
          <w:sz w:val="22"/>
        </w:rPr>
        <w:t>The result: the business can control when AI is active, limited, or used for diagnosis only.</w:t>
      </w:r>
    </w:p>
    <w:p>
      <w:pPr>
        <w:pStyle w:val="Heading3"/>
      </w:pPr>
      <w:r>
        <w:t>Diagnostics And Admin Tuning</w:t>
      </w:r>
    </w:p>
    <w:p>
      <w:pPr>
        <w:pStyle w:val="BodyTextCustom"/>
        <w:jc w:val="both"/>
        <w:spacing w:line="320" w:lineRule="auto"/>
      </w:pPr>
      <w:r>
        <w:rPr>
          <w:rFonts w:ascii="Calibri" w:hAnsi="Calibri" w:eastAsia="Calibri"/>
          <w:b w:val="0"/>
          <w:i w:val="0"/>
          <w:color w:val="1F2933"/>
          <w:sz w:val="22"/>
        </w:rPr>
        <w:t>AI Coach can provide diagnostics about recommendation quality, confidence, context gaps, suppressed cards, mode, readiness blockers, feedback patterns, and operating maturity.</w:t>
      </w:r>
    </w:p>
    <w:p>
      <w:pPr>
        <w:pStyle w:val="BodyTextCustom"/>
        <w:jc w:val="both"/>
        <w:spacing w:line="320" w:lineRule="auto"/>
      </w:pPr>
      <w:r>
        <w:rPr>
          <w:rFonts w:ascii="Calibri" w:hAnsi="Calibri" w:eastAsia="Calibri"/>
          <w:b w:val="0"/>
          <w:i w:val="0"/>
          <w:color w:val="1F2933"/>
          <w:sz w:val="22"/>
        </w:rPr>
        <w:t>Admins can review patterns and tune recommendation behavior when needed, such as boosting useful categories, muting noisy patterns, or resetting learning.</w:t>
      </w:r>
    </w:p>
    <w:p>
      <w:pPr>
        <w:pStyle w:val="BodyTextCustom"/>
        <w:jc w:val="both"/>
        <w:spacing w:line="320" w:lineRule="auto"/>
      </w:pPr>
      <w:r>
        <w:rPr>
          <w:rFonts w:ascii="Calibri" w:hAnsi="Calibri" w:eastAsia="Calibri"/>
          <w:b w:val="0"/>
          <w:i w:val="0"/>
          <w:color w:val="1F2933"/>
          <w:sz w:val="22"/>
        </w:rPr>
        <w:t>The result: AI guidance becomes manageable as a system, not just a black box.</w:t>
      </w:r>
    </w:p>
    <w:p>
      <w:pPr>
        <w:pStyle w:val="Heading2"/>
      </w:pPr>
      <w:r>
        <w:t>What AI Coach Does Not Do</w:t>
      </w:r>
    </w:p>
    <w:p>
      <w:pPr>
        <w:pStyle w:val="BodyTextCustom"/>
        <w:jc w:val="both"/>
        <w:spacing w:line="320" w:lineRule="auto"/>
      </w:pPr>
      <w:r>
        <w:rPr>
          <w:rFonts w:ascii="Calibri" w:hAnsi="Calibri" w:eastAsia="Calibri"/>
          <w:b w:val="0"/>
          <w:i w:val="0"/>
          <w:color w:val="1F2933"/>
          <w:sz w:val="22"/>
        </w:rPr>
        <w:t>AI Coach is intentionally bounded.</w:t>
      </w:r>
    </w:p>
    <w:p>
      <w:pPr>
        <w:pStyle w:val="BodyTextCustom"/>
        <w:jc w:val="both"/>
        <w:spacing w:line="320" w:lineRule="auto"/>
      </w:pPr>
      <w:r>
        <w:rPr>
          <w:rFonts w:ascii="Calibri" w:hAnsi="Calibri" w:eastAsia="Calibri"/>
          <w:b w:val="0"/>
          <w:i w:val="0"/>
          <w:color w:val="1F2933"/>
          <w:sz w:val="22"/>
        </w:rPr>
        <w:t>It does not replace the Clarity Journey or own the business model fields. It does not unlock generic strategy advice when the right advice skill is not ready. It does not run email, WhatsApp, SMS, calendar, or workflow automation by itself. It does not take control away from the user.</w:t>
      </w:r>
    </w:p>
    <w:p>
      <w:pPr>
        <w:pStyle w:val="BodyTextCustom"/>
        <w:jc w:val="both"/>
        <w:spacing w:line="320" w:lineRule="auto"/>
      </w:pPr>
      <w:r>
        <w:rPr>
          <w:rFonts w:ascii="Calibri" w:hAnsi="Calibri" w:eastAsia="Calibri"/>
          <w:b w:val="0"/>
          <w:i w:val="0"/>
          <w:color w:val="1F2933"/>
          <w:sz w:val="22"/>
        </w:rPr>
        <w:t>Instead, it recommends, explains, nudges, and helps create tasks. The owner still reviews and decides.</w:t>
      </w:r>
    </w:p>
    <w:p>
      <w:pPr>
        <w:pStyle w:val="BodyTextCustom"/>
        <w:jc w:val="both"/>
        <w:spacing w:line="320" w:lineRule="auto"/>
      </w:pPr>
      <w:r>
        <w:rPr>
          <w:rFonts w:ascii="Calibri" w:hAnsi="Calibri" w:eastAsia="Calibri"/>
          <w:b w:val="0"/>
          <w:i w:val="0"/>
          <w:color w:val="1F2933"/>
          <w:sz w:val="22"/>
        </w:rPr>
        <w:t>The result: clients get helpful AI without losing human control.</w:t>
      </w:r>
    </w:p>
    <w:p>
      <w:pPr>
        <w:pStyle w:val="Heading2"/>
      </w:pPr>
      <w:r>
        <w:t>Why Clients Should Care</w:t>
      </w:r>
    </w:p>
    <w:p>
      <w:pPr>
        <w:pStyle w:val="BodyTextCustom"/>
        <w:jc w:val="both"/>
        <w:spacing w:line="320" w:lineRule="auto"/>
      </w:pPr>
      <w:r>
        <w:rPr>
          <w:rFonts w:ascii="Calibri" w:hAnsi="Calibri" w:eastAsia="Calibri"/>
          <w:b w:val="0"/>
          <w:i w:val="0"/>
          <w:color w:val="1F2933"/>
          <w:sz w:val="22"/>
        </w:rPr>
        <w:t>Small businesses lose momentum when important work is unclear.</w:t>
      </w:r>
    </w:p>
    <w:p>
      <w:pPr>
        <w:pStyle w:val="BodyTextCustom"/>
        <w:jc w:val="both"/>
        <w:spacing w:line="320" w:lineRule="auto"/>
      </w:pPr>
      <w:r>
        <w:rPr>
          <w:rFonts w:ascii="Calibri" w:hAnsi="Calibri" w:eastAsia="Calibri"/>
          <w:b w:val="0"/>
          <w:i w:val="0"/>
          <w:color w:val="1F2933"/>
          <w:sz w:val="22"/>
        </w:rPr>
        <w:t>The owner may know the business needs attention, but not which contact, deal, task, offer, setup item, or strategy gap should come first. AI Coach helps reduce that uncertainty.</w:t>
      </w:r>
    </w:p>
    <w:p>
      <w:pPr>
        <w:pStyle w:val="BodyTextCustom"/>
        <w:jc w:val="both"/>
        <w:spacing w:line="320" w:lineRule="auto"/>
      </w:pPr>
      <w:r>
        <w:rPr>
          <w:rFonts w:ascii="Calibri" w:hAnsi="Calibri" w:eastAsia="Calibri"/>
          <w:b w:val="0"/>
          <w:i w:val="0"/>
          <w:color w:val="1F2933"/>
          <w:sz w:val="22"/>
        </w:rPr>
        <w:t>It gives the business a daily way to ask:</w:t>
      </w:r>
    </w:p>
    <w:p>
      <w:pPr>
        <w:pStyle w:val="BulletCustom"/>
        <w:spacing w:after="80" w:line="290" w:lineRule="auto"/>
        <w:ind w:left="540" w:hanging="279"/>
      </w:pPr>
      <w:r>
        <w:rPr>
          <w:rFonts w:ascii="Calibri" w:hAnsi="Calibri" w:eastAsia="Calibri"/>
          <w:b w:val="0"/>
          <w:i w:val="0"/>
          <w:color w:val="1F2933"/>
          <w:sz w:val="22"/>
        </w:rPr>
        <w:t>What should we fix?</w:t>
      </w:r>
    </w:p>
    <w:p>
      <w:pPr>
        <w:pStyle w:val="BulletCustom"/>
        <w:spacing w:after="80" w:line="290" w:lineRule="auto"/>
        <w:ind w:left="540" w:hanging="279"/>
      </w:pPr>
      <w:r>
        <w:rPr>
          <w:rFonts w:ascii="Calibri" w:hAnsi="Calibri" w:eastAsia="Calibri"/>
          <w:b w:val="0"/>
          <w:i w:val="0"/>
          <w:color w:val="1F2933"/>
          <w:sz w:val="22"/>
        </w:rPr>
        <w:t>What should we follow up on?</w:t>
      </w:r>
    </w:p>
    <w:p>
      <w:pPr>
        <w:pStyle w:val="BulletCustom"/>
        <w:spacing w:after="80" w:line="290" w:lineRule="auto"/>
        <w:ind w:left="540" w:hanging="279"/>
      </w:pPr>
      <w:r>
        <w:rPr>
          <w:rFonts w:ascii="Calibri" w:hAnsi="Calibri" w:eastAsia="Calibri"/>
          <w:b w:val="0"/>
          <w:i w:val="0"/>
          <w:color w:val="1F2933"/>
          <w:sz w:val="22"/>
        </w:rPr>
        <w:t>What should we complete before asking for bigger advice?</w:t>
      </w:r>
    </w:p>
    <w:p>
      <w:pPr>
        <w:pStyle w:val="BulletCustom"/>
        <w:spacing w:after="80" w:line="290" w:lineRule="auto"/>
        <w:ind w:left="540" w:hanging="279"/>
      </w:pPr>
      <w:r>
        <w:rPr>
          <w:rFonts w:ascii="Calibri" w:hAnsi="Calibri" w:eastAsia="Calibri"/>
          <w:b w:val="0"/>
          <w:i w:val="0"/>
          <w:color w:val="1F2933"/>
          <w:sz w:val="22"/>
        </w:rPr>
        <w:t>What can be done quickly?</w:t>
      </w:r>
    </w:p>
    <w:p>
      <w:pPr>
        <w:pStyle w:val="BulletCustom"/>
        <w:spacing w:after="80" w:line="290" w:lineRule="auto"/>
        <w:ind w:left="540" w:hanging="279"/>
      </w:pPr>
      <w:r>
        <w:rPr>
          <w:rFonts w:ascii="Calibri" w:hAnsi="Calibri" w:eastAsia="Calibri"/>
          <w:b w:val="0"/>
          <w:i w:val="0"/>
          <w:color w:val="1F2933"/>
          <w:sz w:val="22"/>
        </w:rPr>
        <w:t>What capability should we add next?</w:t>
      </w:r>
    </w:p>
    <w:p>
      <w:pPr>
        <w:pStyle w:val="BodyTextCustom"/>
        <w:jc w:val="both"/>
        <w:spacing w:line="320" w:lineRule="auto"/>
      </w:pPr>
      <w:r>
        <w:rPr>
          <w:rFonts w:ascii="Calibri" w:hAnsi="Calibri" w:eastAsia="Calibri"/>
          <w:b w:val="0"/>
          <w:i w:val="0"/>
          <w:color w:val="1F2933"/>
          <w:sz w:val="22"/>
        </w:rPr>
        <w:t>This turns CRM information into better decisions.</w:t>
      </w:r>
    </w:p>
    <w:p>
      <w:pPr>
        <w:pStyle w:val="Heading2"/>
      </w:pPr>
      <w:r>
        <w:t>Product Intentions</w:t>
      </w:r>
    </w:p>
    <w:p>
      <w:pPr>
        <w:pStyle w:val="BodyTextCustom"/>
        <w:jc w:val="both"/>
        <w:spacing w:line="320" w:lineRule="auto"/>
      </w:pPr>
      <w:r>
        <w:rPr>
          <w:rFonts w:ascii="Calibri" w:hAnsi="Calibri" w:eastAsia="Calibri"/>
          <w:b w:val="0"/>
          <w:i w:val="0"/>
          <w:color w:val="1F2933"/>
          <w:sz w:val="22"/>
        </w:rPr>
        <w:t>AI Coach is built around five clear intentions.</w:t>
      </w:r>
    </w:p>
    <w:p>
      <w:pPr>
        <w:pStyle w:val="BodyTextCustom"/>
        <w:jc w:val="both"/>
        <w:spacing w:line="320" w:lineRule="auto"/>
      </w:pPr>
      <w:r>
        <w:rPr>
          <w:rFonts w:ascii="Calibri" w:hAnsi="Calibri" w:eastAsia="Calibri"/>
          <w:b w:val="0"/>
          <w:i w:val="0"/>
          <w:color w:val="1F2933"/>
          <w:sz w:val="22"/>
        </w:rPr>
        <w:t>First, it helps the user know the next move. The coach should make the dashboard feel useful at the start of the day.</w:t>
      </w:r>
    </w:p>
    <w:p>
      <w:pPr>
        <w:pStyle w:val="BodyTextCustom"/>
        <w:jc w:val="both"/>
        <w:spacing w:line="320" w:lineRule="auto"/>
      </w:pPr>
      <w:r>
        <w:rPr>
          <w:rFonts w:ascii="Calibri" w:hAnsi="Calibri" w:eastAsia="Calibri"/>
          <w:b w:val="0"/>
          <w:i w:val="0"/>
          <w:color w:val="1F2933"/>
          <w:sz w:val="22"/>
        </w:rPr>
        <w:t>Second, it protects the quality of AI advice. The system should check readiness before giving recommendations that depend on business context.</w:t>
      </w:r>
    </w:p>
    <w:p>
      <w:pPr>
        <w:pStyle w:val="BodyTextCustom"/>
        <w:jc w:val="both"/>
        <w:spacing w:line="320" w:lineRule="auto"/>
      </w:pPr>
      <w:r>
        <w:rPr>
          <w:rFonts w:ascii="Calibri" w:hAnsi="Calibri" w:eastAsia="Calibri"/>
          <w:b w:val="0"/>
          <w:i w:val="0"/>
          <w:color w:val="1F2933"/>
          <w:sz w:val="22"/>
        </w:rPr>
        <w:t>Third, it connects strategy to execution. Clarity Journey, CRM activity, tasks, contacts, deals, and targets should not live in separate worlds.</w:t>
      </w:r>
    </w:p>
    <w:p>
      <w:pPr>
        <w:pStyle w:val="BodyTextCustom"/>
        <w:jc w:val="both"/>
        <w:spacing w:line="320" w:lineRule="auto"/>
      </w:pPr>
      <w:r>
        <w:rPr>
          <w:rFonts w:ascii="Calibri" w:hAnsi="Calibri" w:eastAsia="Calibri"/>
          <w:b w:val="0"/>
          <w:i w:val="0"/>
          <w:color w:val="1F2933"/>
          <w:sz w:val="22"/>
        </w:rPr>
        <w:t>Fourth, it keeps humans in control. AI Coach recommends and explains; the user reviews, gives feedback, and decides.</w:t>
      </w:r>
    </w:p>
    <w:p>
      <w:pPr>
        <w:pStyle w:val="BodyTextCustom"/>
        <w:jc w:val="both"/>
        <w:spacing w:line="320" w:lineRule="auto"/>
      </w:pPr>
      <w:r>
        <w:rPr>
          <w:rFonts w:ascii="Calibri" w:hAnsi="Calibri" w:eastAsia="Calibri"/>
          <w:b w:val="0"/>
          <w:i w:val="0"/>
          <w:color w:val="1F2933"/>
          <w:sz w:val="22"/>
        </w:rPr>
        <w:t>Fifth, it helps the system learn slowly and safely. Feedback should improve future recommendations without letting the AI overreact to one click.</w:t>
      </w:r>
    </w:p>
    <w:p>
      <w:pPr>
        <w:pStyle w:val="Heading2"/>
      </w:pPr>
      <w:r>
        <w:t>The Result We Are Selling</w:t>
      </w:r>
    </w:p>
    <w:p>
      <w:pPr>
        <w:pStyle w:val="BodyTextCustom"/>
        <w:jc w:val="both"/>
        <w:spacing w:line="320" w:lineRule="auto"/>
      </w:pPr>
      <w:r>
        <w:rPr>
          <w:rFonts w:ascii="Calibri" w:hAnsi="Calibri" w:eastAsia="Calibri"/>
          <w:b w:val="0"/>
          <w:i w:val="0"/>
          <w:color w:val="1F2933"/>
          <w:sz w:val="22"/>
        </w:rPr>
        <w:t>AI Coach sells the result of a more focused business day.</w:t>
      </w:r>
    </w:p>
    <w:p>
      <w:pPr>
        <w:pStyle w:val="BodyTextCustom"/>
        <w:jc w:val="both"/>
        <w:spacing w:line="320" w:lineRule="auto"/>
      </w:pPr>
      <w:r>
        <w:rPr>
          <w:rFonts w:ascii="Calibri" w:hAnsi="Calibri" w:eastAsia="Calibri"/>
          <w:b w:val="0"/>
          <w:i w:val="0"/>
          <w:color w:val="1F2933"/>
          <w:sz w:val="22"/>
        </w:rPr>
        <w:t>The client gets a system that can review the workspace, understand what is ready, point out what is missing, recommend what matters, and help turn advice into action.</w:t>
      </w:r>
    </w:p>
    <w:p>
      <w:pPr>
        <w:pStyle w:val="BodyTextCustom"/>
        <w:jc w:val="both"/>
        <w:spacing w:line="320" w:lineRule="auto"/>
      </w:pPr>
      <w:r>
        <w:rPr>
          <w:rFonts w:ascii="Calibri" w:hAnsi="Calibri" w:eastAsia="Calibri"/>
          <w:b w:val="0"/>
          <w:i w:val="0"/>
          <w:color w:val="1F2933"/>
          <w:sz w:val="22"/>
        </w:rPr>
        <w:t>That result is bigger than an AI feature. It is a daily operating advantage for a small team.</w:t>
      </w:r>
    </w:p>
    <w:p>
      <w:pPr>
        <w:pStyle w:val="BodyTextCustom"/>
        <w:jc w:val="both"/>
        <w:spacing w:line="320" w:lineRule="auto"/>
      </w:pPr>
      <w:r>
        <w:rPr>
          <w:rFonts w:ascii="Calibri" w:hAnsi="Calibri" w:eastAsia="Calibri"/>
          <w:b w:val="0"/>
          <w:i w:val="0"/>
          <w:color w:val="1F2933"/>
          <w:sz w:val="22"/>
        </w:rPr>
        <w:t>Instead of asking, "What should I do with all this CRM data?" the owner can open the dashboard and see practical recommendations grounded in the business.</w:t>
      </w:r>
    </w:p>
    <w:p>
      <w:pPr>
        <w:pStyle w:val="Heading2"/>
      </w:pPr>
      <w:r>
        <w:t>Client-Facing Value Proposition</w:t>
      </w:r>
    </w:p>
    <w:p>
      <w:pPr>
        <w:pStyle w:val="BodyTextCustom"/>
        <w:jc w:val="both"/>
        <w:spacing w:line="320" w:lineRule="auto"/>
      </w:pPr>
      <w:r>
        <w:rPr>
          <w:rFonts w:ascii="Calibri" w:hAnsi="Calibri" w:eastAsia="Calibri"/>
          <w:b w:val="0"/>
          <w:i w:val="0"/>
          <w:color w:val="1F2933"/>
          <w:sz w:val="22"/>
        </w:rPr>
        <w:t>AI Coach helps your business turn CRM activity, strategy context, and setup progress into clear next steps.</w:t>
      </w:r>
    </w:p>
    <w:p>
      <w:pPr>
        <w:pStyle w:val="BodyTextCustom"/>
        <w:jc w:val="both"/>
        <w:spacing w:line="320" w:lineRule="auto"/>
      </w:pPr>
      <w:r>
        <w:rPr>
          <w:rFonts w:ascii="Calibri" w:hAnsi="Calibri" w:eastAsia="Calibri"/>
          <w:b w:val="0"/>
          <w:i w:val="0"/>
          <w:color w:val="1F2933"/>
          <w:sz w:val="22"/>
        </w:rPr>
        <w:t>It gives you recommendations you can understand, trust, and act on. It tells you when something is missing. It explains why a card appeared. It lets you create tasks from useful advice. It learns from your feedback. And it keeps you in control before AI takes on more responsibility.</w:t>
      </w:r>
    </w:p>
    <w:p>
      <w:pPr>
        <w:pStyle w:val="BodyTextCustom"/>
        <w:jc w:val="both"/>
        <w:spacing w:line="320" w:lineRule="auto"/>
      </w:pPr>
      <w:r>
        <w:rPr>
          <w:rFonts w:ascii="Calibri" w:hAnsi="Calibri" w:eastAsia="Calibri"/>
          <w:b w:val="0"/>
          <w:i w:val="0"/>
          <w:color w:val="1F2933"/>
          <w:sz w:val="22"/>
        </w:rPr>
        <w:t>For an entrepreneur, that means less guessing and more consistent follow-through.</w:t>
      </w:r>
    </w:p>
    <w:p>
      <w:pPr>
        <w:pStyle w:val="Heading2"/>
      </w:pPr>
      <w:r>
        <w:t>Best-Fit Use Cases</w:t>
      </w:r>
    </w:p>
    <w:p>
      <w:pPr>
        <w:pStyle w:val="BodyTextCustom"/>
        <w:jc w:val="both"/>
        <w:spacing w:line="320" w:lineRule="auto"/>
      </w:pPr>
      <w:r>
        <w:rPr>
          <w:rFonts w:ascii="Calibri" w:hAnsi="Calibri" w:eastAsia="Calibri"/>
          <w:b w:val="0"/>
          <w:i w:val="0"/>
          <w:color w:val="1F2933"/>
          <w:sz w:val="22"/>
        </w:rPr>
        <w:t>AI Coach is especially useful when:</w:t>
      </w:r>
    </w:p>
    <w:p>
      <w:pPr>
        <w:pStyle w:val="BulletCustom"/>
        <w:spacing w:after="80" w:line="290" w:lineRule="auto"/>
        <w:ind w:left="540" w:hanging="279"/>
      </w:pPr>
      <w:r>
        <w:rPr>
          <w:rFonts w:ascii="Calibri" w:hAnsi="Calibri" w:eastAsia="Calibri"/>
          <w:b w:val="0"/>
          <w:i w:val="0"/>
          <w:color w:val="1F2933"/>
          <w:sz w:val="22"/>
        </w:rPr>
        <w:t>A founder wants dashboard guidance instead of asking a chat tool what to do.</w:t>
      </w:r>
    </w:p>
    <w:p>
      <w:pPr>
        <w:pStyle w:val="BulletCustom"/>
        <w:spacing w:after="80" w:line="290" w:lineRule="auto"/>
        <w:ind w:left="540" w:hanging="279"/>
      </w:pPr>
      <w:r>
        <w:rPr>
          <w:rFonts w:ascii="Calibri" w:hAnsi="Calibri" w:eastAsia="Calibri"/>
          <w:b w:val="0"/>
          <w:i w:val="0"/>
          <w:color w:val="1F2933"/>
          <w:sz w:val="22"/>
        </w:rPr>
        <w:t>A sales team needs better follow-up discipline.</w:t>
      </w:r>
    </w:p>
    <w:p>
      <w:pPr>
        <w:pStyle w:val="BulletCustom"/>
        <w:spacing w:after="80" w:line="290" w:lineRule="auto"/>
        <w:ind w:left="540" w:hanging="279"/>
      </w:pPr>
      <w:r>
        <w:rPr>
          <w:rFonts w:ascii="Calibri" w:hAnsi="Calibri" w:eastAsia="Calibri"/>
          <w:b w:val="0"/>
          <w:i w:val="0"/>
          <w:color w:val="1F2933"/>
          <w:sz w:val="22"/>
        </w:rPr>
        <w:t>A workspace has contacts, deals, and tasks but no clear daily priority rhythm.</w:t>
      </w:r>
    </w:p>
    <w:p>
      <w:pPr>
        <w:pStyle w:val="BulletCustom"/>
        <w:spacing w:after="80" w:line="290" w:lineRule="auto"/>
        <w:ind w:left="540" w:hanging="279"/>
      </w:pPr>
      <w:r>
        <w:rPr>
          <w:rFonts w:ascii="Calibri" w:hAnsi="Calibri" w:eastAsia="Calibri"/>
          <w:b w:val="0"/>
          <w:i w:val="0"/>
          <w:color w:val="1F2933"/>
          <w:sz w:val="22"/>
        </w:rPr>
        <w:t>A business wants AI recommendations grounded in its Clarity Journey.</w:t>
      </w:r>
    </w:p>
    <w:p>
      <w:pPr>
        <w:pStyle w:val="BulletCustom"/>
        <w:spacing w:after="80" w:line="290" w:lineRule="auto"/>
        <w:ind w:left="540" w:hanging="279"/>
      </w:pPr>
      <w:r>
        <w:rPr>
          <w:rFonts w:ascii="Calibri" w:hAnsi="Calibri" w:eastAsia="Calibri"/>
          <w:b w:val="0"/>
          <w:i w:val="0"/>
          <w:color w:val="1F2933"/>
          <w:sz w:val="22"/>
        </w:rPr>
        <w:t>An admin wants setup gaps and readiness blockers surfaced clearly.</w:t>
      </w:r>
    </w:p>
    <w:p>
      <w:pPr>
        <w:pStyle w:val="BulletCustom"/>
        <w:spacing w:after="80" w:line="290" w:lineRule="auto"/>
        <w:ind w:left="540" w:hanging="279"/>
      </w:pPr>
      <w:r>
        <w:rPr>
          <w:rFonts w:ascii="Calibri" w:hAnsi="Calibri" w:eastAsia="Calibri"/>
          <w:b w:val="0"/>
          <w:i w:val="0"/>
          <w:color w:val="1F2933"/>
          <w:sz w:val="22"/>
        </w:rPr>
        <w:t>A team wants recommendations that can become assigned tasks.</w:t>
      </w:r>
    </w:p>
    <w:p>
      <w:pPr>
        <w:pStyle w:val="BulletCustom"/>
        <w:spacing w:after="80" w:line="290" w:lineRule="auto"/>
        <w:ind w:left="540" w:hanging="279"/>
      </w:pPr>
      <w:r>
        <w:rPr>
          <w:rFonts w:ascii="Calibri" w:hAnsi="Calibri" w:eastAsia="Calibri"/>
          <w:b w:val="0"/>
          <w:i w:val="0"/>
          <w:color w:val="1F2933"/>
          <w:sz w:val="22"/>
        </w:rPr>
        <w:t>A business wants to add Marketplace skills only when they are useful and ready.</w:t>
      </w:r>
    </w:p>
    <w:p>
      <w:pPr>
        <w:pStyle w:val="Heading2"/>
      </w:pPr>
      <w:r>
        <w:t>Recommended Pairings</w:t>
      </w:r>
    </w:p>
    <w:p>
      <w:pPr>
        <w:pStyle w:val="BodyTextCustom"/>
        <w:jc w:val="both"/>
        <w:spacing w:line="320" w:lineRule="auto"/>
      </w:pPr>
      <w:r>
        <w:rPr>
          <w:rFonts w:ascii="Calibri" w:hAnsi="Calibri" w:eastAsia="Calibri"/>
          <w:b w:val="0"/>
          <w:i w:val="0"/>
          <w:color w:val="1F2933"/>
          <w:sz w:val="22"/>
        </w:rPr>
        <w:t>AI Coach becomes stronger when paired with the right foundation and follow-through skills.</w:t>
      </w:r>
    </w:p>
    <w:p>
      <w:pPr>
        <w:pStyle w:val="BulletCustom"/>
        <w:spacing w:after="80" w:line="290" w:lineRule="auto"/>
        <w:ind w:left="540" w:hanging="279"/>
      </w:pPr>
      <w:r>
        <w:rPr>
          <w:rFonts w:ascii="Calibri" w:hAnsi="Calibri" w:eastAsia="Calibri"/>
          <w:b w:val="0"/>
          <w:i w:val="0"/>
          <w:color w:val="1F2933"/>
          <w:sz w:val="22"/>
        </w:rPr>
        <w:t>Clarity Journey: gives the coach customer, problem, offer, MVP, channel, metric, and goal context.</w:t>
      </w:r>
    </w:p>
    <w:p>
      <w:pPr>
        <w:pStyle w:val="BulletCustom"/>
        <w:spacing w:after="80" w:line="290" w:lineRule="auto"/>
        <w:ind w:left="540" w:hanging="279"/>
      </w:pPr>
      <w:r>
        <w:rPr>
          <w:rFonts w:ascii="Calibri" w:hAnsi="Calibri" w:eastAsia="Calibri"/>
          <w:b w:val="0"/>
          <w:i w:val="0"/>
          <w:color w:val="1F2933"/>
          <w:sz w:val="22"/>
        </w:rPr>
        <w:t>Lean Canvas compatibility: keeps classic business-model assumptions available.</w:t>
      </w:r>
    </w:p>
    <w:p>
      <w:pPr>
        <w:pStyle w:val="BulletCustom"/>
        <w:spacing w:after="80" w:line="290" w:lineRule="auto"/>
        <w:ind w:left="540" w:hanging="279"/>
      </w:pPr>
      <w:r>
        <w:rPr>
          <w:rFonts w:ascii="Calibri" w:hAnsi="Calibri" w:eastAsia="Calibri"/>
          <w:b w:val="0"/>
          <w:i w:val="0"/>
          <w:color w:val="1F2933"/>
          <w:sz w:val="22"/>
        </w:rPr>
        <w:t>Marketing Pro: supports campaign, positioning, messaging, analytics, and outreach recommendations.</w:t>
      </w:r>
    </w:p>
    <w:p>
      <w:pPr>
        <w:pStyle w:val="BulletCustom"/>
        <w:spacing w:after="80" w:line="290" w:lineRule="auto"/>
        <w:ind w:left="540" w:hanging="279"/>
      </w:pPr>
      <w:r>
        <w:rPr>
          <w:rFonts w:ascii="Calibri" w:hAnsi="Calibri" w:eastAsia="Calibri"/>
          <w:b w:val="0"/>
          <w:i w:val="0"/>
          <w:color w:val="1F2933"/>
          <w:sz w:val="22"/>
        </w:rPr>
        <w:t>Email Assistant: helps turn follow-up recommendations into better email execution.</w:t>
      </w:r>
    </w:p>
    <w:p>
      <w:pPr>
        <w:pStyle w:val="BulletCustom"/>
        <w:spacing w:after="80" w:line="290" w:lineRule="auto"/>
        <w:ind w:left="540" w:hanging="279"/>
      </w:pPr>
      <w:r>
        <w:rPr>
          <w:rFonts w:ascii="Calibri" w:hAnsi="Calibri" w:eastAsia="Calibri"/>
          <w:b w:val="0"/>
          <w:i w:val="0"/>
          <w:color w:val="1F2933"/>
          <w:sz w:val="22"/>
        </w:rPr>
        <w:t>WhatsApp Assistant: supports channel follow-through where WhatsApp matters.</w:t>
      </w:r>
    </w:p>
    <w:p>
      <w:pPr>
        <w:pStyle w:val="BulletCustom"/>
        <w:spacing w:after="80" w:line="290" w:lineRule="auto"/>
        <w:ind w:left="540" w:hanging="279"/>
      </w:pPr>
      <w:r>
        <w:rPr>
          <w:rFonts w:ascii="Calibri" w:hAnsi="Calibri" w:eastAsia="Calibri"/>
          <w:b w:val="0"/>
          <w:i w:val="0"/>
          <w:color w:val="1F2933"/>
          <w:sz w:val="22"/>
        </w:rPr>
        <w:t>Calendar and Meetings: connects recommendations to appointments and meeting follow-up.</w:t>
      </w:r>
    </w:p>
    <w:p>
      <w:pPr>
        <w:pStyle w:val="BulletCustom"/>
        <w:spacing w:after="80" w:line="290" w:lineRule="auto"/>
        <w:ind w:left="540" w:hanging="279"/>
      </w:pPr>
      <w:r>
        <w:rPr>
          <w:rFonts w:ascii="Calibri" w:hAnsi="Calibri" w:eastAsia="Calibri"/>
          <w:b w:val="0"/>
          <w:i w:val="0"/>
          <w:color w:val="1F2933"/>
          <w:sz w:val="22"/>
        </w:rPr>
        <w:t>Founder Loop: turns the completed strategy foundation into weekly commitments and operating rhythm.</w:t>
      </w:r>
    </w:p>
    <w:p>
      <w:pPr>
        <w:pStyle w:val="Heading2"/>
      </w:pPr>
      <w:r>
        <w:t>Suggested Promo Copy</w:t>
      </w:r>
    </w:p>
    <w:p>
      <w:pPr>
        <w:pStyle w:val="Heading3"/>
      </w:pPr>
      <w:r>
        <w:t>Short Version</w:t>
      </w:r>
    </w:p>
    <w:p>
      <w:pPr>
        <w:pStyle w:val="BodyTextCustom"/>
        <w:jc w:val="both"/>
        <w:spacing w:line="320" w:lineRule="auto"/>
      </w:pPr>
      <w:r>
        <w:rPr>
          <w:rFonts w:ascii="Calibri" w:hAnsi="Calibri" w:eastAsia="Calibri"/>
          <w:b w:val="0"/>
          <w:i w:val="0"/>
          <w:color w:val="1F2933"/>
          <w:sz w:val="22"/>
        </w:rPr>
        <w:t>Meet your AI Coach: a dashboard partner that helps you decide what to do next, explains why it matters, and turns good advice into follow-through tasks.</w:t>
      </w:r>
    </w:p>
    <w:p>
      <w:pPr>
        <w:pStyle w:val="Heading3"/>
      </w:pPr>
      <w:r>
        <w:t>Website Or Proposal Version</w:t>
      </w:r>
    </w:p>
    <w:p>
      <w:pPr>
        <w:pStyle w:val="BodyTextCustom"/>
        <w:jc w:val="both"/>
        <w:spacing w:line="320" w:lineRule="auto"/>
      </w:pPr>
      <w:r>
        <w:rPr>
          <w:rFonts w:ascii="Calibri" w:hAnsi="Calibri" w:eastAsia="Calibri"/>
          <w:b w:val="0"/>
          <w:i w:val="0"/>
          <w:color w:val="1F2933"/>
          <w:sz w:val="22"/>
        </w:rPr>
        <w:t>AI Coach is the proactive guidance layer inside WebXpanse. It reviews your business foundation, CRM activity, setup readiness, tasks, contacts, deals, and installed skills to recommend the next best actions for your team.</w:t>
      </w:r>
    </w:p>
    <w:p>
      <w:pPr>
        <w:pStyle w:val="BodyTextCustom"/>
        <w:jc w:val="both"/>
        <w:spacing w:line="320" w:lineRule="auto"/>
      </w:pPr>
      <w:r>
        <w:rPr>
          <w:rFonts w:ascii="Calibri" w:hAnsi="Calibri" w:eastAsia="Calibri"/>
          <w:b w:val="0"/>
          <w:i w:val="0"/>
          <w:color w:val="1F2933"/>
          <w:sz w:val="22"/>
        </w:rPr>
        <w:t>It does not give blind advice. It checks whether your company profile, product context, Clarity Journey, AI services, and advice skills are ready. When the workspace is ready, it produces clear recommendation cards with reasons, trust signals, and suggested subtasks. When something is missing, it points you to the setup step that will make future guidance stronger.</w:t>
      </w:r>
    </w:p>
    <w:p>
      <w:pPr>
        <w:pStyle w:val="BodyTextCustom"/>
        <w:jc w:val="both"/>
        <w:spacing w:line="320" w:lineRule="auto"/>
      </w:pPr>
      <w:r>
        <w:rPr>
          <w:rFonts w:ascii="Calibri" w:hAnsi="Calibri" w:eastAsia="Calibri"/>
          <w:b w:val="0"/>
          <w:i w:val="0"/>
          <w:color w:val="1F2933"/>
          <w:sz w:val="22"/>
        </w:rPr>
        <w:t>The result is a calmer, more focused way to run the business. You know what deserves attention, why it matters, and how to turn the recommendation into work.</w:t>
      </w:r>
    </w:p>
    <w:p>
      <w:pPr>
        <w:pStyle w:val="Heading3"/>
      </w:pPr>
      <w:r>
        <w:t>Demo Talk Track</w:t>
      </w:r>
    </w:p>
    <w:p>
      <w:pPr>
        <w:pStyle w:val="BodyTextCustom"/>
        <w:jc w:val="both"/>
        <w:spacing w:line="320" w:lineRule="auto"/>
      </w:pPr>
      <w:r>
        <w:rPr>
          <w:rFonts w:ascii="Calibri" w:hAnsi="Calibri" w:eastAsia="Calibri"/>
          <w:b w:val="0"/>
          <w:i w:val="0"/>
          <w:color w:val="1F2933"/>
          <w:sz w:val="22"/>
        </w:rPr>
        <w:t>"AI Coach is where the CRM starts helping you decide. Instead of making you inspect every contact, deal, task, and setup page, it brings forward the work that matters now. It may show a foundation gap, a stale follow-up, a quick win, or a missing skill that would improve your workflow. Each card explains why it appeared and what evidence supports it. If it is useful, you can turn it into a task so the idea becomes real work."</w:t>
      </w:r>
    </w:p>
    <w:p>
      <w:pPr>
        <w:pStyle w:val="Heading2"/>
      </w:pPr>
      <w:r>
        <w:t>Buyer-Friendly Outcome Summary</w:t>
      </w:r>
    </w:p>
    <w:p>
      <w:pPr>
        <w:pStyle w:val="BodyTextCustom"/>
        <w:jc w:val="both"/>
        <w:spacing w:line="320" w:lineRule="auto"/>
      </w:pPr>
      <w:r>
        <w:rPr>
          <w:rFonts w:ascii="Calibri" w:hAnsi="Calibri" w:eastAsia="Calibri"/>
          <w:b w:val="0"/>
          <w:i w:val="0"/>
          <w:color w:val="1F2933"/>
          <w:sz w:val="22"/>
        </w:rPr>
        <w:t>With AI Coach, the business can:</w:t>
      </w:r>
    </w:p>
    <w:p>
      <w:pPr>
        <w:pStyle w:val="BulletCustom"/>
        <w:spacing w:after="80" w:line="290" w:lineRule="auto"/>
        <w:ind w:left="540" w:hanging="279"/>
      </w:pPr>
      <w:r>
        <w:rPr>
          <w:rFonts w:ascii="Calibri" w:hAnsi="Calibri" w:eastAsia="Calibri"/>
          <w:b w:val="0"/>
          <w:i w:val="0"/>
          <w:color w:val="1F2933"/>
          <w:sz w:val="22"/>
        </w:rPr>
        <w:t>Start the day with clearer priorities.</w:t>
      </w:r>
    </w:p>
    <w:p>
      <w:pPr>
        <w:pStyle w:val="BulletCustom"/>
        <w:spacing w:after="80" w:line="290" w:lineRule="auto"/>
        <w:ind w:left="540" w:hanging="279"/>
      </w:pPr>
      <w:r>
        <w:rPr>
          <w:rFonts w:ascii="Calibri" w:hAnsi="Calibri" w:eastAsia="Calibri"/>
          <w:b w:val="0"/>
          <w:i w:val="0"/>
          <w:color w:val="1F2933"/>
          <w:sz w:val="22"/>
        </w:rPr>
        <w:t>See missing setup before it creates bad advice.</w:t>
      </w:r>
    </w:p>
    <w:p>
      <w:pPr>
        <w:pStyle w:val="BulletCustom"/>
        <w:spacing w:after="80" w:line="290" w:lineRule="auto"/>
        <w:ind w:left="540" w:hanging="279"/>
      </w:pPr>
      <w:r>
        <w:rPr>
          <w:rFonts w:ascii="Calibri" w:hAnsi="Calibri" w:eastAsia="Calibri"/>
          <w:b w:val="0"/>
          <w:i w:val="0"/>
          <w:color w:val="1F2933"/>
          <w:sz w:val="22"/>
        </w:rPr>
        <w:t>Make better use of CRM activity.</w:t>
      </w:r>
    </w:p>
    <w:p>
      <w:pPr>
        <w:pStyle w:val="BulletCustom"/>
        <w:spacing w:after="80" w:line="290" w:lineRule="auto"/>
        <w:ind w:left="540" w:hanging="279"/>
      </w:pPr>
      <w:r>
        <w:rPr>
          <w:rFonts w:ascii="Calibri" w:hAnsi="Calibri" w:eastAsia="Calibri"/>
          <w:b w:val="0"/>
          <w:i w:val="0"/>
          <w:color w:val="1F2933"/>
          <w:sz w:val="22"/>
        </w:rPr>
        <w:t>Connect strategy to daily follow-through.</w:t>
      </w:r>
    </w:p>
    <w:p>
      <w:pPr>
        <w:pStyle w:val="BulletCustom"/>
        <w:spacing w:after="80" w:line="290" w:lineRule="auto"/>
        <w:ind w:left="540" w:hanging="279"/>
      </w:pPr>
      <w:r>
        <w:rPr>
          <w:rFonts w:ascii="Calibri" w:hAnsi="Calibri" w:eastAsia="Calibri"/>
          <w:b w:val="0"/>
          <w:i w:val="0"/>
          <w:color w:val="1F2933"/>
          <w:sz w:val="22"/>
        </w:rPr>
        <w:t>Create tasks from recommendations.</w:t>
      </w:r>
    </w:p>
    <w:p>
      <w:pPr>
        <w:pStyle w:val="BulletCustom"/>
        <w:spacing w:after="80" w:line="290" w:lineRule="auto"/>
        <w:ind w:left="540" w:hanging="279"/>
      </w:pPr>
      <w:r>
        <w:rPr>
          <w:rFonts w:ascii="Calibri" w:hAnsi="Calibri" w:eastAsia="Calibri"/>
          <w:b w:val="0"/>
          <w:i w:val="0"/>
          <w:color w:val="1F2933"/>
          <w:sz w:val="22"/>
        </w:rPr>
        <w:t>Understand why AI suggested something.</w:t>
      </w:r>
    </w:p>
    <w:p>
      <w:pPr>
        <w:pStyle w:val="BulletCustom"/>
        <w:spacing w:after="80" w:line="290" w:lineRule="auto"/>
        <w:ind w:left="540" w:hanging="279"/>
      </w:pPr>
      <w:r>
        <w:rPr>
          <w:rFonts w:ascii="Calibri" w:hAnsi="Calibri" w:eastAsia="Calibri"/>
          <w:b w:val="0"/>
          <w:i w:val="0"/>
          <w:color w:val="1F2933"/>
          <w:sz w:val="22"/>
        </w:rPr>
        <w:t>Give feedback so guidance improves over time.</w:t>
      </w:r>
    </w:p>
    <w:p>
      <w:pPr>
        <w:pStyle w:val="BulletCustom"/>
        <w:spacing w:after="80" w:line="290" w:lineRule="auto"/>
        <w:ind w:left="540" w:hanging="279"/>
      </w:pPr>
      <w:r>
        <w:rPr>
          <w:rFonts w:ascii="Calibri" w:hAnsi="Calibri" w:eastAsia="Calibri"/>
          <w:b w:val="0"/>
          <w:i w:val="0"/>
          <w:color w:val="1F2933"/>
          <w:sz w:val="22"/>
        </w:rPr>
        <w:t>Keep the owner in control of decisions.</w:t>
      </w:r>
    </w:p>
    <w:p>
      <w:pPr>
        <w:pStyle w:val="Heading2"/>
      </w:pPr>
      <w:r>
        <w:t>Closing Message</w:t>
      </w:r>
    </w:p>
    <w:p>
      <w:pPr>
        <w:pStyle w:val="BodyTextCustom"/>
        <w:jc w:val="both"/>
        <w:spacing w:line="320" w:lineRule="auto"/>
      </w:pPr>
      <w:r>
        <w:rPr>
          <w:rFonts w:ascii="Calibri" w:hAnsi="Calibri" w:eastAsia="Calibri"/>
          <w:b w:val="0"/>
          <w:i w:val="0"/>
          <w:color w:val="1F2933"/>
          <w:sz w:val="22"/>
        </w:rPr>
        <w:t>AI Coach is built for entrepreneurs who want more than a CRM that stores information.</w:t>
      </w:r>
    </w:p>
    <w:p>
      <w:pPr>
        <w:pStyle w:val="BodyTextCustom"/>
        <w:jc w:val="both"/>
        <w:spacing w:line="320" w:lineRule="auto"/>
      </w:pPr>
      <w:r>
        <w:rPr>
          <w:rFonts w:ascii="Calibri" w:hAnsi="Calibri" w:eastAsia="Calibri"/>
          <w:b w:val="0"/>
          <w:i w:val="0"/>
          <w:color w:val="1F2933"/>
          <w:sz w:val="22"/>
        </w:rPr>
        <w:t>They want a system that helps them think, decide, and follow through.</w:t>
      </w:r>
    </w:p>
    <w:p>
      <w:pPr>
        <w:pStyle w:val="BodyTextCustom"/>
        <w:jc w:val="both"/>
        <w:spacing w:line="320" w:lineRule="auto"/>
      </w:pPr>
      <w:r>
        <w:rPr>
          <w:rFonts w:ascii="Calibri" w:hAnsi="Calibri" w:eastAsia="Calibri"/>
          <w:b w:val="0"/>
          <w:i w:val="0"/>
          <w:color w:val="1F2933"/>
          <w:sz w:val="22"/>
        </w:rPr>
        <w:t>AI Coach gives the business that daily layer of direction. It helps the owner see what is ready, what is missing, what matters now, and what should become action.</w:t>
      </w:r>
    </w:p>
    <w:p>
      <w:pPr>
        <w:pStyle w:val="BodyTextCustom"/>
        <w:jc w:val="both"/>
        <w:spacing w:line="320" w:lineRule="auto"/>
      </w:pPr>
      <w:r>
        <w:rPr>
          <w:rFonts w:ascii="Calibri" w:hAnsi="Calibri" w:eastAsia="Calibri"/>
          <w:b w:val="0"/>
          <w:i w:val="0"/>
          <w:color w:val="1F2933"/>
          <w:sz w:val="22"/>
        </w:rPr>
        <w:t>The promise is simple: less guessing, better follow-up, and a clearer next move.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B677A"/>
        <w:sz w:val="18"/>
      </w:rPr>
      <w:t>AI Coach Plugin | Client-facing product promo | Prepared June 21,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TextCustom"/>
    <w:basedOn w:val="Normal"/>
    <w:pPr>
      <w:spacing w:after="160" w:line="320" w:lineRule="auto"/>
    </w:pPr>
    <w:rPr>
      <w:rFonts w:ascii="Calibri" w:hAnsi="Calibri" w:eastAsia="Calibri"/>
      <w:color w:val="1F2933"/>
      <w:sz w:val="22"/>
    </w:rPr>
  </w:style>
  <w:style w:type="paragraph" w:customStyle="1" w:styleId="BulletCustom">
    <w:name w:val="BulletCustom"/>
    <w:basedOn w:val="Normal"/>
    <w:pPr>
      <w:spacing w:after="80"/>
      <w:ind w:left="540" w:hanging="279"/>
    </w:pPr>
    <w:rPr>
      <w:rFonts w:ascii="Calibri" w:hAnsi="Calibri" w:eastAsia="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Coach Plugin</dc:title>
  <dc:subject>Client-facing product promo and feature summary</dc:subject>
  <dc:creator>WebXpanse</dc:creator>
  <cp:keywords/>
  <dc:description>Client-facing AI Coach plugin product promo generated from local product context.</dc:description>
  <cp:lastModifiedBy/>
  <cp:revision>1</cp:revision>
  <dcterms:created xsi:type="dcterms:W3CDTF">2013-12-23T23:15:00Z</dcterms:created>
  <dcterms:modified xsi:type="dcterms:W3CDTF">2013-12-23T23:15:00Z</dcterms:modified>
  <cp:category/>
</cp:coreProperties>
</file>