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ook w:firstColumn="1" w:firstRow="1" w:lastColumn="0" w:lastRow="0" w:noHBand="0" w:noVBand="1" w:val="04A0"/>
        <w:jc w:val="center"/>
        <w:tblInd w:type="dxa" w:w="120"/>
      </w:tblPr>
      <w:tblGrid>
        <w:gridCol w:w="9360"/>
      </w:tblGrid>
      <w:tr>
        <w:tc>
          <w:tcPr>
            <w:tcW w:type="dxa" w:w="9360"/>
            <w:shd w:fill="EAF2FA"/>
            <w:tcBorders>
              <w:top w:val="single" w:sz="16" w:color="2E74B5"/>
              <w:left w:val="single" w:sz="8" w:color="D9E2EC"/>
              <w:bottom w:val="single" w:sz="8" w:color="D9E2EC"/>
              <w:right w:val="single" w:sz="8" w:color="D9E2EC"/>
            </w:tcBorders>
            <w:tcMar>
              <w:top w:w="320" w:type="dxa"/>
              <w:start w:w="360" w:type="dxa"/>
              <w:bottom w:w="300" w:type="dxa"/>
              <w:end w:w="360" w:type="dxa"/>
            </w:tcMar>
            <w:vAlign w:val="center"/>
          </w:tcPr>
          <w:p>
            <w:pPr>
              <w:jc w:val="center"/>
            </w:pPr>
            <w:r>
              <w:rPr>
                <w:rFonts w:ascii="Calibri" w:hAnsi="Calibri" w:eastAsia="Calibri"/>
                <w:b/>
                <w:i w:val="0"/>
                <w:color w:val="2E74B5"/>
                <w:sz w:val="44"/>
              </w:rPr>
              <w:t>Business Intelligence Plugin</w:t>
            </w:r>
          </w:p>
          <w:p>
            <w:pPr>
              <w:jc w:val="center"/>
            </w:pPr>
            <w:r>
              <w:rPr>
                <w:rFonts w:ascii="Calibri" w:hAnsi="Calibri" w:eastAsia="Calibri"/>
                <w:b w:val="0"/>
                <w:i w:val="0"/>
                <w:color w:val="1F4D78"/>
                <w:sz w:val="24"/>
              </w:rPr>
              <w:t>Detailed client-facing product summary</w:t>
            </w:r>
          </w:p>
          <w:p>
            <w:pPr>
              <w:jc w:val="center"/>
            </w:pPr>
            <w:r>
              <w:rPr>
                <w:rFonts w:ascii="Calibri" w:hAnsi="Calibri" w:eastAsia="Calibri"/>
                <w:b/>
                <w:i w:val="0"/>
                <w:color w:val="1F2933"/>
                <w:sz w:val="26"/>
              </w:rPr>
              <w:t>From CRM activity to confident business decisions</w:t>
            </w:r>
          </w:p>
        </w:tc>
      </w:tr>
    </w:tbl>
    <w:p/>
    <w:tbl>
      <w:tblPr>
        <w:tblW w:type="dxa" w:w="9360"/>
        <w:tblLook w:firstColumn="1" w:firstRow="1" w:lastColumn="0" w:lastRow="0" w:noHBand="0" w:noVBand="1" w:val="04A0"/>
        <w:jc w:val="center"/>
        <w:tblInd w:type="dxa" w:w="120"/>
      </w:tblPr>
      <w:tblGrid>
        <w:gridCol w:w="4680"/>
        <w:gridCol w:w="4680"/>
      </w:tblGrid>
      <w:tr>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Prepared</w:t>
            </w:r>
          </w:p>
        </w:tc>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June 21, 2026</w:t>
            </w:r>
          </w:p>
        </w:tc>
      </w:tr>
      <w:tr>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Primary audience</w:t>
            </w:r>
          </w:p>
        </w:tc>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Founders, owners, sales leaders, operators, managers, and growing teams</w:t>
            </w:r>
          </w:p>
        </w:tc>
      </w:tr>
      <w:tr>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Product role</w:t>
            </w:r>
          </w:p>
        </w:tc>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Business reporting, analytics, forecasting, and operating visibility layer</w:t>
            </w:r>
          </w:p>
        </w:tc>
      </w:tr>
      <w:tr>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Access</w:t>
            </w:r>
          </w:p>
        </w:tc>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Founder Plus, Growth Studio, Scale Custom, and eligible package-exempt workspaces</w:t>
            </w:r>
          </w:p>
        </w:tc>
      </w:tr>
      <w:tr>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shd w:fill="F4F6F9"/>
            <w:vAlign w:val="center"/>
          </w:tcPr>
          <w:p>
            <w:pPr>
              <w:spacing w:after="0"/>
            </w:pPr>
            <w:r>
              <w:rPr>
                <w:rFonts w:ascii="Calibri" w:hAnsi="Calibri" w:eastAsia="Calibri"/>
                <w:b/>
                <w:i w:val="0"/>
                <w:color w:val="1F4D78"/>
                <w:sz w:val="20"/>
              </w:rPr>
              <w:t>Source pages</w:t>
            </w:r>
          </w:p>
        </w:tc>
        <w:tc>
          <w:tcPr>
            <w:tcW w:type="dxa" w:w="4680"/>
            <w:tcMar>
              <w:top w:w="80" w:type="dxa"/>
              <w:start w:w="120" w:type="dxa"/>
              <w:bottom w:w="80" w:type="dxa"/>
              <w:end w:w="120" w:type="dxa"/>
            </w:tcMar>
            <w:tcBorders>
              <w:top w:val="single" w:sz="4" w:color="D9E2EC"/>
              <w:left w:val="single" w:sz="4" w:color="D9E2EC"/>
              <w:bottom w:val="single" w:sz="4" w:color="D9E2EC"/>
              <w:right w:val="single" w:sz="4" w:color="D9E2EC"/>
            </w:tcBorders>
            <w:vAlign w:val="center"/>
          </w:tcPr>
          <w:p>
            <w:pPr>
              <w:spacing w:after="0"/>
            </w:pPr>
            <w:r>
              <w:rPr>
                <w:rFonts w:ascii="Calibri" w:hAnsi="Calibri" w:eastAsia="Calibri"/>
                <w:b w:val="0"/>
                <w:i w:val="0"/>
                <w:color w:val="1F2933"/>
                <w:sz w:val="20"/>
              </w:rPr>
              <w:t>http://localhost/crm/public/analytics.php and http://localhost/crm/public/predictive_analytics.php</w:t>
            </w:r>
          </w:p>
        </w:tc>
      </w:tr>
    </w:tbl>
    <w:p/>
    <w:tbl>
      <w:tblPr>
        <w:tblW w:type="dxa" w:w="9360"/>
        <w:tblLook w:firstColumn="1" w:firstRow="1" w:lastColumn="0" w:lastRow="0" w:noHBand="0" w:noVBand="1" w:val="04A0"/>
        <w:jc w:val="center"/>
        <w:tblInd w:type="dxa" w:w="120"/>
      </w:tblPr>
      <w:tblGrid>
        <w:gridCol w:w="9360"/>
      </w:tblGrid>
      <w:tr>
        <w:tc>
          <w:tcPr>
            <w:tcW w:type="dxa" w:w="9360"/>
            <w:shd w:fill="F7FBFF"/>
            <w:tcBorders>
              <w:top w:val="single" w:sz="8" w:color="2E74B5"/>
              <w:left w:val="single" w:sz="24" w:color="2E74B5"/>
              <w:bottom w:val="single" w:sz="8" w:color="2E74B5"/>
              <w:right w:val="single" w:sz="8" w:color="2E74B5"/>
            </w:tcBorders>
            <w:tcMar>
              <w:top w:w="180" w:type="dxa"/>
              <w:start w:w="260" w:type="dxa"/>
              <w:bottom w:w="180" w:type="dxa"/>
              <w:end w:w="260" w:type="dxa"/>
            </w:tcMar>
            <w:vAlign w:val="center"/>
          </w:tcPr>
          <w:p>
            <w:pPr>
              <w:jc w:val="both"/>
              <w:spacing w:line="305" w:lineRule="auto"/>
            </w:pPr>
            <w:r>
              <w:rPr>
                <w:rFonts w:ascii="Calibri" w:hAnsi="Calibri" w:eastAsia="Calibri"/>
                <w:b/>
                <w:i w:val="0"/>
                <w:color w:val="1F4D78"/>
                <w:sz w:val="22"/>
              </w:rPr>
              <w:t>Business Intelligence helps the owner see what is working, what is stuck, what is at risk, and where the next opportunity may be before problems become expensive.</w:t>
            </w:r>
          </w:p>
        </w:tc>
      </w:tr>
    </w:tbl>
    <w:p/>
    <w:p>
      <w:pPr>
        <w:pStyle w:val="Heading2"/>
      </w:pPr>
      <w:r>
        <w:t>Product Positioning</w:t>
      </w:r>
    </w:p>
    <w:p>
      <w:pPr>
        <w:pStyle w:val="BodyTextCustom"/>
        <w:jc w:val="both"/>
        <w:spacing w:line="320" w:lineRule="auto"/>
      </w:pPr>
      <w:r>
        <w:rPr>
          <w:rFonts w:ascii="Calibri" w:hAnsi="Calibri" w:eastAsia="Calibri"/>
          <w:b w:val="0"/>
          <w:i w:val="0"/>
          <w:color w:val="1F2933"/>
          <w:sz w:val="22"/>
        </w:rPr>
        <w:t>The Business Intelligence plugin is the reporting, insight, and forecasting layer for WebXpanse and Clarity CRM. It helps a business owner move from raw CRM activity to a clear view of what is working, what is slowing down, what is at risk, and where the next opportunity may be.</w:t>
      </w:r>
    </w:p>
    <w:p>
      <w:pPr>
        <w:pStyle w:val="BodyTextCustom"/>
        <w:jc w:val="both"/>
        <w:spacing w:line="320" w:lineRule="auto"/>
      </w:pPr>
      <w:r>
        <w:rPr>
          <w:rFonts w:ascii="Calibri" w:hAnsi="Calibri" w:eastAsia="Calibri"/>
          <w:b w:val="0"/>
          <w:i w:val="0"/>
          <w:color w:val="1F2933"/>
          <w:sz w:val="22"/>
        </w:rPr>
        <w:t>This plugin is not just a collection of charts. It is the business visibility layer. It connects sales activity, revenue movement, customer engagement, channels, automation, targets, tasks, Marketplace usage, founder progress, and predictive signals into one management view.</w:t>
      </w:r>
    </w:p>
    <w:p>
      <w:pPr>
        <w:pStyle w:val="BodyTextCustom"/>
        <w:jc w:val="both"/>
        <w:spacing w:line="320" w:lineRule="auto"/>
      </w:pPr>
      <w:r>
        <w:rPr>
          <w:rFonts w:ascii="Calibri" w:hAnsi="Calibri" w:eastAsia="Calibri"/>
          <w:b w:val="0"/>
          <w:i w:val="0"/>
          <w:color w:val="1F2933"/>
          <w:sz w:val="22"/>
        </w:rPr>
        <w:t>For a client, the value is simple: Business Intelligence helps the owner run the business with facts instead of guesswork.</w:t>
      </w:r>
    </w:p>
    <w:p>
      <w:pPr>
        <w:pStyle w:val="Heading2"/>
      </w:pPr>
      <w:r>
        <w:t>Executive Summary</w:t>
      </w:r>
    </w:p>
    <w:p>
      <w:pPr>
        <w:pStyle w:val="BodyTextCustom"/>
        <w:jc w:val="both"/>
        <w:spacing w:line="320" w:lineRule="auto"/>
      </w:pPr>
      <w:r>
        <w:rPr>
          <w:rFonts w:ascii="Calibri" w:hAnsi="Calibri" w:eastAsia="Calibri"/>
          <w:b w:val="0"/>
          <w:i w:val="0"/>
          <w:color w:val="1F2933"/>
          <w:sz w:val="22"/>
        </w:rPr>
        <w:t>Business Intelligence gives founders and teams a clearer way to understand performance. It brings together the key signals that matter in a growing business: contacts, deals, revenue, win rate, sales cycle, email performance, conversion funnel, retention, activity patterns, top performers, lead sources, channel performance, AI and automation health, tasks, targets, and workspace readiness.</w:t>
      </w:r>
    </w:p>
    <w:p>
      <w:pPr>
        <w:pStyle w:val="BodyTextCustom"/>
        <w:jc w:val="both"/>
        <w:spacing w:line="320" w:lineRule="auto"/>
      </w:pPr>
      <w:r>
        <w:rPr>
          <w:rFonts w:ascii="Calibri" w:hAnsi="Calibri" w:eastAsia="Calibri"/>
          <w:b w:val="0"/>
          <w:i w:val="0"/>
          <w:color w:val="1F2933"/>
          <w:sz w:val="22"/>
        </w:rPr>
        <w:t>The plugin also unlocks Predictive Analytics. That means the system can help forecast lead conversion probability, churn risk, future revenue, and customer lifetime value using the CRM data already in the workspace.</w:t>
      </w:r>
    </w:p>
    <w:p>
      <w:pPr>
        <w:pStyle w:val="BodyTextCustom"/>
        <w:jc w:val="both"/>
        <w:spacing w:line="320" w:lineRule="auto"/>
      </w:pPr>
      <w:r>
        <w:rPr>
          <w:rFonts w:ascii="Calibri" w:hAnsi="Calibri" w:eastAsia="Calibri"/>
          <w:b w:val="0"/>
          <w:i w:val="0"/>
          <w:color w:val="1F2933"/>
          <w:sz w:val="22"/>
        </w:rPr>
        <w:t>The intention is not to overwhelm the owner with data. The intention is to turn data into better decisions. A small business should be able to see where money is coming from, where customers are getting stuck, which follow-ups need attention, which channels are performing, and whether the team is actually moving toward its goals.</w:t>
      </w:r>
    </w:p>
    <w:p>
      <w:pPr>
        <w:pStyle w:val="BodyTextCustom"/>
        <w:jc w:val="both"/>
        <w:spacing w:line="320" w:lineRule="auto"/>
      </w:pPr>
      <w:r>
        <w:rPr>
          <w:rFonts w:ascii="Calibri" w:hAnsi="Calibri" w:eastAsia="Calibri"/>
          <w:b w:val="0"/>
          <w:i w:val="0"/>
          <w:color w:val="1F2933"/>
          <w:sz w:val="22"/>
        </w:rPr>
        <w:t>Business Intelligence unlocks on Founder Plus and higher plans. It is a paid capability because it turns the CRM from a record-keeping system into a management system.</w:t>
      </w:r>
    </w:p>
    <w:p>
      <w:pPr>
        <w:pStyle w:val="Heading2"/>
      </w:pPr>
      <w:r>
        <w:t>Product At A Glance</w:t>
      </w:r>
    </w:p>
    <w:p>
      <w:pPr>
        <w:pStyle w:val="ListBullet"/>
        <w:spacing w:after="80" w:line="290" w:lineRule="auto"/>
        <w:ind w:left="540" w:hanging="279"/>
      </w:pPr>
      <w:r>
        <w:rPr>
          <w:rFonts w:ascii="Calibri" w:hAnsi="Calibri" w:eastAsia="Calibri"/>
          <w:b w:val="0"/>
          <w:i w:val="0"/>
          <w:color w:val="1F2933"/>
          <w:sz w:val="22"/>
        </w:rPr>
        <w:t>Operating role: Business reporting, analytics, and forecasting layer.</w:t>
      </w:r>
    </w:p>
    <w:p>
      <w:pPr>
        <w:pStyle w:val="ListBullet"/>
        <w:spacing w:after="80" w:line="290" w:lineRule="auto"/>
        <w:ind w:left="540" w:hanging="279"/>
      </w:pPr>
      <w:r>
        <w:rPr>
          <w:rFonts w:ascii="Calibri" w:hAnsi="Calibri" w:eastAsia="Calibri"/>
          <w:b w:val="0"/>
          <w:i w:val="0"/>
          <w:color w:val="1F2933"/>
          <w:sz w:val="22"/>
        </w:rPr>
        <w:t>Primary audience: Founders, owners, sales leaders, operators, managers, and growing teams.</w:t>
      </w:r>
    </w:p>
    <w:p>
      <w:pPr>
        <w:pStyle w:val="ListBullet"/>
        <w:spacing w:after="80" w:line="290" w:lineRule="auto"/>
        <w:ind w:left="540" w:hanging="279"/>
      </w:pPr>
      <w:r>
        <w:rPr>
          <w:rFonts w:ascii="Calibri" w:hAnsi="Calibri" w:eastAsia="Calibri"/>
          <w:b w:val="0"/>
          <w:i w:val="0"/>
          <w:color w:val="1F2933"/>
          <w:sz w:val="22"/>
        </w:rPr>
        <w:t>Core promise: Turn CRM activity into a clear view of business performance.</w:t>
      </w:r>
    </w:p>
    <w:p>
      <w:pPr>
        <w:pStyle w:val="ListBullet"/>
        <w:spacing w:after="80" w:line="290" w:lineRule="auto"/>
        <w:ind w:left="540" w:hanging="279"/>
      </w:pPr>
      <w:r>
        <w:rPr>
          <w:rFonts w:ascii="Calibri" w:hAnsi="Calibri" w:eastAsia="Calibri"/>
          <w:b w:val="0"/>
          <w:i w:val="0"/>
          <w:color w:val="1F2933"/>
          <w:sz w:val="22"/>
        </w:rPr>
        <w:t>Key motion: Measure, compare, spot bottlenecks, forecast, and decide what needs attention.</w:t>
      </w:r>
    </w:p>
    <w:p>
      <w:pPr>
        <w:pStyle w:val="ListBullet"/>
        <w:spacing w:after="80" w:line="290" w:lineRule="auto"/>
        <w:ind w:left="540" w:hanging="279"/>
      </w:pPr>
      <w:r>
        <w:rPr>
          <w:rFonts w:ascii="Calibri" w:hAnsi="Calibri" w:eastAsia="Calibri"/>
          <w:b w:val="0"/>
          <w:i w:val="0"/>
          <w:color w:val="1F2933"/>
          <w:sz w:val="22"/>
        </w:rPr>
        <w:t>Main pages: analytics.php and predictive_analytics.php.</w:t>
      </w:r>
    </w:p>
    <w:p>
      <w:pPr>
        <w:pStyle w:val="ListBullet"/>
        <w:spacing w:after="80" w:line="290" w:lineRule="auto"/>
        <w:ind w:left="540" w:hanging="279"/>
      </w:pPr>
      <w:r>
        <w:rPr>
          <w:rFonts w:ascii="Calibri" w:hAnsi="Calibri" w:eastAsia="Calibri"/>
          <w:b w:val="0"/>
          <w:i w:val="0"/>
          <w:color w:val="1F2933"/>
          <w:sz w:val="22"/>
        </w:rPr>
        <w:t>Plan access: Founder Plus, Growth Studio, Scale Custom, and package-exempt default workspaces.</w:t>
      </w:r>
    </w:p>
    <w:p>
      <w:pPr>
        <w:pStyle w:val="ListBullet"/>
        <w:spacing w:after="80" w:line="290" w:lineRule="auto"/>
        <w:ind w:left="540" w:hanging="279"/>
      </w:pPr>
      <w:r>
        <w:rPr>
          <w:rFonts w:ascii="Calibri" w:hAnsi="Calibri" w:eastAsia="Calibri"/>
          <w:b w:val="0"/>
          <w:i w:val="0"/>
          <w:color w:val="1F2933"/>
          <w:sz w:val="22"/>
        </w:rPr>
        <w:t>Locked on: Compass Free and Solo Launch.</w:t>
      </w:r>
    </w:p>
    <w:p>
      <w:pPr>
        <w:pStyle w:val="ListBullet"/>
        <w:spacing w:after="80" w:line="290" w:lineRule="auto"/>
        <w:ind w:left="540" w:hanging="279"/>
      </w:pPr>
      <w:r>
        <w:rPr>
          <w:rFonts w:ascii="Calibri" w:hAnsi="Calibri" w:eastAsia="Calibri"/>
          <w:b w:val="0"/>
          <w:i w:val="0"/>
          <w:color w:val="1F2933"/>
          <w:sz w:val="22"/>
        </w:rPr>
        <w:t>Related setup: Organization Intelligence setup prepares people and function analytics, but Business Intelligence is the wider package-level analytics unlock.</w:t>
      </w:r>
    </w:p>
    <w:p>
      <w:pPr>
        <w:pStyle w:val="Heading2"/>
      </w:pPr>
      <w:r>
        <w:t>Plain English Pitch</w:t>
      </w:r>
    </w:p>
    <w:p>
      <w:pPr>
        <w:pStyle w:val="BodyTextCustom"/>
        <w:jc w:val="both"/>
        <w:spacing w:line="320" w:lineRule="auto"/>
      </w:pPr>
      <w:r>
        <w:rPr>
          <w:rFonts w:ascii="Calibri" w:hAnsi="Calibri" w:eastAsia="Calibri"/>
          <w:b w:val="0"/>
          <w:i w:val="0"/>
          <w:color w:val="1F2933"/>
          <w:sz w:val="22"/>
        </w:rPr>
        <w:t>Business Intelligence helps the owner stop running the business by memory.</w:t>
      </w:r>
    </w:p>
    <w:p>
      <w:pPr>
        <w:pStyle w:val="BodyTextCustom"/>
        <w:jc w:val="both"/>
        <w:spacing w:line="320" w:lineRule="auto"/>
      </w:pPr>
      <w:r>
        <w:rPr>
          <w:rFonts w:ascii="Calibri" w:hAnsi="Calibri" w:eastAsia="Calibri"/>
          <w:b w:val="0"/>
          <w:i w:val="0"/>
          <w:color w:val="1F2933"/>
          <w:sz w:val="22"/>
        </w:rPr>
        <w:t>Instead of asking, "Are we doing better?" or "Where are leads getting stuck?" the owner can open the analytics dashboard and see the signals. Revenue, win rate, response time, contacts, email engagement, funnel drop-offs, top lead sources, active targets, automation problems, and follow-up health can all become visible.</w:t>
      </w:r>
    </w:p>
    <w:p>
      <w:pPr>
        <w:pStyle w:val="BodyTextCustom"/>
        <w:jc w:val="both"/>
        <w:spacing w:line="320" w:lineRule="auto"/>
      </w:pPr>
      <w:r>
        <w:rPr>
          <w:rFonts w:ascii="Calibri" w:hAnsi="Calibri" w:eastAsia="Calibri"/>
          <w:b w:val="0"/>
          <w:i w:val="0"/>
          <w:color w:val="1F2933"/>
          <w:sz w:val="22"/>
        </w:rPr>
        <w:t>It helps answer practical questions:</w:t>
      </w:r>
    </w:p>
    <w:p>
      <w:pPr>
        <w:pStyle w:val="ListBullet"/>
        <w:spacing w:after="80" w:line="290" w:lineRule="auto"/>
        <w:ind w:left="540" w:hanging="279"/>
      </w:pPr>
      <w:r>
        <w:rPr>
          <w:rFonts w:ascii="Calibri" w:hAnsi="Calibri" w:eastAsia="Calibri"/>
          <w:b w:val="0"/>
          <w:i w:val="0"/>
          <w:color w:val="1F2933"/>
          <w:sz w:val="22"/>
        </w:rPr>
        <w:t>Are we creating enough leads?</w:t>
      </w:r>
    </w:p>
    <w:p>
      <w:pPr>
        <w:pStyle w:val="ListBullet"/>
        <w:spacing w:after="80" w:line="290" w:lineRule="auto"/>
        <w:ind w:left="540" w:hanging="279"/>
      </w:pPr>
      <w:r>
        <w:rPr>
          <w:rFonts w:ascii="Calibri" w:hAnsi="Calibri" w:eastAsia="Calibri"/>
          <w:b w:val="0"/>
          <w:i w:val="0"/>
          <w:color w:val="1F2933"/>
          <w:sz w:val="22"/>
        </w:rPr>
        <w:t>Are deals moving or getting stuck?</w:t>
      </w:r>
    </w:p>
    <w:p>
      <w:pPr>
        <w:pStyle w:val="ListBullet"/>
        <w:spacing w:after="80" w:line="290" w:lineRule="auto"/>
        <w:ind w:left="540" w:hanging="279"/>
      </w:pPr>
      <w:r>
        <w:rPr>
          <w:rFonts w:ascii="Calibri" w:hAnsi="Calibri" w:eastAsia="Calibri"/>
          <w:b w:val="0"/>
          <w:i w:val="0"/>
          <w:color w:val="1F2933"/>
          <w:sz w:val="22"/>
        </w:rPr>
        <w:t>Which lead sources are worth more attention?</w:t>
      </w:r>
    </w:p>
    <w:p>
      <w:pPr>
        <w:pStyle w:val="ListBullet"/>
        <w:spacing w:after="80" w:line="290" w:lineRule="auto"/>
        <w:ind w:left="540" w:hanging="279"/>
      </w:pPr>
      <w:r>
        <w:rPr>
          <w:rFonts w:ascii="Calibri" w:hAnsi="Calibri" w:eastAsia="Calibri"/>
          <w:b w:val="0"/>
          <w:i w:val="0"/>
          <w:color w:val="1F2933"/>
          <w:sz w:val="22"/>
        </w:rPr>
        <w:t>How fast are we responding?</w:t>
      </w:r>
    </w:p>
    <w:p>
      <w:pPr>
        <w:pStyle w:val="ListBullet"/>
        <w:spacing w:after="80" w:line="290" w:lineRule="auto"/>
        <w:ind w:left="540" w:hanging="279"/>
      </w:pPr>
      <w:r>
        <w:rPr>
          <w:rFonts w:ascii="Calibri" w:hAnsi="Calibri" w:eastAsia="Calibri"/>
          <w:b w:val="0"/>
          <w:i w:val="0"/>
          <w:color w:val="1F2933"/>
          <w:sz w:val="22"/>
        </w:rPr>
        <w:t>Which customers may be at risk?</w:t>
      </w:r>
    </w:p>
    <w:p>
      <w:pPr>
        <w:pStyle w:val="ListBullet"/>
        <w:spacing w:after="80" w:line="290" w:lineRule="auto"/>
        <w:ind w:left="540" w:hanging="279"/>
      </w:pPr>
      <w:r>
        <w:rPr>
          <w:rFonts w:ascii="Calibri" w:hAnsi="Calibri" w:eastAsia="Calibri"/>
          <w:b w:val="0"/>
          <w:i w:val="0"/>
          <w:color w:val="1F2933"/>
          <w:sz w:val="22"/>
        </w:rPr>
        <w:t>Which leads are most likely to convert?</w:t>
      </w:r>
    </w:p>
    <w:p>
      <w:pPr>
        <w:pStyle w:val="ListBullet"/>
        <w:spacing w:after="80" w:line="290" w:lineRule="auto"/>
        <w:ind w:left="540" w:hanging="279"/>
      </w:pPr>
      <w:r>
        <w:rPr>
          <w:rFonts w:ascii="Calibri" w:hAnsi="Calibri" w:eastAsia="Calibri"/>
          <w:b w:val="0"/>
          <w:i w:val="0"/>
          <w:color w:val="1F2933"/>
          <w:sz w:val="22"/>
        </w:rPr>
        <w:t>Are workflows and AI actions helping or failing?</w:t>
      </w:r>
    </w:p>
    <w:p>
      <w:pPr>
        <w:pStyle w:val="ListBullet"/>
        <w:spacing w:after="80" w:line="290" w:lineRule="auto"/>
        <w:ind w:left="540" w:hanging="279"/>
      </w:pPr>
      <w:r>
        <w:rPr>
          <w:rFonts w:ascii="Calibri" w:hAnsi="Calibri" w:eastAsia="Calibri"/>
          <w:b w:val="0"/>
          <w:i w:val="0"/>
          <w:color w:val="1F2933"/>
          <w:sz w:val="22"/>
        </w:rPr>
        <w:t>Is the team completing tasks and targets?</w:t>
      </w:r>
    </w:p>
    <w:p>
      <w:pPr>
        <w:pStyle w:val="ListBullet"/>
        <w:spacing w:after="80" w:line="290" w:lineRule="auto"/>
        <w:ind w:left="540" w:hanging="279"/>
      </w:pPr>
      <w:r>
        <w:rPr>
          <w:rFonts w:ascii="Calibri" w:hAnsi="Calibri" w:eastAsia="Calibri"/>
          <w:b w:val="0"/>
          <w:i w:val="0"/>
          <w:color w:val="1F2933"/>
          <w:sz w:val="22"/>
        </w:rPr>
        <w:t>Which Marketplace skills are being used?</w:t>
      </w:r>
    </w:p>
    <w:p>
      <w:pPr>
        <w:pStyle w:val="ListBullet"/>
        <w:spacing w:after="80" w:line="290" w:lineRule="auto"/>
        <w:ind w:left="540" w:hanging="279"/>
      </w:pPr>
      <w:r>
        <w:rPr>
          <w:rFonts w:ascii="Calibri" w:hAnsi="Calibri" w:eastAsia="Calibri"/>
          <w:b w:val="0"/>
          <w:i w:val="0"/>
          <w:color w:val="1F2933"/>
          <w:sz w:val="22"/>
        </w:rPr>
        <w:t>What should leadership review this week?</w:t>
      </w:r>
    </w:p>
    <w:p>
      <w:pPr>
        <w:pStyle w:val="BodyTextCustom"/>
        <w:jc w:val="both"/>
        <w:spacing w:line="320" w:lineRule="auto"/>
      </w:pPr>
      <w:r>
        <w:rPr>
          <w:rFonts w:ascii="Calibri" w:hAnsi="Calibri" w:eastAsia="Calibri"/>
          <w:b w:val="0"/>
          <w:i w:val="0"/>
          <w:color w:val="1F2933"/>
          <w:sz w:val="22"/>
        </w:rPr>
        <w:t>The result is a calmer, more informed way to manage the business.</w:t>
      </w:r>
    </w:p>
    <w:p>
      <w:pPr>
        <w:pStyle w:val="Heading2"/>
      </w:pPr>
      <w:r>
        <w:t>The Problem It Solves</w:t>
      </w:r>
    </w:p>
    <w:p>
      <w:pPr>
        <w:pStyle w:val="BodyTextCustom"/>
        <w:jc w:val="both"/>
        <w:spacing w:line="320" w:lineRule="auto"/>
      </w:pPr>
      <w:r>
        <w:rPr>
          <w:rFonts w:ascii="Calibri" w:hAnsi="Calibri" w:eastAsia="Calibri"/>
          <w:b w:val="0"/>
          <w:i w:val="0"/>
          <w:color w:val="1F2933"/>
          <w:sz w:val="22"/>
        </w:rPr>
        <w:t>Many small businesses collect information but do not turn it into decisions.</w:t>
      </w:r>
    </w:p>
    <w:p>
      <w:pPr>
        <w:pStyle w:val="BodyTextCustom"/>
        <w:jc w:val="both"/>
        <w:spacing w:line="320" w:lineRule="auto"/>
      </w:pPr>
      <w:r>
        <w:rPr>
          <w:rFonts w:ascii="Calibri" w:hAnsi="Calibri" w:eastAsia="Calibri"/>
          <w:b w:val="0"/>
          <w:i w:val="0"/>
          <w:color w:val="1F2933"/>
          <w:sz w:val="22"/>
        </w:rPr>
        <w:t>Contacts sit in the CRM. Deals move through stages. Emails are sent. Tasks are completed or missed. Workflows run. AI tools create activity. Marketing channels generate leads. But without a business intelligence layer, the owner has to manually connect all the dots.</w:t>
      </w:r>
    </w:p>
    <w:p>
      <w:pPr>
        <w:pStyle w:val="BodyTextCustom"/>
        <w:jc w:val="both"/>
        <w:spacing w:line="320" w:lineRule="auto"/>
      </w:pPr>
      <w:r>
        <w:rPr>
          <w:rFonts w:ascii="Calibri" w:hAnsi="Calibri" w:eastAsia="Calibri"/>
          <w:b w:val="0"/>
          <w:i w:val="0"/>
          <w:color w:val="1F2933"/>
          <w:sz w:val="22"/>
        </w:rPr>
        <w:t>That creates problems:</w:t>
      </w:r>
    </w:p>
    <w:p>
      <w:pPr>
        <w:pStyle w:val="ListBullet"/>
        <w:spacing w:after="80" w:line="290" w:lineRule="auto"/>
        <w:ind w:left="540" w:hanging="279"/>
      </w:pPr>
      <w:r>
        <w:rPr>
          <w:rFonts w:ascii="Calibri" w:hAnsi="Calibri" w:eastAsia="Calibri"/>
          <w:b w:val="0"/>
          <w:i w:val="0"/>
          <w:color w:val="1F2933"/>
          <w:sz w:val="22"/>
        </w:rPr>
        <w:t>The business may not know which leads are converting.</w:t>
      </w:r>
    </w:p>
    <w:p>
      <w:pPr>
        <w:pStyle w:val="ListBullet"/>
        <w:spacing w:after="80" w:line="290" w:lineRule="auto"/>
        <w:ind w:left="540" w:hanging="279"/>
      </w:pPr>
      <w:r>
        <w:rPr>
          <w:rFonts w:ascii="Calibri" w:hAnsi="Calibri" w:eastAsia="Calibri"/>
          <w:b w:val="0"/>
          <w:i w:val="0"/>
          <w:color w:val="1F2933"/>
          <w:sz w:val="22"/>
        </w:rPr>
        <w:t>A sales bottleneck may stay hidden until revenue drops.</w:t>
      </w:r>
    </w:p>
    <w:p>
      <w:pPr>
        <w:pStyle w:val="ListBullet"/>
        <w:spacing w:after="80" w:line="290" w:lineRule="auto"/>
        <w:ind w:left="540" w:hanging="279"/>
      </w:pPr>
      <w:r>
        <w:rPr>
          <w:rFonts w:ascii="Calibri" w:hAnsi="Calibri" w:eastAsia="Calibri"/>
          <w:b w:val="0"/>
          <w:i w:val="0"/>
          <w:color w:val="1F2933"/>
          <w:sz w:val="22"/>
        </w:rPr>
        <w:t>A slow response time may quietly damage customer trust.</w:t>
      </w:r>
    </w:p>
    <w:p>
      <w:pPr>
        <w:pStyle w:val="ListBullet"/>
        <w:spacing w:after="80" w:line="290" w:lineRule="auto"/>
        <w:ind w:left="540" w:hanging="279"/>
      </w:pPr>
      <w:r>
        <w:rPr>
          <w:rFonts w:ascii="Calibri" w:hAnsi="Calibri" w:eastAsia="Calibri"/>
          <w:b w:val="0"/>
          <w:i w:val="0"/>
          <w:color w:val="1F2933"/>
          <w:sz w:val="22"/>
        </w:rPr>
        <w:t>A good lead source may be underfunded.</w:t>
      </w:r>
    </w:p>
    <w:p>
      <w:pPr>
        <w:pStyle w:val="ListBullet"/>
        <w:spacing w:after="80" w:line="290" w:lineRule="auto"/>
        <w:ind w:left="540" w:hanging="279"/>
      </w:pPr>
      <w:r>
        <w:rPr>
          <w:rFonts w:ascii="Calibri" w:hAnsi="Calibri" w:eastAsia="Calibri"/>
          <w:b w:val="0"/>
          <w:i w:val="0"/>
          <w:color w:val="1F2933"/>
          <w:sz w:val="22"/>
        </w:rPr>
        <w:t>A weak channel may keep wasting time.</w:t>
      </w:r>
    </w:p>
    <w:p>
      <w:pPr>
        <w:pStyle w:val="ListBullet"/>
        <w:spacing w:after="80" w:line="290" w:lineRule="auto"/>
        <w:ind w:left="540" w:hanging="279"/>
      </w:pPr>
      <w:r>
        <w:rPr>
          <w:rFonts w:ascii="Calibri" w:hAnsi="Calibri" w:eastAsia="Calibri"/>
          <w:b w:val="0"/>
          <w:i w:val="0"/>
          <w:color w:val="1F2933"/>
          <w:sz w:val="22"/>
        </w:rPr>
        <w:t>A growing pipeline may look healthy even when deals are stale.</w:t>
      </w:r>
    </w:p>
    <w:p>
      <w:pPr>
        <w:pStyle w:val="ListBullet"/>
        <w:spacing w:after="80" w:line="290" w:lineRule="auto"/>
        <w:ind w:left="540" w:hanging="279"/>
      </w:pPr>
      <w:r>
        <w:rPr>
          <w:rFonts w:ascii="Calibri" w:hAnsi="Calibri" w:eastAsia="Calibri"/>
          <w:b w:val="0"/>
          <w:i w:val="0"/>
          <w:color w:val="1F2933"/>
          <w:sz w:val="22"/>
        </w:rPr>
        <w:t>Automation may fail without leadership noticing.</w:t>
      </w:r>
    </w:p>
    <w:p>
      <w:pPr>
        <w:pStyle w:val="ListBullet"/>
        <w:spacing w:after="80" w:line="290" w:lineRule="auto"/>
        <w:ind w:left="540" w:hanging="279"/>
      </w:pPr>
      <w:r>
        <w:rPr>
          <w:rFonts w:ascii="Calibri" w:hAnsi="Calibri" w:eastAsia="Calibri"/>
          <w:b w:val="0"/>
          <w:i w:val="0"/>
          <w:color w:val="1F2933"/>
          <w:sz w:val="22"/>
        </w:rPr>
        <w:t>Teams may complete tasks without understanding business impact.</w:t>
      </w:r>
    </w:p>
    <w:p>
      <w:pPr>
        <w:pStyle w:val="BodyTextCustom"/>
        <w:jc w:val="both"/>
        <w:spacing w:line="320" w:lineRule="auto"/>
      </w:pPr>
      <w:r>
        <w:rPr>
          <w:rFonts w:ascii="Calibri" w:hAnsi="Calibri" w:eastAsia="Calibri"/>
          <w:b w:val="0"/>
          <w:i w:val="0"/>
          <w:color w:val="1F2933"/>
          <w:sz w:val="22"/>
        </w:rPr>
        <w:t>Business Intelligence solves this by turning scattered activity into visible patterns.</w:t>
      </w:r>
    </w:p>
    <w:p>
      <w:pPr>
        <w:pStyle w:val="Heading2"/>
      </w:pPr>
      <w:r>
        <w:t>What The Client Is Really Buying</w:t>
      </w:r>
    </w:p>
    <w:p>
      <w:pPr>
        <w:pStyle w:val="BodyTextCustom"/>
        <w:jc w:val="both"/>
        <w:spacing w:line="320" w:lineRule="auto"/>
      </w:pPr>
      <w:r>
        <w:rPr>
          <w:rFonts w:ascii="Calibri" w:hAnsi="Calibri" w:eastAsia="Calibri"/>
          <w:b w:val="0"/>
          <w:i w:val="0"/>
          <w:color w:val="1F2933"/>
          <w:sz w:val="22"/>
        </w:rPr>
        <w:t>The client is not buying charts. The client is buying better business visibility.</w:t>
      </w:r>
    </w:p>
    <w:p>
      <w:pPr>
        <w:pStyle w:val="BodyTextCustom"/>
        <w:jc w:val="both"/>
        <w:spacing w:line="320" w:lineRule="auto"/>
      </w:pPr>
      <w:r>
        <w:rPr>
          <w:rFonts w:ascii="Calibri" w:hAnsi="Calibri" w:eastAsia="Calibri"/>
          <w:b w:val="0"/>
          <w:i w:val="0"/>
          <w:color w:val="1F2933"/>
          <w:sz w:val="22"/>
        </w:rPr>
        <w:t>They are buying:</w:t>
      </w:r>
    </w:p>
    <w:p>
      <w:pPr>
        <w:pStyle w:val="ListBullet"/>
        <w:spacing w:after="80" w:line="290" w:lineRule="auto"/>
        <w:ind w:left="540" w:hanging="279"/>
      </w:pPr>
      <w:r>
        <w:rPr>
          <w:rFonts w:ascii="Calibri" w:hAnsi="Calibri" w:eastAsia="Calibri"/>
          <w:b w:val="0"/>
          <w:i w:val="0"/>
          <w:color w:val="1F2933"/>
          <w:sz w:val="22"/>
        </w:rPr>
        <w:t>A clearer view of revenue and sales movement.</w:t>
      </w:r>
    </w:p>
    <w:p>
      <w:pPr>
        <w:pStyle w:val="ListBullet"/>
        <w:spacing w:after="80" w:line="290" w:lineRule="auto"/>
        <w:ind w:left="540" w:hanging="279"/>
      </w:pPr>
      <w:r>
        <w:rPr>
          <w:rFonts w:ascii="Calibri" w:hAnsi="Calibri" w:eastAsia="Calibri"/>
          <w:b w:val="0"/>
          <w:i w:val="0"/>
          <w:color w:val="1F2933"/>
          <w:sz w:val="22"/>
        </w:rPr>
        <w:t>Faster answers about what is working and what is stuck.</w:t>
      </w:r>
    </w:p>
    <w:p>
      <w:pPr>
        <w:pStyle w:val="ListBullet"/>
        <w:spacing w:after="80" w:line="290" w:lineRule="auto"/>
        <w:ind w:left="540" w:hanging="279"/>
      </w:pPr>
      <w:r>
        <w:rPr>
          <w:rFonts w:ascii="Calibri" w:hAnsi="Calibri" w:eastAsia="Calibri"/>
          <w:b w:val="0"/>
          <w:i w:val="0"/>
          <w:color w:val="1F2933"/>
          <w:sz w:val="22"/>
        </w:rPr>
        <w:t>Better follow-up discipline through visible engagement signals.</w:t>
      </w:r>
    </w:p>
    <w:p>
      <w:pPr>
        <w:pStyle w:val="ListBullet"/>
        <w:spacing w:after="80" w:line="290" w:lineRule="auto"/>
        <w:ind w:left="540" w:hanging="279"/>
      </w:pPr>
      <w:r>
        <w:rPr>
          <w:rFonts w:ascii="Calibri" w:hAnsi="Calibri" w:eastAsia="Calibri"/>
          <w:b w:val="0"/>
          <w:i w:val="0"/>
          <w:color w:val="1F2933"/>
          <w:sz w:val="22"/>
        </w:rPr>
        <w:t>A way to compare current performance against previous periods.</w:t>
      </w:r>
    </w:p>
    <w:p>
      <w:pPr>
        <w:pStyle w:val="ListBullet"/>
        <w:spacing w:after="80" w:line="290" w:lineRule="auto"/>
        <w:ind w:left="540" w:hanging="279"/>
      </w:pPr>
      <w:r>
        <w:rPr>
          <w:rFonts w:ascii="Calibri" w:hAnsi="Calibri" w:eastAsia="Calibri"/>
          <w:b w:val="0"/>
          <w:i w:val="0"/>
          <w:color w:val="1F2933"/>
          <w:sz w:val="22"/>
        </w:rPr>
        <w:t>Insight into channels, lead sources, and customer behavior.</w:t>
      </w:r>
    </w:p>
    <w:p>
      <w:pPr>
        <w:pStyle w:val="ListBullet"/>
        <w:spacing w:after="80" w:line="290" w:lineRule="auto"/>
        <w:ind w:left="540" w:hanging="279"/>
      </w:pPr>
      <w:r>
        <w:rPr>
          <w:rFonts w:ascii="Calibri" w:hAnsi="Calibri" w:eastAsia="Calibri"/>
          <w:b w:val="0"/>
          <w:i w:val="0"/>
          <w:color w:val="1F2933"/>
          <w:sz w:val="22"/>
        </w:rPr>
        <w:t>Forecasting that helps the owner plan ahead.</w:t>
      </w:r>
    </w:p>
    <w:p>
      <w:pPr>
        <w:pStyle w:val="ListBullet"/>
        <w:spacing w:after="80" w:line="290" w:lineRule="auto"/>
        <w:ind w:left="540" w:hanging="279"/>
      </w:pPr>
      <w:r>
        <w:rPr>
          <w:rFonts w:ascii="Calibri" w:hAnsi="Calibri" w:eastAsia="Calibri"/>
          <w:b w:val="0"/>
          <w:i w:val="0"/>
          <w:color w:val="1F2933"/>
          <w:sz w:val="22"/>
        </w:rPr>
        <w:t>Early warnings for churn, stale deals, workflow failures, and overdue execution.</w:t>
      </w:r>
    </w:p>
    <w:p>
      <w:pPr>
        <w:pStyle w:val="ListBullet"/>
        <w:spacing w:after="80" w:line="290" w:lineRule="auto"/>
        <w:ind w:left="540" w:hanging="279"/>
      </w:pPr>
      <w:r>
        <w:rPr>
          <w:rFonts w:ascii="Calibri" w:hAnsi="Calibri" w:eastAsia="Calibri"/>
          <w:b w:val="0"/>
          <w:i w:val="0"/>
          <w:color w:val="1F2933"/>
          <w:sz w:val="22"/>
        </w:rPr>
        <w:t>A management dashboard for serious users and small teams.</w:t>
      </w:r>
    </w:p>
    <w:p>
      <w:pPr>
        <w:pStyle w:val="Heading2"/>
      </w:pPr>
      <w:r>
        <w:t>The Core Promise</w:t>
      </w:r>
    </w:p>
    <w:p>
      <w:pPr>
        <w:pStyle w:val="BodyTextCustom"/>
        <w:jc w:val="both"/>
        <w:spacing w:line="320" w:lineRule="auto"/>
      </w:pPr>
      <w:r>
        <w:rPr>
          <w:rFonts w:ascii="Calibri" w:hAnsi="Calibri" w:eastAsia="Calibri"/>
          <w:b w:val="0"/>
          <w:i w:val="0"/>
          <w:color w:val="1F2933"/>
          <w:sz w:val="22"/>
        </w:rPr>
        <w:t>Business Intelligence helps answer one important question:</w:t>
      </w:r>
    </w:p>
    <w:p>
      <w:pPr>
        <w:pStyle w:val="BodyTextCustom"/>
        <w:jc w:val="both"/>
        <w:spacing w:line="320" w:lineRule="auto"/>
      </w:pPr>
      <w:r>
        <w:rPr>
          <w:rFonts w:ascii="Calibri" w:hAnsi="Calibri" w:eastAsia="Calibri"/>
          <w:b w:val="0"/>
          <w:i w:val="0"/>
          <w:color w:val="1F2933"/>
          <w:sz w:val="22"/>
        </w:rPr>
        <w:t>What is really happening in the business?</w:t>
      </w:r>
    </w:p>
    <w:p>
      <w:pPr>
        <w:pStyle w:val="BodyTextCustom"/>
        <w:jc w:val="both"/>
        <w:spacing w:line="320" w:lineRule="auto"/>
      </w:pPr>
      <w:r>
        <w:rPr>
          <w:rFonts w:ascii="Calibri" w:hAnsi="Calibri" w:eastAsia="Calibri"/>
          <w:b w:val="0"/>
          <w:i w:val="0"/>
          <w:color w:val="1F2933"/>
          <w:sz w:val="22"/>
        </w:rPr>
        <w:t>That question matters because owners cannot improve what they cannot see. Business Intelligence makes the CRM useful at a higher level by showing patterns, trends, risks, and opportunities.</w:t>
      </w:r>
    </w:p>
    <w:p>
      <w:pPr>
        <w:pStyle w:val="Heading2"/>
      </w:pPr>
      <w:r>
        <w:t>What Business Intelligence Is</w:t>
      </w:r>
    </w:p>
    <w:p>
      <w:pPr>
        <w:pStyle w:val="BodyTextCustom"/>
        <w:jc w:val="both"/>
        <w:spacing w:line="320" w:lineRule="auto"/>
      </w:pPr>
      <w:r>
        <w:rPr>
          <w:rFonts w:ascii="Calibri" w:hAnsi="Calibri" w:eastAsia="Calibri"/>
          <w:b w:val="0"/>
          <w:i w:val="0"/>
          <w:color w:val="1F2933"/>
          <w:sz w:val="22"/>
        </w:rPr>
        <w:t>Business Intelligence is a paid plugin capability inside WebXpanse and Clarity CRM.</w:t>
      </w:r>
    </w:p>
    <w:p>
      <w:pPr>
        <w:pStyle w:val="BodyTextCustom"/>
        <w:jc w:val="both"/>
        <w:spacing w:line="320" w:lineRule="auto"/>
      </w:pPr>
      <w:r>
        <w:rPr>
          <w:rFonts w:ascii="Calibri" w:hAnsi="Calibri" w:eastAsia="Calibri"/>
          <w:b w:val="0"/>
          <w:i w:val="0"/>
          <w:color w:val="1F2933"/>
          <w:sz w:val="22"/>
        </w:rPr>
        <w:t>It unlocks the analytics dashboard, predictive analytics dashboard, and business intelligence API sections that power operating snapshots and deeper reporting views. It is controlled by the workspace package, so only eligible plans can access the feature.</w:t>
      </w:r>
    </w:p>
    <w:p>
      <w:pPr>
        <w:pStyle w:val="BodyTextCustom"/>
        <w:jc w:val="both"/>
        <w:spacing w:line="320" w:lineRule="auto"/>
      </w:pPr>
      <w:r>
        <w:rPr>
          <w:rFonts w:ascii="Calibri" w:hAnsi="Calibri" w:eastAsia="Calibri"/>
          <w:b w:val="0"/>
          <w:i w:val="0"/>
          <w:color w:val="1F2933"/>
          <w:sz w:val="22"/>
        </w:rPr>
        <w:t>In practical terms, it gives the workspace a management cockpit for:</w:t>
      </w:r>
    </w:p>
    <w:p>
      <w:pPr>
        <w:pStyle w:val="ListBullet"/>
        <w:spacing w:after="80" w:line="290" w:lineRule="auto"/>
        <w:ind w:left="540" w:hanging="279"/>
      </w:pPr>
      <w:r>
        <w:rPr>
          <w:rFonts w:ascii="Calibri" w:hAnsi="Calibri" w:eastAsia="Calibri"/>
          <w:b w:val="0"/>
          <w:i w:val="0"/>
          <w:color w:val="1F2933"/>
          <w:sz w:val="22"/>
        </w:rPr>
        <w:t>Sales performance.</w:t>
      </w:r>
    </w:p>
    <w:p>
      <w:pPr>
        <w:pStyle w:val="ListBullet"/>
        <w:spacing w:after="80" w:line="290" w:lineRule="auto"/>
        <w:ind w:left="540" w:hanging="279"/>
      </w:pPr>
      <w:r>
        <w:rPr>
          <w:rFonts w:ascii="Calibri" w:hAnsi="Calibri" w:eastAsia="Calibri"/>
          <w:b w:val="0"/>
          <w:i w:val="0"/>
          <w:color w:val="1F2933"/>
          <w:sz w:val="22"/>
        </w:rPr>
        <w:t>Revenue analytics.</w:t>
      </w:r>
    </w:p>
    <w:p>
      <w:pPr>
        <w:pStyle w:val="ListBullet"/>
        <w:spacing w:after="80" w:line="290" w:lineRule="auto"/>
        <w:ind w:left="540" w:hanging="279"/>
      </w:pPr>
      <w:r>
        <w:rPr>
          <w:rFonts w:ascii="Calibri" w:hAnsi="Calibri" w:eastAsia="Calibri"/>
          <w:b w:val="0"/>
          <w:i w:val="0"/>
          <w:color w:val="1F2933"/>
          <w:sz w:val="22"/>
        </w:rPr>
        <w:t>Funnel conversion.</w:t>
      </w:r>
    </w:p>
    <w:p>
      <w:pPr>
        <w:pStyle w:val="ListBullet"/>
        <w:spacing w:after="80" w:line="290" w:lineRule="auto"/>
        <w:ind w:left="540" w:hanging="279"/>
      </w:pPr>
      <w:r>
        <w:rPr>
          <w:rFonts w:ascii="Calibri" w:hAnsi="Calibri" w:eastAsia="Calibri"/>
          <w:b w:val="0"/>
          <w:i w:val="0"/>
          <w:color w:val="1F2933"/>
          <w:sz w:val="22"/>
        </w:rPr>
        <w:t>Customer engagement.</w:t>
      </w:r>
    </w:p>
    <w:p>
      <w:pPr>
        <w:pStyle w:val="ListBullet"/>
        <w:spacing w:after="80" w:line="290" w:lineRule="auto"/>
        <w:ind w:left="540" w:hanging="279"/>
      </w:pPr>
      <w:r>
        <w:rPr>
          <w:rFonts w:ascii="Calibri" w:hAnsi="Calibri" w:eastAsia="Calibri"/>
          <w:b w:val="0"/>
          <w:i w:val="0"/>
          <w:color w:val="1F2933"/>
          <w:sz w:val="22"/>
        </w:rPr>
        <w:t>Channel performance.</w:t>
      </w:r>
    </w:p>
    <w:p>
      <w:pPr>
        <w:pStyle w:val="ListBullet"/>
        <w:spacing w:after="80" w:line="290" w:lineRule="auto"/>
        <w:ind w:left="540" w:hanging="279"/>
      </w:pPr>
      <w:r>
        <w:rPr>
          <w:rFonts w:ascii="Calibri" w:hAnsi="Calibri" w:eastAsia="Calibri"/>
          <w:b w:val="0"/>
          <w:i w:val="0"/>
          <w:color w:val="1F2933"/>
          <w:sz w:val="22"/>
        </w:rPr>
        <w:t>Predictive forecasting.</w:t>
      </w:r>
    </w:p>
    <w:p>
      <w:pPr>
        <w:pStyle w:val="ListBullet"/>
        <w:spacing w:after="80" w:line="290" w:lineRule="auto"/>
        <w:ind w:left="540" w:hanging="279"/>
      </w:pPr>
      <w:r>
        <w:rPr>
          <w:rFonts w:ascii="Calibri" w:hAnsi="Calibri" w:eastAsia="Calibri"/>
          <w:b w:val="0"/>
          <w:i w:val="0"/>
          <w:color w:val="1F2933"/>
          <w:sz w:val="22"/>
        </w:rPr>
        <w:t>Automation and AI diagnostics.</w:t>
      </w:r>
    </w:p>
    <w:p>
      <w:pPr>
        <w:pStyle w:val="ListBullet"/>
        <w:spacing w:after="80" w:line="290" w:lineRule="auto"/>
        <w:ind w:left="540" w:hanging="279"/>
      </w:pPr>
      <w:r>
        <w:rPr>
          <w:rFonts w:ascii="Calibri" w:hAnsi="Calibri" w:eastAsia="Calibri"/>
          <w:b w:val="0"/>
          <w:i w:val="0"/>
          <w:color w:val="1F2933"/>
          <w:sz w:val="22"/>
        </w:rPr>
        <w:t>Founder journey progress.</w:t>
      </w:r>
    </w:p>
    <w:p>
      <w:pPr>
        <w:pStyle w:val="ListBullet"/>
        <w:spacing w:after="80" w:line="290" w:lineRule="auto"/>
        <w:ind w:left="540" w:hanging="279"/>
      </w:pPr>
      <w:r>
        <w:rPr>
          <w:rFonts w:ascii="Calibri" w:hAnsi="Calibri" w:eastAsia="Calibri"/>
          <w:b w:val="0"/>
          <w:i w:val="0"/>
          <w:color w:val="1F2933"/>
          <w:sz w:val="22"/>
        </w:rPr>
        <w:t>Target and task execution.</w:t>
      </w:r>
    </w:p>
    <w:p>
      <w:pPr>
        <w:pStyle w:val="ListBullet"/>
        <w:spacing w:after="80" w:line="290" w:lineRule="auto"/>
        <w:ind w:left="540" w:hanging="279"/>
      </w:pPr>
      <w:r>
        <w:rPr>
          <w:rFonts w:ascii="Calibri" w:hAnsi="Calibri" w:eastAsia="Calibri"/>
          <w:b w:val="0"/>
          <w:i w:val="0"/>
          <w:color w:val="1F2933"/>
          <w:sz w:val="22"/>
        </w:rPr>
        <w:t>Marketplace and skill usage.</w:t>
      </w:r>
    </w:p>
    <w:p>
      <w:pPr>
        <w:pStyle w:val="ListBullet"/>
        <w:spacing w:after="80" w:line="290" w:lineRule="auto"/>
        <w:ind w:left="540" w:hanging="279"/>
      </w:pPr>
      <w:r>
        <w:rPr>
          <w:rFonts w:ascii="Calibri" w:hAnsi="Calibri" w:eastAsia="Calibri"/>
          <w:b w:val="0"/>
          <w:i w:val="0"/>
          <w:color w:val="1F2933"/>
          <w:sz w:val="22"/>
        </w:rPr>
        <w:t>Operations health.</w:t>
      </w:r>
    </w:p>
    <w:p>
      <w:pPr>
        <w:pStyle w:val="Heading2"/>
      </w:pPr>
      <w:r>
        <w:t>What It Helps The Entrepreneur Do</w:t>
      </w:r>
    </w:p>
    <w:p>
      <w:pPr>
        <w:pStyle w:val="BodyTextCustom"/>
        <w:jc w:val="both"/>
        <w:spacing w:line="320" w:lineRule="auto"/>
      </w:pPr>
      <w:r>
        <w:rPr>
          <w:rFonts w:ascii="Calibri" w:hAnsi="Calibri" w:eastAsia="Calibri"/>
          <w:b w:val="0"/>
          <w:i w:val="0"/>
          <w:color w:val="1F2933"/>
          <w:sz w:val="22"/>
        </w:rPr>
        <w:t>Business Intelligence helps the entrepreneur move from daily activity to business understanding.</w:t>
      </w:r>
    </w:p>
    <w:p>
      <w:pPr>
        <w:pStyle w:val="BodyTextCustom"/>
        <w:jc w:val="both"/>
        <w:spacing w:line="320" w:lineRule="auto"/>
      </w:pPr>
      <w:r>
        <w:rPr>
          <w:rFonts w:ascii="Calibri" w:hAnsi="Calibri" w:eastAsia="Calibri"/>
          <w:b w:val="0"/>
          <w:i w:val="0"/>
          <w:color w:val="1F2933"/>
          <w:sz w:val="22"/>
        </w:rPr>
        <w:t>It helps the owner:</w:t>
      </w:r>
    </w:p>
    <w:p>
      <w:pPr>
        <w:pStyle w:val="ListBullet"/>
        <w:spacing w:after="80" w:line="290" w:lineRule="auto"/>
        <w:ind w:left="540" w:hanging="279"/>
      </w:pPr>
      <w:r>
        <w:rPr>
          <w:rFonts w:ascii="Calibri" w:hAnsi="Calibri" w:eastAsia="Calibri"/>
          <w:b w:val="0"/>
          <w:i w:val="0"/>
          <w:color w:val="1F2933"/>
          <w:sz w:val="22"/>
        </w:rPr>
        <w:t>See the current health of the business.</w:t>
      </w:r>
    </w:p>
    <w:p>
      <w:pPr>
        <w:pStyle w:val="ListBullet"/>
        <w:spacing w:after="80" w:line="290" w:lineRule="auto"/>
        <w:ind w:left="540" w:hanging="279"/>
      </w:pPr>
      <w:r>
        <w:rPr>
          <w:rFonts w:ascii="Calibri" w:hAnsi="Calibri" w:eastAsia="Calibri"/>
          <w:b w:val="0"/>
          <w:i w:val="0"/>
          <w:color w:val="1F2933"/>
          <w:sz w:val="22"/>
        </w:rPr>
        <w:t>Compare today, week, month, year, or all-time performance.</w:t>
      </w:r>
    </w:p>
    <w:p>
      <w:pPr>
        <w:pStyle w:val="ListBullet"/>
        <w:spacing w:after="80" w:line="290" w:lineRule="auto"/>
        <w:ind w:left="540" w:hanging="279"/>
      </w:pPr>
      <w:r>
        <w:rPr>
          <w:rFonts w:ascii="Calibri" w:hAnsi="Calibri" w:eastAsia="Calibri"/>
          <w:b w:val="0"/>
          <w:i w:val="0"/>
          <w:color w:val="1F2933"/>
          <w:sz w:val="22"/>
        </w:rPr>
        <w:t>Focus on personal analytics or all-user analytics when permitted.</w:t>
      </w:r>
    </w:p>
    <w:p>
      <w:pPr>
        <w:pStyle w:val="ListBullet"/>
        <w:spacing w:after="80" w:line="290" w:lineRule="auto"/>
        <w:ind w:left="540" w:hanging="279"/>
      </w:pPr>
      <w:r>
        <w:rPr>
          <w:rFonts w:ascii="Calibri" w:hAnsi="Calibri" w:eastAsia="Calibri"/>
          <w:b w:val="0"/>
          <w:i w:val="0"/>
          <w:color w:val="1F2933"/>
          <w:sz w:val="22"/>
        </w:rPr>
        <w:t>Track revenue, win rate, average deal size, and sales cycle.</w:t>
      </w:r>
    </w:p>
    <w:p>
      <w:pPr>
        <w:pStyle w:val="ListBullet"/>
        <w:spacing w:after="80" w:line="290" w:lineRule="auto"/>
        <w:ind w:left="540" w:hanging="279"/>
      </w:pPr>
      <w:r>
        <w:rPr>
          <w:rFonts w:ascii="Calibri" w:hAnsi="Calibri" w:eastAsia="Calibri"/>
          <w:b w:val="0"/>
          <w:i w:val="0"/>
          <w:color w:val="1F2933"/>
          <w:sz w:val="22"/>
        </w:rPr>
        <w:t>Understand which channels are driving activity.</w:t>
      </w:r>
    </w:p>
    <w:p>
      <w:pPr>
        <w:pStyle w:val="ListBullet"/>
        <w:spacing w:after="80" w:line="290" w:lineRule="auto"/>
        <w:ind w:left="540" w:hanging="279"/>
      </w:pPr>
      <w:r>
        <w:rPr>
          <w:rFonts w:ascii="Calibri" w:hAnsi="Calibri" w:eastAsia="Calibri"/>
          <w:b w:val="0"/>
          <w:i w:val="0"/>
          <w:color w:val="1F2933"/>
          <w:sz w:val="22"/>
        </w:rPr>
        <w:t>Find funnel bottlenecks and stale opportunities.</w:t>
      </w:r>
    </w:p>
    <w:p>
      <w:pPr>
        <w:pStyle w:val="ListBullet"/>
        <w:spacing w:after="80" w:line="290" w:lineRule="auto"/>
        <w:ind w:left="540" w:hanging="279"/>
      </w:pPr>
      <w:r>
        <w:rPr>
          <w:rFonts w:ascii="Calibri" w:hAnsi="Calibri" w:eastAsia="Calibri"/>
          <w:b w:val="0"/>
          <w:i w:val="0"/>
          <w:color w:val="1F2933"/>
          <w:sz w:val="22"/>
        </w:rPr>
        <w:t>Identify top deals, top contacts, top users, and top lead sources.</w:t>
      </w:r>
    </w:p>
    <w:p>
      <w:pPr>
        <w:pStyle w:val="ListBullet"/>
        <w:spacing w:after="80" w:line="290" w:lineRule="auto"/>
        <w:ind w:left="540" w:hanging="279"/>
      </w:pPr>
      <w:r>
        <w:rPr>
          <w:rFonts w:ascii="Calibri" w:hAnsi="Calibri" w:eastAsia="Calibri"/>
          <w:b w:val="0"/>
          <w:i w:val="0"/>
          <w:color w:val="1F2933"/>
          <w:sz w:val="22"/>
        </w:rPr>
        <w:t>Monitor email opens, clicks, replies, and response time.</w:t>
      </w:r>
    </w:p>
    <w:p>
      <w:pPr>
        <w:pStyle w:val="ListBullet"/>
        <w:spacing w:after="80" w:line="290" w:lineRule="auto"/>
        <w:ind w:left="540" w:hanging="279"/>
      </w:pPr>
      <w:r>
        <w:rPr>
          <w:rFonts w:ascii="Calibri" w:hAnsi="Calibri" w:eastAsia="Calibri"/>
          <w:b w:val="0"/>
          <w:i w:val="0"/>
          <w:color w:val="1F2933"/>
          <w:sz w:val="22"/>
        </w:rPr>
        <w:t>Track retention by customer cohort.</w:t>
      </w:r>
    </w:p>
    <w:p>
      <w:pPr>
        <w:pStyle w:val="ListBullet"/>
        <w:spacing w:after="80" w:line="290" w:lineRule="auto"/>
        <w:ind w:left="540" w:hanging="279"/>
      </w:pPr>
      <w:r>
        <w:rPr>
          <w:rFonts w:ascii="Calibri" w:hAnsi="Calibri" w:eastAsia="Calibri"/>
          <w:b w:val="0"/>
          <w:i w:val="0"/>
          <w:color w:val="1F2933"/>
          <w:sz w:val="22"/>
        </w:rPr>
        <w:t>Review automation health and workflow failures.</w:t>
      </w:r>
    </w:p>
    <w:p>
      <w:pPr>
        <w:pStyle w:val="ListBullet"/>
        <w:spacing w:after="80" w:line="290" w:lineRule="auto"/>
        <w:ind w:left="540" w:hanging="279"/>
      </w:pPr>
      <w:r>
        <w:rPr>
          <w:rFonts w:ascii="Calibri" w:hAnsi="Calibri" w:eastAsia="Calibri"/>
          <w:b w:val="0"/>
          <w:i w:val="0"/>
          <w:color w:val="1F2933"/>
          <w:sz w:val="22"/>
        </w:rPr>
        <w:t>Understand AI action activity and blocked AI events.</w:t>
      </w:r>
    </w:p>
    <w:p>
      <w:pPr>
        <w:pStyle w:val="ListBullet"/>
        <w:spacing w:after="80" w:line="290" w:lineRule="auto"/>
        <w:ind w:left="540" w:hanging="279"/>
      </w:pPr>
      <w:r>
        <w:rPr>
          <w:rFonts w:ascii="Calibri" w:hAnsi="Calibri" w:eastAsia="Calibri"/>
          <w:b w:val="0"/>
          <w:i w:val="0"/>
          <w:color w:val="1F2933"/>
          <w:sz w:val="22"/>
        </w:rPr>
        <w:t>See whether tasks and targets are moving.</w:t>
      </w:r>
    </w:p>
    <w:p>
      <w:pPr>
        <w:pStyle w:val="ListBullet"/>
        <w:spacing w:after="80" w:line="290" w:lineRule="auto"/>
        <w:ind w:left="540" w:hanging="279"/>
      </w:pPr>
      <w:r>
        <w:rPr>
          <w:rFonts w:ascii="Calibri" w:hAnsi="Calibri" w:eastAsia="Calibri"/>
          <w:b w:val="0"/>
          <w:i w:val="0"/>
          <w:color w:val="1F2933"/>
          <w:sz w:val="22"/>
        </w:rPr>
        <w:t>Forecast revenue and identify likely conversion or churn risks.</w:t>
      </w:r>
    </w:p>
    <w:p>
      <w:pPr>
        <w:pStyle w:val="Heading2"/>
      </w:pPr>
      <w:r>
        <w:t>Salient Features</w:t>
      </w:r>
    </w:p>
    <w:p>
      <w:pPr>
        <w:pStyle w:val="Heading3"/>
      </w:pPr>
      <w:r>
        <w:t>Analytics Dashboard</w:t>
      </w:r>
    </w:p>
    <w:p>
      <w:pPr>
        <w:pStyle w:val="BodyTextCustom"/>
        <w:jc w:val="both"/>
        <w:spacing w:line="320" w:lineRule="auto"/>
      </w:pPr>
      <w:r>
        <w:rPr>
          <w:rFonts w:ascii="Calibri" w:hAnsi="Calibri" w:eastAsia="Calibri"/>
          <w:b w:val="0"/>
          <w:i w:val="0"/>
          <w:color w:val="1F2933"/>
          <w:sz w:val="22"/>
        </w:rPr>
        <w:t>The main analytics dashboard is the core Business Intelligence page. It gives the user a central place to review business performance.</w:t>
      </w:r>
    </w:p>
    <w:p>
      <w:pPr>
        <w:pStyle w:val="BodyTextCustom"/>
        <w:jc w:val="both"/>
        <w:spacing w:line="320" w:lineRule="auto"/>
      </w:pPr>
      <w:r>
        <w:rPr>
          <w:rFonts w:ascii="Calibri" w:hAnsi="Calibri" w:eastAsia="Calibri"/>
          <w:b w:val="0"/>
          <w:i w:val="0"/>
          <w:color w:val="1F2933"/>
          <w:sz w:val="22"/>
        </w:rPr>
        <w:t>The dashboard includes filters for period, attribution model, and user scope. A user can review their own analytics, while users with the right permission can review all users or a selected team member.</w:t>
      </w:r>
    </w:p>
    <w:p>
      <w:pPr>
        <w:pStyle w:val="BodyTextCustom"/>
        <w:jc w:val="both"/>
        <w:spacing w:line="320" w:lineRule="auto"/>
      </w:pPr>
      <w:r>
        <w:rPr>
          <w:rFonts w:ascii="Calibri" w:hAnsi="Calibri" w:eastAsia="Calibri"/>
          <w:b w:val="0"/>
          <w:i w:val="0"/>
          <w:color w:val="1F2933"/>
          <w:sz w:val="22"/>
        </w:rPr>
        <w:t>The result: the business can move from broad guessing to focused performance review.</w:t>
      </w:r>
    </w:p>
    <w:p>
      <w:pPr>
        <w:pStyle w:val="Heading3"/>
      </w:pPr>
      <w:r>
        <w:t>Executive Summary</w:t>
      </w:r>
    </w:p>
    <w:p>
      <w:pPr>
        <w:pStyle w:val="BodyTextCustom"/>
        <w:jc w:val="both"/>
        <w:spacing w:line="320" w:lineRule="auto"/>
      </w:pPr>
      <w:r>
        <w:rPr>
          <w:rFonts w:ascii="Calibri" w:hAnsi="Calibri" w:eastAsia="Calibri"/>
          <w:b w:val="0"/>
          <w:i w:val="0"/>
          <w:color w:val="1F2933"/>
          <w:sz w:val="22"/>
        </w:rPr>
        <w:t>The dashboard opens with a high-level summary of important metrics such as total contacts, revenue, win rate, and email open rate.</w:t>
      </w:r>
    </w:p>
    <w:p>
      <w:pPr>
        <w:pStyle w:val="BodyTextCustom"/>
        <w:jc w:val="both"/>
        <w:spacing w:line="320" w:lineRule="auto"/>
      </w:pPr>
      <w:r>
        <w:rPr>
          <w:rFonts w:ascii="Calibri" w:hAnsi="Calibri" w:eastAsia="Calibri"/>
          <w:b w:val="0"/>
          <w:i w:val="0"/>
          <w:color w:val="1F2933"/>
          <w:sz w:val="22"/>
        </w:rPr>
        <w:t>This helps the owner quickly understand the current business picture before digging into deeper sections.</w:t>
      </w:r>
    </w:p>
    <w:p>
      <w:pPr>
        <w:pStyle w:val="BodyTextCustom"/>
        <w:jc w:val="both"/>
        <w:spacing w:line="320" w:lineRule="auto"/>
      </w:pPr>
      <w:r>
        <w:rPr>
          <w:rFonts w:ascii="Calibri" w:hAnsi="Calibri" w:eastAsia="Calibri"/>
          <w:b w:val="0"/>
          <w:i w:val="0"/>
          <w:color w:val="1F2933"/>
          <w:sz w:val="22"/>
        </w:rPr>
        <w:t>The result: leadership can see the health of the business at a glance.</w:t>
      </w:r>
    </w:p>
    <w:p>
      <w:pPr>
        <w:pStyle w:val="Heading3"/>
      </w:pPr>
      <w:r>
        <w:t>Operating Snapshot</w:t>
      </w:r>
    </w:p>
    <w:p>
      <w:pPr>
        <w:pStyle w:val="BodyTextCustom"/>
        <w:jc w:val="both"/>
        <w:spacing w:line="320" w:lineRule="auto"/>
      </w:pPr>
      <w:r>
        <w:rPr>
          <w:rFonts w:ascii="Calibri" w:hAnsi="Calibri" w:eastAsia="Calibri"/>
          <w:b w:val="0"/>
          <w:i w:val="0"/>
          <w:color w:val="1F2933"/>
          <w:sz w:val="22"/>
        </w:rPr>
        <w:t>The Operating Snapshot brings together cross-product signals for the current workspace or user scope.</w:t>
      </w:r>
    </w:p>
    <w:p>
      <w:pPr>
        <w:pStyle w:val="BodyTextCustom"/>
        <w:jc w:val="both"/>
        <w:spacing w:line="320" w:lineRule="auto"/>
      </w:pPr>
      <w:r>
        <w:rPr>
          <w:rFonts w:ascii="Calibri" w:hAnsi="Calibri" w:eastAsia="Calibri"/>
          <w:b w:val="0"/>
          <w:i w:val="0"/>
          <w:color w:val="1F2933"/>
          <w:sz w:val="22"/>
        </w:rPr>
        <w:t>It can show revenue, win rate, response time, active targets, automation health, AI actions, active skills, and workspace readiness.</w:t>
      </w:r>
    </w:p>
    <w:p>
      <w:pPr>
        <w:pStyle w:val="BodyTextCustom"/>
        <w:jc w:val="both"/>
        <w:spacing w:line="320" w:lineRule="auto"/>
      </w:pPr>
      <w:r>
        <w:rPr>
          <w:rFonts w:ascii="Calibri" w:hAnsi="Calibri" w:eastAsia="Calibri"/>
          <w:b w:val="0"/>
          <w:i w:val="0"/>
          <w:color w:val="1F2933"/>
          <w:sz w:val="22"/>
        </w:rPr>
        <w:t>The result: the owner can see whether the business is selling, responding, executing, automating, and staying ready.</w:t>
      </w:r>
    </w:p>
    <w:p>
      <w:pPr>
        <w:pStyle w:val="Heading3"/>
      </w:pPr>
      <w:r>
        <w:t>Revenue Analytics</w:t>
      </w:r>
    </w:p>
    <w:p>
      <w:pPr>
        <w:pStyle w:val="BodyTextCustom"/>
        <w:jc w:val="both"/>
        <w:spacing w:line="320" w:lineRule="auto"/>
      </w:pPr>
      <w:r>
        <w:rPr>
          <w:rFonts w:ascii="Calibri" w:hAnsi="Calibri" w:eastAsia="Calibri"/>
          <w:b w:val="0"/>
          <w:i w:val="0"/>
          <w:color w:val="1F2933"/>
          <w:sz w:val="22"/>
        </w:rPr>
        <w:t>Business Intelligence tracks revenue movement from won deals and pipeline data.</w:t>
      </w:r>
    </w:p>
    <w:p>
      <w:pPr>
        <w:pStyle w:val="BodyTextCustom"/>
        <w:jc w:val="both"/>
        <w:spacing w:line="320" w:lineRule="auto"/>
      </w:pPr>
      <w:r>
        <w:rPr>
          <w:rFonts w:ascii="Calibri" w:hAnsi="Calibri" w:eastAsia="Calibri"/>
          <w:b w:val="0"/>
          <w:i w:val="0"/>
          <w:color w:val="1F2933"/>
          <w:sz w:val="22"/>
        </w:rPr>
        <w:t>It can show total revenue, average deal size, win rate, loss rate, average sales cycle, revenue trend, revenue by stage, weighted pipeline value, and revenue by lead source.</w:t>
      </w:r>
    </w:p>
    <w:p>
      <w:pPr>
        <w:pStyle w:val="BodyTextCustom"/>
        <w:jc w:val="both"/>
        <w:spacing w:line="320" w:lineRule="auto"/>
      </w:pPr>
      <w:r>
        <w:rPr>
          <w:rFonts w:ascii="Calibri" w:hAnsi="Calibri" w:eastAsia="Calibri"/>
          <w:b w:val="0"/>
          <w:i w:val="0"/>
          <w:color w:val="1F2933"/>
          <w:sz w:val="22"/>
        </w:rPr>
        <w:t>The result: the owner can connect CRM activity to money, not just activity counts.</w:t>
      </w:r>
    </w:p>
    <w:p>
      <w:pPr>
        <w:pStyle w:val="Heading3"/>
      </w:pPr>
      <w:r>
        <w:t>Attribution View</w:t>
      </w:r>
    </w:p>
    <w:p>
      <w:pPr>
        <w:pStyle w:val="BodyTextCustom"/>
        <w:jc w:val="both"/>
        <w:spacing w:line="320" w:lineRule="auto"/>
      </w:pPr>
      <w:r>
        <w:rPr>
          <w:rFonts w:ascii="Calibri" w:hAnsi="Calibri" w:eastAsia="Calibri"/>
          <w:b w:val="0"/>
          <w:i w:val="0"/>
          <w:color w:val="1F2933"/>
          <w:sz w:val="22"/>
        </w:rPr>
        <w:t>The dashboard supports attribution models such as first touch, last touch, linear, time decay, and position based attribution.</w:t>
      </w:r>
    </w:p>
    <w:p>
      <w:pPr>
        <w:pStyle w:val="BodyTextCustom"/>
        <w:jc w:val="both"/>
        <w:spacing w:line="320" w:lineRule="auto"/>
      </w:pPr>
      <w:r>
        <w:rPr>
          <w:rFonts w:ascii="Calibri" w:hAnsi="Calibri" w:eastAsia="Calibri"/>
          <w:b w:val="0"/>
          <w:i w:val="0"/>
          <w:color w:val="1F2933"/>
          <w:sz w:val="22"/>
        </w:rPr>
        <w:t>This helps the business understand which campaigns or channels deserve credit for revenue.</w:t>
      </w:r>
    </w:p>
    <w:p>
      <w:pPr>
        <w:pStyle w:val="BodyTextCustom"/>
        <w:jc w:val="both"/>
        <w:spacing w:line="320" w:lineRule="auto"/>
      </w:pPr>
      <w:r>
        <w:rPr>
          <w:rFonts w:ascii="Calibri" w:hAnsi="Calibri" w:eastAsia="Calibri"/>
          <w:b w:val="0"/>
          <w:i w:val="0"/>
          <w:color w:val="1F2933"/>
          <w:sz w:val="22"/>
        </w:rPr>
        <w:t>The result: marketing and sales effort can be guided by evidence instead of opinion.</w:t>
      </w:r>
    </w:p>
    <w:p>
      <w:pPr>
        <w:pStyle w:val="Heading3"/>
      </w:pPr>
      <w:r>
        <w:t>Performance KPIs</w:t>
      </w:r>
    </w:p>
    <w:p>
      <w:pPr>
        <w:pStyle w:val="BodyTextCustom"/>
        <w:jc w:val="both"/>
        <w:spacing w:line="320" w:lineRule="auto"/>
      </w:pPr>
      <w:r>
        <w:rPr>
          <w:rFonts w:ascii="Calibri" w:hAnsi="Calibri" w:eastAsia="Calibri"/>
          <w:b w:val="0"/>
          <w:i w:val="0"/>
          <w:color w:val="1F2933"/>
          <w:sz w:val="22"/>
        </w:rPr>
        <w:t>The plugin tracks key performance indicators such as lifetime value, sales velocity, email open rate, email click rate, win rate, and sales cycle.</w:t>
      </w:r>
    </w:p>
    <w:p>
      <w:pPr>
        <w:pStyle w:val="BodyTextCustom"/>
        <w:jc w:val="both"/>
        <w:spacing w:line="320" w:lineRule="auto"/>
      </w:pPr>
      <w:r>
        <w:rPr>
          <w:rFonts w:ascii="Calibri" w:hAnsi="Calibri" w:eastAsia="Calibri"/>
          <w:b w:val="0"/>
          <w:i w:val="0"/>
          <w:color w:val="1F2933"/>
          <w:sz w:val="22"/>
        </w:rPr>
        <w:t>These are the numbers that help the owner understand whether the business is becoming healthier or just busier.</w:t>
      </w:r>
    </w:p>
    <w:p>
      <w:pPr>
        <w:pStyle w:val="BodyTextCustom"/>
        <w:jc w:val="both"/>
        <w:spacing w:line="320" w:lineRule="auto"/>
      </w:pPr>
      <w:r>
        <w:rPr>
          <w:rFonts w:ascii="Calibri" w:hAnsi="Calibri" w:eastAsia="Calibri"/>
          <w:b w:val="0"/>
          <w:i w:val="0"/>
          <w:color w:val="1F2933"/>
          <w:sz w:val="22"/>
        </w:rPr>
        <w:t>The result: the team can measure quality of movement, not only volume of activity.</w:t>
      </w:r>
    </w:p>
    <w:p>
      <w:pPr>
        <w:pStyle w:val="Heading3"/>
      </w:pPr>
      <w:r>
        <w:t>Conversion Funnel Analysis</w:t>
      </w:r>
    </w:p>
    <w:p>
      <w:pPr>
        <w:pStyle w:val="BodyTextCustom"/>
        <w:jc w:val="both"/>
        <w:spacing w:line="320" w:lineRule="auto"/>
      </w:pPr>
      <w:r>
        <w:rPr>
          <w:rFonts w:ascii="Calibri" w:hAnsi="Calibri" w:eastAsia="Calibri"/>
          <w:b w:val="0"/>
          <w:i w:val="0"/>
          <w:color w:val="1F2933"/>
          <w:sz w:val="22"/>
        </w:rPr>
        <w:t>Business Intelligence shows how contacts move through stages such as new, contacted, qualified, proposal, negotiation, and won.</w:t>
      </w:r>
    </w:p>
    <w:p>
      <w:pPr>
        <w:pStyle w:val="BodyTextCustom"/>
        <w:jc w:val="both"/>
        <w:spacing w:line="320" w:lineRule="auto"/>
      </w:pPr>
      <w:r>
        <w:rPr>
          <w:rFonts w:ascii="Calibri" w:hAnsi="Calibri" w:eastAsia="Calibri"/>
          <w:b w:val="0"/>
          <w:i w:val="0"/>
          <w:color w:val="1F2933"/>
          <w:sz w:val="22"/>
        </w:rPr>
        <w:t>It can highlight drop-off rates, conversion rates, dwell time, and bottlenecks.</w:t>
      </w:r>
    </w:p>
    <w:p>
      <w:pPr>
        <w:pStyle w:val="BodyTextCustom"/>
        <w:jc w:val="both"/>
        <w:spacing w:line="320" w:lineRule="auto"/>
      </w:pPr>
      <w:r>
        <w:rPr>
          <w:rFonts w:ascii="Calibri" w:hAnsi="Calibri" w:eastAsia="Calibri"/>
          <w:b w:val="0"/>
          <w:i w:val="0"/>
          <w:color w:val="1F2933"/>
          <w:sz w:val="22"/>
        </w:rPr>
        <w:t>The result: the owner can see where leads are getting stuck and where the sales process needs attention.</w:t>
      </w:r>
    </w:p>
    <w:p>
      <w:pPr>
        <w:pStyle w:val="Heading3"/>
      </w:pPr>
      <w:r>
        <w:t>Bottleneck Detection</w:t>
      </w:r>
    </w:p>
    <w:p>
      <w:pPr>
        <w:pStyle w:val="BodyTextCustom"/>
        <w:jc w:val="both"/>
        <w:spacing w:line="320" w:lineRule="auto"/>
      </w:pPr>
      <w:r>
        <w:rPr>
          <w:rFonts w:ascii="Calibri" w:hAnsi="Calibri" w:eastAsia="Calibri"/>
          <w:b w:val="0"/>
          <w:i w:val="0"/>
          <w:color w:val="1F2933"/>
          <w:sz w:val="22"/>
        </w:rPr>
        <w:t>The system can identify stages with long dwell time, high drop-off, stale deals, and contacts stuck in stages.</w:t>
      </w:r>
    </w:p>
    <w:p>
      <w:pPr>
        <w:pStyle w:val="BodyTextCustom"/>
        <w:jc w:val="both"/>
        <w:spacing w:line="320" w:lineRule="auto"/>
      </w:pPr>
      <w:r>
        <w:rPr>
          <w:rFonts w:ascii="Calibri" w:hAnsi="Calibri" w:eastAsia="Calibri"/>
          <w:b w:val="0"/>
          <w:i w:val="0"/>
          <w:color w:val="1F2933"/>
          <w:sz w:val="22"/>
        </w:rPr>
        <w:t>This is important because a pipeline can look full while still being unhealthy.</w:t>
      </w:r>
    </w:p>
    <w:p>
      <w:pPr>
        <w:pStyle w:val="BodyTextCustom"/>
        <w:jc w:val="both"/>
        <w:spacing w:line="320" w:lineRule="auto"/>
      </w:pPr>
      <w:r>
        <w:rPr>
          <w:rFonts w:ascii="Calibri" w:hAnsi="Calibri" w:eastAsia="Calibri"/>
          <w:b w:val="0"/>
          <w:i w:val="0"/>
          <w:color w:val="1F2933"/>
          <w:sz w:val="22"/>
        </w:rPr>
        <w:t>The result: the team can fix the point where revenue movement is slowing down.</w:t>
      </w:r>
    </w:p>
    <w:p>
      <w:pPr>
        <w:pStyle w:val="Heading3"/>
      </w:pPr>
      <w:r>
        <w:t>Activity And Engagement Patterns</w:t>
      </w:r>
    </w:p>
    <w:p>
      <w:pPr>
        <w:pStyle w:val="BodyTextCustom"/>
        <w:jc w:val="both"/>
        <w:spacing w:line="320" w:lineRule="auto"/>
      </w:pPr>
      <w:r>
        <w:rPr>
          <w:rFonts w:ascii="Calibri" w:hAnsi="Calibri" w:eastAsia="Calibri"/>
          <w:b w:val="0"/>
          <w:i w:val="0"/>
          <w:color w:val="1F2933"/>
          <w:sz w:val="22"/>
        </w:rPr>
        <w:t>The dashboard can show activity by day of week, activity by hour, activity type, response times, and channel performance.</w:t>
      </w:r>
    </w:p>
    <w:p>
      <w:pPr>
        <w:pStyle w:val="BodyTextCustom"/>
        <w:jc w:val="both"/>
        <w:spacing w:line="320" w:lineRule="auto"/>
      </w:pPr>
      <w:r>
        <w:rPr>
          <w:rFonts w:ascii="Calibri" w:hAnsi="Calibri" w:eastAsia="Calibri"/>
          <w:b w:val="0"/>
          <w:i w:val="0"/>
          <w:color w:val="1F2933"/>
          <w:sz w:val="22"/>
        </w:rPr>
        <w:t>This helps the business understand when work is happening and how customers are engaging.</w:t>
      </w:r>
    </w:p>
    <w:p>
      <w:pPr>
        <w:pStyle w:val="BodyTextCustom"/>
        <w:jc w:val="both"/>
        <w:spacing w:line="320" w:lineRule="auto"/>
      </w:pPr>
      <w:r>
        <w:rPr>
          <w:rFonts w:ascii="Calibri" w:hAnsi="Calibri" w:eastAsia="Calibri"/>
          <w:b w:val="0"/>
          <w:i w:val="0"/>
          <w:color w:val="1F2933"/>
          <w:sz w:val="22"/>
        </w:rPr>
        <w:t>The result: owners can make better decisions about timing, staffing, outreach, and follow-up.</w:t>
      </w:r>
    </w:p>
    <w:p>
      <w:pPr>
        <w:pStyle w:val="Heading3"/>
      </w:pPr>
      <w:r>
        <w:t>Email Performance</w:t>
      </w:r>
    </w:p>
    <w:p>
      <w:pPr>
        <w:pStyle w:val="BodyTextCustom"/>
        <w:jc w:val="both"/>
        <w:spacing w:line="320" w:lineRule="auto"/>
      </w:pPr>
      <w:r>
        <w:rPr>
          <w:rFonts w:ascii="Calibri" w:hAnsi="Calibri" w:eastAsia="Calibri"/>
          <w:b w:val="0"/>
          <w:i w:val="0"/>
          <w:color w:val="1F2933"/>
          <w:sz w:val="22"/>
        </w:rPr>
        <w:t>Business Intelligence tracks email sends, opens, clicks, and replies where the data is available.</w:t>
      </w:r>
    </w:p>
    <w:p>
      <w:pPr>
        <w:pStyle w:val="BodyTextCustom"/>
        <w:jc w:val="both"/>
        <w:spacing w:line="320" w:lineRule="auto"/>
      </w:pPr>
      <w:r>
        <w:rPr>
          <w:rFonts w:ascii="Calibri" w:hAnsi="Calibri" w:eastAsia="Calibri"/>
          <w:b w:val="0"/>
          <w:i w:val="0"/>
          <w:color w:val="1F2933"/>
          <w:sz w:val="22"/>
        </w:rPr>
        <w:t>It can also create insights when open rates are low, engagement is strong, or response time needs improvement.</w:t>
      </w:r>
    </w:p>
    <w:p>
      <w:pPr>
        <w:pStyle w:val="BodyTextCustom"/>
        <w:jc w:val="both"/>
        <w:spacing w:line="320" w:lineRule="auto"/>
      </w:pPr>
      <w:r>
        <w:rPr>
          <w:rFonts w:ascii="Calibri" w:hAnsi="Calibri" w:eastAsia="Calibri"/>
          <w:b w:val="0"/>
          <w:i w:val="0"/>
          <w:color w:val="1F2933"/>
          <w:sz w:val="22"/>
        </w:rPr>
        <w:t>The result: the team can improve customer communication with evidence.</w:t>
      </w:r>
    </w:p>
    <w:p>
      <w:pPr>
        <w:pStyle w:val="Heading3"/>
      </w:pPr>
      <w:r>
        <w:t>Channel Analytics</w:t>
      </w:r>
    </w:p>
    <w:p>
      <w:pPr>
        <w:pStyle w:val="BodyTextCustom"/>
        <w:jc w:val="both"/>
        <w:spacing w:line="320" w:lineRule="auto"/>
      </w:pPr>
      <w:r>
        <w:rPr>
          <w:rFonts w:ascii="Calibri" w:hAnsi="Calibri" w:eastAsia="Calibri"/>
          <w:b w:val="0"/>
          <w:i w:val="0"/>
          <w:color w:val="1F2933"/>
          <w:sz w:val="22"/>
        </w:rPr>
        <w:t>The channel section looks across email, WhatsApp, inbox, campaigns, and forms.</w:t>
      </w:r>
    </w:p>
    <w:p>
      <w:pPr>
        <w:pStyle w:val="BodyTextCustom"/>
        <w:jc w:val="both"/>
        <w:spacing w:line="320" w:lineRule="auto"/>
      </w:pPr>
      <w:r>
        <w:rPr>
          <w:rFonts w:ascii="Calibri" w:hAnsi="Calibri" w:eastAsia="Calibri"/>
          <w:b w:val="0"/>
          <w:i w:val="0"/>
          <w:color w:val="1F2933"/>
          <w:sz w:val="22"/>
        </w:rPr>
        <w:t>It can show sent messages, open rate, reply rate, failed WhatsApp sends, inbox attention, campaign count, and form submissions.</w:t>
      </w:r>
    </w:p>
    <w:p>
      <w:pPr>
        <w:pStyle w:val="BodyTextCustom"/>
        <w:jc w:val="both"/>
        <w:spacing w:line="320" w:lineRule="auto"/>
      </w:pPr>
      <w:r>
        <w:rPr>
          <w:rFonts w:ascii="Calibri" w:hAnsi="Calibri" w:eastAsia="Calibri"/>
          <w:b w:val="0"/>
          <w:i w:val="0"/>
          <w:color w:val="1F2933"/>
          <w:sz w:val="22"/>
        </w:rPr>
        <w:t>The result: the owner can see which communication paths are active, quiet, or in need of attention.</w:t>
      </w:r>
    </w:p>
    <w:p>
      <w:pPr>
        <w:pStyle w:val="Heading3"/>
      </w:pPr>
      <w:r>
        <w:t>Retention And Cohorts</w:t>
      </w:r>
    </w:p>
    <w:p>
      <w:pPr>
        <w:pStyle w:val="BodyTextCustom"/>
        <w:jc w:val="both"/>
        <w:spacing w:line="320" w:lineRule="auto"/>
      </w:pPr>
      <w:r>
        <w:rPr>
          <w:rFonts w:ascii="Calibri" w:hAnsi="Calibri" w:eastAsia="Calibri"/>
          <w:b w:val="0"/>
          <w:i w:val="0"/>
          <w:color w:val="1F2933"/>
          <w:sz w:val="22"/>
        </w:rPr>
        <w:t>Business Intelligence includes cohort retention metrics. It can group contacts by acquisition month and show whether they continue to engage over later months.</w:t>
      </w:r>
    </w:p>
    <w:p>
      <w:pPr>
        <w:pStyle w:val="BodyTextCustom"/>
        <w:jc w:val="both"/>
        <w:spacing w:line="320" w:lineRule="auto"/>
      </w:pPr>
      <w:r>
        <w:rPr>
          <w:rFonts w:ascii="Calibri" w:hAnsi="Calibri" w:eastAsia="Calibri"/>
          <w:b w:val="0"/>
          <w:i w:val="0"/>
          <w:color w:val="1F2933"/>
          <w:sz w:val="22"/>
        </w:rPr>
        <w:t>This helps the business understand whether customers keep interacting after they enter the system.</w:t>
      </w:r>
    </w:p>
    <w:p>
      <w:pPr>
        <w:pStyle w:val="BodyTextCustom"/>
        <w:jc w:val="both"/>
        <w:spacing w:line="320" w:lineRule="auto"/>
      </w:pPr>
      <w:r>
        <w:rPr>
          <w:rFonts w:ascii="Calibri" w:hAnsi="Calibri" w:eastAsia="Calibri"/>
          <w:b w:val="0"/>
          <w:i w:val="0"/>
          <w:color w:val="1F2933"/>
          <w:sz w:val="22"/>
        </w:rPr>
        <w:t>The result: the owner can see if growth is sticking or leaking away.</w:t>
      </w:r>
    </w:p>
    <w:p>
      <w:pPr>
        <w:pStyle w:val="Heading3"/>
      </w:pPr>
      <w:r>
        <w:t>Top Performers</w:t>
      </w:r>
    </w:p>
    <w:p>
      <w:pPr>
        <w:pStyle w:val="BodyTextCustom"/>
        <w:jc w:val="both"/>
        <w:spacing w:line="320" w:lineRule="auto"/>
      </w:pPr>
      <w:r>
        <w:rPr>
          <w:rFonts w:ascii="Calibri" w:hAnsi="Calibri" w:eastAsia="Calibri"/>
          <w:b w:val="0"/>
          <w:i w:val="0"/>
          <w:color w:val="1F2933"/>
          <w:sz w:val="22"/>
        </w:rPr>
        <w:t>The dashboard can show top deals by value, top contacts by activity and score, top users by sales activity, and top lead sources by conversion.</w:t>
      </w:r>
    </w:p>
    <w:p>
      <w:pPr>
        <w:pStyle w:val="BodyTextCustom"/>
        <w:jc w:val="both"/>
        <w:spacing w:line="320" w:lineRule="auto"/>
      </w:pPr>
      <w:r>
        <w:rPr>
          <w:rFonts w:ascii="Calibri" w:hAnsi="Calibri" w:eastAsia="Calibri"/>
          <w:b w:val="0"/>
          <w:i w:val="0"/>
          <w:color w:val="1F2933"/>
          <w:sz w:val="22"/>
        </w:rPr>
        <w:t>This gives managers and owners a practical way to see what deserves attention, recognition, or deeper review.</w:t>
      </w:r>
    </w:p>
    <w:p>
      <w:pPr>
        <w:pStyle w:val="BodyTextCustom"/>
        <w:jc w:val="both"/>
        <w:spacing w:line="320" w:lineRule="auto"/>
      </w:pPr>
      <w:r>
        <w:rPr>
          <w:rFonts w:ascii="Calibri" w:hAnsi="Calibri" w:eastAsia="Calibri"/>
          <w:b w:val="0"/>
          <w:i w:val="0"/>
          <w:color w:val="1F2933"/>
          <w:sz w:val="22"/>
        </w:rPr>
        <w:t>The result: the business can double down on what is performing.</w:t>
      </w:r>
    </w:p>
    <w:p>
      <w:pPr>
        <w:pStyle w:val="Heading3"/>
      </w:pPr>
      <w:r>
        <w:t>Trend Analysis</w:t>
      </w:r>
    </w:p>
    <w:p>
      <w:pPr>
        <w:pStyle w:val="BodyTextCustom"/>
        <w:jc w:val="both"/>
        <w:spacing w:line="320" w:lineRule="auto"/>
      </w:pPr>
      <w:r>
        <w:rPr>
          <w:rFonts w:ascii="Calibri" w:hAnsi="Calibri" w:eastAsia="Calibri"/>
          <w:b w:val="0"/>
          <w:i w:val="0"/>
          <w:color w:val="1F2933"/>
          <w:sz w:val="22"/>
        </w:rPr>
        <w:t>Business Intelligence includes trend charts such as contacts created, email performance, stage distribution, revenue trend, and revenue by lead source.</w:t>
      </w:r>
    </w:p>
    <w:p>
      <w:pPr>
        <w:pStyle w:val="BodyTextCustom"/>
        <w:jc w:val="both"/>
        <w:spacing w:line="320" w:lineRule="auto"/>
      </w:pPr>
      <w:r>
        <w:rPr>
          <w:rFonts w:ascii="Calibri" w:hAnsi="Calibri" w:eastAsia="Calibri"/>
          <w:b w:val="0"/>
          <w:i w:val="0"/>
          <w:color w:val="1F2933"/>
          <w:sz w:val="22"/>
        </w:rPr>
        <w:t>Trends help the owner see direction, not just a one-day snapshot.</w:t>
      </w:r>
    </w:p>
    <w:p>
      <w:pPr>
        <w:pStyle w:val="BodyTextCustom"/>
        <w:jc w:val="both"/>
        <w:spacing w:line="320" w:lineRule="auto"/>
      </w:pPr>
      <w:r>
        <w:rPr>
          <w:rFonts w:ascii="Calibri" w:hAnsi="Calibri" w:eastAsia="Calibri"/>
          <w:b w:val="0"/>
          <w:i w:val="0"/>
          <w:color w:val="1F2933"/>
          <w:sz w:val="22"/>
        </w:rPr>
        <w:t>The result: the business can spot progress or decline earlier.</w:t>
      </w:r>
    </w:p>
    <w:p>
      <w:pPr>
        <w:pStyle w:val="Heading3"/>
      </w:pPr>
      <w:r>
        <w:t>Opportunities And Recommendations</w:t>
      </w:r>
    </w:p>
    <w:p>
      <w:pPr>
        <w:pStyle w:val="BodyTextCustom"/>
        <w:jc w:val="both"/>
        <w:spacing w:line="320" w:lineRule="auto"/>
      </w:pPr>
      <w:r>
        <w:rPr>
          <w:rFonts w:ascii="Calibri" w:hAnsi="Calibri" w:eastAsia="Calibri"/>
          <w:b w:val="0"/>
          <w:i w:val="0"/>
          <w:color w:val="1F2933"/>
          <w:sz w:val="22"/>
        </w:rPr>
        <w:t>The insights engine can identify opportunities such as high-value pipeline opportunities, high-converting lead sources, contacts ready to advance, weak email performance, low conversion, funnel drop-offs, declining growth, and slow response times.</w:t>
      </w:r>
    </w:p>
    <w:p>
      <w:pPr>
        <w:pStyle w:val="BodyTextCustom"/>
        <w:jc w:val="both"/>
        <w:spacing w:line="320" w:lineRule="auto"/>
      </w:pPr>
      <w:r>
        <w:rPr>
          <w:rFonts w:ascii="Calibri" w:hAnsi="Calibri" w:eastAsia="Calibri"/>
          <w:b w:val="0"/>
          <w:i w:val="0"/>
          <w:color w:val="1F2933"/>
          <w:sz w:val="22"/>
        </w:rPr>
        <w:t>It can turn those signals into recommendations.</w:t>
      </w:r>
    </w:p>
    <w:p>
      <w:pPr>
        <w:pStyle w:val="BodyTextCustom"/>
        <w:jc w:val="both"/>
        <w:spacing w:line="320" w:lineRule="auto"/>
      </w:pPr>
      <w:r>
        <w:rPr>
          <w:rFonts w:ascii="Calibri" w:hAnsi="Calibri" w:eastAsia="Calibri"/>
          <w:b w:val="0"/>
          <w:i w:val="0"/>
          <w:color w:val="1F2933"/>
          <w:sz w:val="22"/>
        </w:rPr>
        <w:t>The result: analytics becomes useful action, not just a report.</w:t>
      </w:r>
    </w:p>
    <w:p>
      <w:pPr>
        <w:pStyle w:val="Heading3"/>
      </w:pPr>
      <w:r>
        <w:t>Predictive Analytics</w:t>
      </w:r>
    </w:p>
    <w:p>
      <w:pPr>
        <w:pStyle w:val="BodyTextCustom"/>
        <w:jc w:val="both"/>
        <w:spacing w:line="320" w:lineRule="auto"/>
      </w:pPr>
      <w:r>
        <w:rPr>
          <w:rFonts w:ascii="Calibri" w:hAnsi="Calibri" w:eastAsia="Calibri"/>
          <w:b w:val="0"/>
          <w:i w:val="0"/>
          <w:color w:val="1F2933"/>
          <w:sz w:val="22"/>
        </w:rPr>
        <w:t>Business Intelligence unlocks the Predictive Analytics dashboard.</w:t>
      </w:r>
    </w:p>
    <w:p>
      <w:pPr>
        <w:pStyle w:val="BodyTextCustom"/>
        <w:jc w:val="both"/>
        <w:spacing w:line="320" w:lineRule="auto"/>
      </w:pPr>
      <w:r>
        <w:rPr>
          <w:rFonts w:ascii="Calibri" w:hAnsi="Calibri" w:eastAsia="Calibri"/>
          <w:b w:val="0"/>
          <w:i w:val="0"/>
          <w:color w:val="1F2933"/>
          <w:sz w:val="22"/>
        </w:rPr>
        <w:t>Predictive Analytics can forecast:</w:t>
      </w:r>
    </w:p>
    <w:p>
      <w:pPr>
        <w:pStyle w:val="ListBullet"/>
        <w:spacing w:after="80" w:line="290" w:lineRule="auto"/>
        <w:ind w:left="540" w:hanging="279"/>
      </w:pPr>
      <w:r>
        <w:rPr>
          <w:rFonts w:ascii="Calibri" w:hAnsi="Calibri" w:eastAsia="Calibri"/>
          <w:b w:val="0"/>
          <w:i w:val="0"/>
          <w:color w:val="1F2933"/>
          <w:sz w:val="22"/>
        </w:rPr>
        <w:t>Lead conversion probability.</w:t>
      </w:r>
    </w:p>
    <w:p>
      <w:pPr>
        <w:pStyle w:val="ListBullet"/>
        <w:spacing w:after="80" w:line="290" w:lineRule="auto"/>
        <w:ind w:left="540" w:hanging="279"/>
      </w:pPr>
      <w:r>
        <w:rPr>
          <w:rFonts w:ascii="Calibri" w:hAnsi="Calibri" w:eastAsia="Calibri"/>
          <w:b w:val="0"/>
          <w:i w:val="0"/>
          <w:color w:val="1F2933"/>
          <w:sz w:val="22"/>
        </w:rPr>
        <w:t>Estimated time to conversion.</w:t>
      </w:r>
    </w:p>
    <w:p>
      <w:pPr>
        <w:pStyle w:val="ListBullet"/>
        <w:spacing w:after="80" w:line="290" w:lineRule="auto"/>
        <w:ind w:left="540" w:hanging="279"/>
      </w:pPr>
      <w:r>
        <w:rPr>
          <w:rFonts w:ascii="Calibri" w:hAnsi="Calibri" w:eastAsia="Calibri"/>
          <w:b w:val="0"/>
          <w:i w:val="0"/>
          <w:color w:val="1F2933"/>
          <w:sz w:val="22"/>
        </w:rPr>
        <w:t>Churn risk.</w:t>
      </w:r>
    </w:p>
    <w:p>
      <w:pPr>
        <w:pStyle w:val="ListBullet"/>
        <w:spacing w:after="80" w:line="290" w:lineRule="auto"/>
        <w:ind w:left="540" w:hanging="279"/>
      </w:pPr>
      <w:r>
        <w:rPr>
          <w:rFonts w:ascii="Calibri" w:hAnsi="Calibri" w:eastAsia="Calibri"/>
          <w:b w:val="0"/>
          <w:i w:val="0"/>
          <w:color w:val="1F2933"/>
          <w:sz w:val="22"/>
        </w:rPr>
        <w:t>Revenue over the next six months.</w:t>
      </w:r>
    </w:p>
    <w:p>
      <w:pPr>
        <w:pStyle w:val="ListBullet"/>
        <w:spacing w:after="80" w:line="290" w:lineRule="auto"/>
        <w:ind w:left="540" w:hanging="279"/>
      </w:pPr>
      <w:r>
        <w:rPr>
          <w:rFonts w:ascii="Calibri" w:hAnsi="Calibri" w:eastAsia="Calibri"/>
          <w:b w:val="0"/>
          <w:i w:val="0"/>
          <w:color w:val="1F2933"/>
          <w:sz w:val="22"/>
        </w:rPr>
        <w:t>Customer lifetime value.</w:t>
      </w:r>
    </w:p>
    <w:p>
      <w:pPr>
        <w:pStyle w:val="BodyTextCustom"/>
        <w:jc w:val="both"/>
        <w:spacing w:line="320" w:lineRule="auto"/>
      </w:pPr>
      <w:r>
        <w:rPr>
          <w:rFonts w:ascii="Calibri" w:hAnsi="Calibri" w:eastAsia="Calibri"/>
          <w:b w:val="0"/>
          <w:i w:val="0"/>
          <w:color w:val="1F2933"/>
          <w:sz w:val="22"/>
        </w:rPr>
        <w:t>The result: the business can plan ahead instead of only looking backward.</w:t>
      </w:r>
    </w:p>
    <w:p>
      <w:pPr>
        <w:pStyle w:val="Heading3"/>
      </w:pPr>
      <w:r>
        <w:t>Lead Conversion Prediction</w:t>
      </w:r>
    </w:p>
    <w:p>
      <w:pPr>
        <w:pStyle w:val="BodyTextCustom"/>
        <w:jc w:val="both"/>
        <w:spacing w:line="320" w:lineRule="auto"/>
      </w:pPr>
      <w:r>
        <w:rPr>
          <w:rFonts w:ascii="Calibri" w:hAnsi="Calibri" w:eastAsia="Calibri"/>
          <w:b w:val="0"/>
          <w:i w:val="0"/>
          <w:color w:val="1F2933"/>
          <w:sz w:val="22"/>
        </w:rPr>
        <w:t>The predictive engine reviews contact stage, lead score, activity level, meetings, calls, replies, deal value, and historical conversion behavior.</w:t>
      </w:r>
    </w:p>
    <w:p>
      <w:pPr>
        <w:pStyle w:val="BodyTextCustom"/>
        <w:jc w:val="both"/>
        <w:spacing w:line="320" w:lineRule="auto"/>
      </w:pPr>
      <w:r>
        <w:rPr>
          <w:rFonts w:ascii="Calibri" w:hAnsi="Calibri" w:eastAsia="Calibri"/>
          <w:b w:val="0"/>
          <w:i w:val="0"/>
          <w:color w:val="1F2933"/>
          <w:sz w:val="22"/>
        </w:rPr>
        <w:t>It can rank high-value leads by conversion probability and estimate how long conversion may take.</w:t>
      </w:r>
    </w:p>
    <w:p>
      <w:pPr>
        <w:pStyle w:val="BodyTextCustom"/>
        <w:jc w:val="both"/>
        <w:spacing w:line="320" w:lineRule="auto"/>
      </w:pPr>
      <w:r>
        <w:rPr>
          <w:rFonts w:ascii="Calibri" w:hAnsi="Calibri" w:eastAsia="Calibri"/>
          <w:b w:val="0"/>
          <w:i w:val="0"/>
          <w:color w:val="1F2933"/>
          <w:sz w:val="22"/>
        </w:rPr>
        <w:t>The result: the sales team can prioritize the leads most likely to move.</w:t>
      </w:r>
    </w:p>
    <w:p>
      <w:pPr>
        <w:pStyle w:val="Heading3"/>
      </w:pPr>
      <w:r>
        <w:t>Churn Risk Prediction</w:t>
      </w:r>
    </w:p>
    <w:p>
      <w:pPr>
        <w:pStyle w:val="BodyTextCustom"/>
        <w:jc w:val="both"/>
        <w:spacing w:line="320" w:lineRule="auto"/>
      </w:pPr>
      <w:r>
        <w:rPr>
          <w:rFonts w:ascii="Calibri" w:hAnsi="Calibri" w:eastAsia="Calibri"/>
          <w:b w:val="0"/>
          <w:i w:val="0"/>
          <w:color w:val="1F2933"/>
          <w:sz w:val="22"/>
        </w:rPr>
        <w:t>The predictive engine can identify customers with risk signals such as no recent activity, stopped engagement, no email responses, low engagement score, or lost deals.</w:t>
      </w:r>
    </w:p>
    <w:p>
      <w:pPr>
        <w:pStyle w:val="BodyTextCustom"/>
        <w:jc w:val="both"/>
        <w:spacing w:line="320" w:lineRule="auto"/>
      </w:pPr>
      <w:r>
        <w:rPr>
          <w:rFonts w:ascii="Calibri" w:hAnsi="Calibri" w:eastAsia="Calibri"/>
          <w:b w:val="0"/>
          <w:i w:val="0"/>
          <w:color w:val="1F2933"/>
          <w:sz w:val="22"/>
        </w:rPr>
        <w:t>It can recommend retention actions such as a check-in call, re-engagement campaign, personal outreach, feedback request, or special offer.</w:t>
      </w:r>
    </w:p>
    <w:p>
      <w:pPr>
        <w:pStyle w:val="BodyTextCustom"/>
        <w:jc w:val="both"/>
        <w:spacing w:line="320" w:lineRule="auto"/>
      </w:pPr>
      <w:r>
        <w:rPr>
          <w:rFonts w:ascii="Calibri" w:hAnsi="Calibri" w:eastAsia="Calibri"/>
          <w:b w:val="0"/>
          <w:i w:val="0"/>
          <w:color w:val="1F2933"/>
          <w:sz w:val="22"/>
        </w:rPr>
        <w:t>The result: the business can act before a customer quietly disappears.</w:t>
      </w:r>
    </w:p>
    <w:p>
      <w:pPr>
        <w:pStyle w:val="Heading3"/>
      </w:pPr>
      <w:r>
        <w:t>Revenue Forecasting</w:t>
      </w:r>
    </w:p>
    <w:p>
      <w:pPr>
        <w:pStyle w:val="BodyTextCustom"/>
        <w:jc w:val="both"/>
        <w:spacing w:line="320" w:lineRule="auto"/>
      </w:pPr>
      <w:r>
        <w:rPr>
          <w:rFonts w:ascii="Calibri" w:hAnsi="Calibri" w:eastAsia="Calibri"/>
          <w:b w:val="0"/>
          <w:i w:val="0"/>
          <w:color w:val="1F2933"/>
          <w:sz w:val="22"/>
        </w:rPr>
        <w:t>The forecast uses historical revenue and pipeline value to estimate future revenue. The predictive dashboard shows a six-month forecast, current pipeline value, historical average monthly revenue, and confidence by forecast month.</w:t>
      </w:r>
    </w:p>
    <w:p>
      <w:pPr>
        <w:pStyle w:val="BodyTextCustom"/>
        <w:jc w:val="both"/>
        <w:spacing w:line="320" w:lineRule="auto"/>
      </w:pPr>
      <w:r>
        <w:rPr>
          <w:rFonts w:ascii="Calibri" w:hAnsi="Calibri" w:eastAsia="Calibri"/>
          <w:b w:val="0"/>
          <w:i w:val="0"/>
          <w:color w:val="1F2933"/>
          <w:sz w:val="22"/>
        </w:rPr>
        <w:t>The result: the owner can plan cash, staffing, sales pressure, and growth decisions with more visibility.</w:t>
      </w:r>
    </w:p>
    <w:p>
      <w:pPr>
        <w:pStyle w:val="Heading3"/>
      </w:pPr>
      <w:r>
        <w:t>Customer Lifetime Value</w:t>
      </w:r>
    </w:p>
    <w:p>
      <w:pPr>
        <w:pStyle w:val="BodyTextCustom"/>
        <w:jc w:val="both"/>
        <w:spacing w:line="320" w:lineRule="auto"/>
      </w:pPr>
      <w:r>
        <w:rPr>
          <w:rFonts w:ascii="Calibri" w:hAnsi="Calibri" w:eastAsia="Calibri"/>
          <w:b w:val="0"/>
          <w:i w:val="0"/>
          <w:color w:val="1F2933"/>
          <w:sz w:val="22"/>
        </w:rPr>
        <w:t>Business Intelligence can calculate customer lifetime value using historical revenue, deal count, average deal value, customer age, purchase frequency, predicted future value, and confidence.</w:t>
      </w:r>
    </w:p>
    <w:p>
      <w:pPr>
        <w:pStyle w:val="BodyTextCustom"/>
        <w:jc w:val="both"/>
        <w:spacing w:line="320" w:lineRule="auto"/>
      </w:pPr>
      <w:r>
        <w:rPr>
          <w:rFonts w:ascii="Calibri" w:hAnsi="Calibri" w:eastAsia="Calibri"/>
          <w:b w:val="0"/>
          <w:i w:val="0"/>
          <w:color w:val="1F2933"/>
          <w:sz w:val="22"/>
        </w:rPr>
        <w:t>The result: the business can understand which customers may be worth deeper care, retention, and expansion.</w:t>
      </w:r>
    </w:p>
    <w:p>
      <w:pPr>
        <w:pStyle w:val="Heading3"/>
      </w:pPr>
      <w:r>
        <w:t>AI And Automation Analytics</w:t>
      </w:r>
    </w:p>
    <w:p>
      <w:pPr>
        <w:pStyle w:val="BodyTextCustom"/>
        <w:jc w:val="both"/>
        <w:spacing w:line="320" w:lineRule="auto"/>
      </w:pPr>
      <w:r>
        <w:rPr>
          <w:rFonts w:ascii="Calibri" w:hAnsi="Calibri" w:eastAsia="Calibri"/>
          <w:b w:val="0"/>
          <w:i w:val="0"/>
          <w:color w:val="1F2933"/>
          <w:sz w:val="22"/>
        </w:rPr>
        <w:t>The plugin includes an AI and automation section. It can show automation battery, completed AI actions, blocked AI actions, workflow failures, and retry queue signals.</w:t>
      </w:r>
    </w:p>
    <w:p>
      <w:pPr>
        <w:pStyle w:val="BodyTextCustom"/>
        <w:jc w:val="both"/>
        <w:spacing w:line="320" w:lineRule="auto"/>
      </w:pPr>
      <w:r>
        <w:rPr>
          <w:rFonts w:ascii="Calibri" w:hAnsi="Calibri" w:eastAsia="Calibri"/>
          <w:b w:val="0"/>
          <w:i w:val="0"/>
          <w:color w:val="1F2933"/>
          <w:sz w:val="22"/>
        </w:rPr>
        <w:t>This gives leadership visibility into whether automation is helping or creating problems.</w:t>
      </w:r>
    </w:p>
    <w:p>
      <w:pPr>
        <w:pStyle w:val="BodyTextCustom"/>
        <w:jc w:val="both"/>
        <w:spacing w:line="320" w:lineRule="auto"/>
      </w:pPr>
      <w:r>
        <w:rPr>
          <w:rFonts w:ascii="Calibri" w:hAnsi="Calibri" w:eastAsia="Calibri"/>
          <w:b w:val="0"/>
          <w:i w:val="0"/>
          <w:color w:val="1F2933"/>
          <w:sz w:val="22"/>
        </w:rPr>
        <w:t>The result: the business can use automation with more control.</w:t>
      </w:r>
    </w:p>
    <w:p>
      <w:pPr>
        <w:pStyle w:val="Heading3"/>
      </w:pPr>
      <w:r>
        <w:t>Targets And Tasks Analytics</w:t>
      </w:r>
    </w:p>
    <w:p>
      <w:pPr>
        <w:pStyle w:val="BodyTextCustom"/>
        <w:jc w:val="both"/>
        <w:spacing w:line="320" w:lineRule="auto"/>
      </w:pPr>
      <w:r>
        <w:rPr>
          <w:rFonts w:ascii="Calibri" w:hAnsi="Calibri" w:eastAsia="Calibri"/>
          <w:b w:val="0"/>
          <w:i w:val="0"/>
          <w:color w:val="1F2933"/>
          <w:sz w:val="22"/>
        </w:rPr>
        <w:t>Business Intelligence can show active targets, at-risk targets, completed targets, completed tasks, overdue tasks, and AI-linked tasks.</w:t>
      </w:r>
    </w:p>
    <w:p>
      <w:pPr>
        <w:pStyle w:val="BodyTextCustom"/>
        <w:jc w:val="both"/>
        <w:spacing w:line="320" w:lineRule="auto"/>
      </w:pPr>
      <w:r>
        <w:rPr>
          <w:rFonts w:ascii="Calibri" w:hAnsi="Calibri" w:eastAsia="Calibri"/>
          <w:b w:val="0"/>
          <w:i w:val="0"/>
          <w:color w:val="1F2933"/>
          <w:sz w:val="22"/>
        </w:rPr>
        <w:t>This connects performance reporting to actual execution.</w:t>
      </w:r>
    </w:p>
    <w:p>
      <w:pPr>
        <w:pStyle w:val="BodyTextCustom"/>
        <w:jc w:val="both"/>
        <w:spacing w:line="320" w:lineRule="auto"/>
      </w:pPr>
      <w:r>
        <w:rPr>
          <w:rFonts w:ascii="Calibri" w:hAnsi="Calibri" w:eastAsia="Calibri"/>
          <w:b w:val="0"/>
          <w:i w:val="0"/>
          <w:color w:val="1F2933"/>
          <w:sz w:val="22"/>
        </w:rPr>
        <w:t>The result: the owner can see whether the team is doing the work that supports the goals.</w:t>
      </w:r>
    </w:p>
    <w:p>
      <w:pPr>
        <w:pStyle w:val="Heading3"/>
      </w:pPr>
      <w:r>
        <w:t>Founder And Journey Analytics</w:t>
      </w:r>
    </w:p>
    <w:p>
      <w:pPr>
        <w:pStyle w:val="BodyTextCustom"/>
        <w:jc w:val="both"/>
        <w:spacing w:line="320" w:lineRule="auto"/>
      </w:pPr>
      <w:r>
        <w:rPr>
          <w:rFonts w:ascii="Calibri" w:hAnsi="Calibri" w:eastAsia="Calibri"/>
          <w:b w:val="0"/>
          <w:i w:val="0"/>
          <w:color w:val="1F2933"/>
          <w:sz w:val="22"/>
        </w:rPr>
        <w:t>The founder section can show Clarity Journey completion, completed stages, current stage, Founder Loop review status, weekly commitments, blocked steps, and next action.</w:t>
      </w:r>
    </w:p>
    <w:p>
      <w:pPr>
        <w:pStyle w:val="BodyTextCustom"/>
        <w:jc w:val="both"/>
        <w:spacing w:line="320" w:lineRule="auto"/>
      </w:pPr>
      <w:r>
        <w:rPr>
          <w:rFonts w:ascii="Calibri" w:hAnsi="Calibri" w:eastAsia="Calibri"/>
          <w:b w:val="0"/>
          <w:i w:val="0"/>
          <w:color w:val="1F2933"/>
          <w:sz w:val="22"/>
        </w:rPr>
        <w:t>This is useful for entrepreneurs because business performance is not only sales activity. It also depends on whether the founder is completing the strategy and execution loop.</w:t>
      </w:r>
    </w:p>
    <w:p>
      <w:pPr>
        <w:pStyle w:val="BodyTextCustom"/>
        <w:jc w:val="both"/>
        <w:spacing w:line="320" w:lineRule="auto"/>
      </w:pPr>
      <w:r>
        <w:rPr>
          <w:rFonts w:ascii="Calibri" w:hAnsi="Calibri" w:eastAsia="Calibri"/>
          <w:b w:val="0"/>
          <w:i w:val="0"/>
          <w:color w:val="1F2933"/>
          <w:sz w:val="22"/>
        </w:rPr>
        <w:t>The result: the business can connect planning, learning, and operating rhythm.</w:t>
      </w:r>
    </w:p>
    <w:p>
      <w:pPr>
        <w:pStyle w:val="Heading3"/>
      </w:pPr>
      <w:r>
        <w:t>Marketplace And Skills Analytics</w:t>
      </w:r>
    </w:p>
    <w:p>
      <w:pPr>
        <w:pStyle w:val="BodyTextCustom"/>
        <w:jc w:val="both"/>
        <w:spacing w:line="320" w:lineRule="auto"/>
      </w:pPr>
      <w:r>
        <w:rPr>
          <w:rFonts w:ascii="Calibri" w:hAnsi="Calibri" w:eastAsia="Calibri"/>
          <w:b w:val="0"/>
          <w:i w:val="0"/>
          <w:color w:val="1F2933"/>
          <w:sz w:val="22"/>
        </w:rPr>
        <w:t>Business Intelligence can show installed skills, active skills with usage, recommendation impressions, clicks, installs, setup opens, and setup saves.</w:t>
      </w:r>
    </w:p>
    <w:p>
      <w:pPr>
        <w:pStyle w:val="BodyTextCustom"/>
        <w:jc w:val="both"/>
        <w:spacing w:line="320" w:lineRule="auto"/>
      </w:pPr>
      <w:r>
        <w:rPr>
          <w:rFonts w:ascii="Calibri" w:hAnsi="Calibri" w:eastAsia="Calibri"/>
          <w:b w:val="0"/>
          <w:i w:val="0"/>
          <w:color w:val="1F2933"/>
          <w:sz w:val="22"/>
        </w:rPr>
        <w:t>This helps owners understand whether the workspace is actually using the capabilities it has installed.</w:t>
      </w:r>
    </w:p>
    <w:p>
      <w:pPr>
        <w:pStyle w:val="BodyTextCustom"/>
        <w:jc w:val="both"/>
        <w:spacing w:line="320" w:lineRule="auto"/>
      </w:pPr>
      <w:r>
        <w:rPr>
          <w:rFonts w:ascii="Calibri" w:hAnsi="Calibri" w:eastAsia="Calibri"/>
          <w:b w:val="0"/>
          <w:i w:val="0"/>
          <w:color w:val="1F2933"/>
          <w:sz w:val="22"/>
        </w:rPr>
        <w:t>The result: the system can grow based on usage evidence instead of feature collecting.</w:t>
      </w:r>
    </w:p>
    <w:p>
      <w:pPr>
        <w:pStyle w:val="Heading3"/>
      </w:pPr>
      <w:r>
        <w:t>Operations Health</w:t>
      </w:r>
    </w:p>
    <w:p>
      <w:pPr>
        <w:pStyle w:val="BodyTextCustom"/>
        <w:jc w:val="both"/>
        <w:spacing w:line="320" w:lineRule="auto"/>
      </w:pPr>
      <w:r>
        <w:rPr>
          <w:rFonts w:ascii="Calibri" w:hAnsi="Calibri" w:eastAsia="Calibri"/>
          <w:b w:val="0"/>
          <w:i w:val="0"/>
          <w:color w:val="1F2933"/>
          <w:sz w:val="22"/>
        </w:rPr>
        <w:t>The operations section can show workspace readiness, integration warnings, workflow failures, queue failures, wallet or token warnings, and other admin health signals.</w:t>
      </w:r>
    </w:p>
    <w:p>
      <w:pPr>
        <w:pStyle w:val="BodyTextCustom"/>
        <w:jc w:val="both"/>
        <w:spacing w:line="320" w:lineRule="auto"/>
      </w:pPr>
      <w:r>
        <w:rPr>
          <w:rFonts w:ascii="Calibri" w:hAnsi="Calibri" w:eastAsia="Calibri"/>
          <w:b w:val="0"/>
          <w:i w:val="0"/>
          <w:color w:val="1F2933"/>
          <w:sz w:val="22"/>
        </w:rPr>
        <w:t>This helps the owner see operating risks that may affect performance.</w:t>
      </w:r>
    </w:p>
    <w:p>
      <w:pPr>
        <w:pStyle w:val="BodyTextCustom"/>
        <w:jc w:val="both"/>
        <w:spacing w:line="320" w:lineRule="auto"/>
      </w:pPr>
      <w:r>
        <w:rPr>
          <w:rFonts w:ascii="Calibri" w:hAnsi="Calibri" w:eastAsia="Calibri"/>
          <w:b w:val="0"/>
          <w:i w:val="0"/>
          <w:color w:val="1F2933"/>
          <w:sz w:val="22"/>
        </w:rPr>
        <w:t>The result: problems can be fixed before they become invisible drag on the business.</w:t>
      </w:r>
    </w:p>
    <w:p>
      <w:pPr>
        <w:pStyle w:val="Heading3"/>
      </w:pPr>
      <w:r>
        <w:t>Access And Package Control</w:t>
      </w:r>
    </w:p>
    <w:p>
      <w:pPr>
        <w:pStyle w:val="BodyTextCustom"/>
        <w:jc w:val="both"/>
        <w:spacing w:line="320" w:lineRule="auto"/>
      </w:pPr>
      <w:r>
        <w:rPr>
          <w:rFonts w:ascii="Calibri" w:hAnsi="Calibri" w:eastAsia="Calibri"/>
          <w:b w:val="0"/>
          <w:i w:val="0"/>
          <w:color w:val="1F2933"/>
          <w:sz w:val="22"/>
        </w:rPr>
        <w:t>Business Intelligence is controlled by workspace plan entitlement.</w:t>
      </w:r>
    </w:p>
    <w:p>
      <w:pPr>
        <w:pStyle w:val="BodyTextCustom"/>
        <w:jc w:val="both"/>
        <w:spacing w:line="320" w:lineRule="auto"/>
      </w:pPr>
      <w:r>
        <w:rPr>
          <w:rFonts w:ascii="Calibri" w:hAnsi="Calibri" w:eastAsia="Calibri"/>
          <w:b w:val="0"/>
          <w:i w:val="0"/>
          <w:color w:val="1F2933"/>
          <w:sz w:val="22"/>
        </w:rPr>
        <w:t>It unlocks on Founder Plus and higher plans. Compass Free and Solo Launch keep it locked. If a user tries to open the analytics or predictive analytics surfaces without access, the system redirects them to the package upgrade page. JSON endpoints return a billing-required response.</w:t>
      </w:r>
    </w:p>
    <w:p>
      <w:pPr>
        <w:pStyle w:val="BodyTextCustom"/>
        <w:jc w:val="both"/>
        <w:spacing w:line="320" w:lineRule="auto"/>
      </w:pPr>
      <w:r>
        <w:rPr>
          <w:rFonts w:ascii="Calibri" w:hAnsi="Calibri" w:eastAsia="Calibri"/>
          <w:b w:val="0"/>
          <w:i w:val="0"/>
          <w:color w:val="1F2933"/>
          <w:sz w:val="22"/>
        </w:rPr>
        <w:t>The result: Business Intelligence is treated as a serious paid capability for users ready for deeper operating visibility.</w:t>
      </w:r>
    </w:p>
    <w:p>
      <w:pPr>
        <w:pStyle w:val="Heading2"/>
      </w:pPr>
      <w:r>
        <w:t>What Business Intelligence Does Not Do</w:t>
      </w:r>
    </w:p>
    <w:p>
      <w:pPr>
        <w:pStyle w:val="BodyTextCustom"/>
        <w:jc w:val="both"/>
        <w:spacing w:line="320" w:lineRule="auto"/>
      </w:pPr>
      <w:r>
        <w:rPr>
          <w:rFonts w:ascii="Calibri" w:hAnsi="Calibri" w:eastAsia="Calibri"/>
          <w:b w:val="0"/>
          <w:i w:val="0"/>
          <w:color w:val="1F2933"/>
          <w:sz w:val="22"/>
        </w:rPr>
        <w:t>Business Intelligence does not replace human judgment. It does not guarantee future revenue. It does not make pipeline quality better by itself. It does not run follow-up, send messages, or fix workflows automatically.</w:t>
      </w:r>
    </w:p>
    <w:p>
      <w:pPr>
        <w:pStyle w:val="BodyTextCustom"/>
        <w:jc w:val="both"/>
        <w:spacing w:line="320" w:lineRule="auto"/>
      </w:pPr>
      <w:r>
        <w:rPr>
          <w:rFonts w:ascii="Calibri" w:hAnsi="Calibri" w:eastAsia="Calibri"/>
          <w:b w:val="0"/>
          <w:i w:val="0"/>
          <w:color w:val="1F2933"/>
          <w:sz w:val="22"/>
        </w:rPr>
        <w:t>It shows the business what is happening, what may happen, and what may need attention.</w:t>
      </w:r>
    </w:p>
    <w:p>
      <w:pPr>
        <w:pStyle w:val="BodyTextCustom"/>
        <w:jc w:val="both"/>
        <w:spacing w:line="320" w:lineRule="auto"/>
      </w:pPr>
      <w:r>
        <w:rPr>
          <w:rFonts w:ascii="Calibri" w:hAnsi="Calibri" w:eastAsia="Calibri"/>
          <w:b w:val="0"/>
          <w:i w:val="0"/>
          <w:color w:val="1F2933"/>
          <w:sz w:val="22"/>
        </w:rPr>
        <w:t>The owner still decides what to do next.</w:t>
      </w:r>
    </w:p>
    <w:p>
      <w:pPr>
        <w:pStyle w:val="Heading2"/>
      </w:pPr>
      <w:r>
        <w:t>Business Intelligence vs. Organization Intelligence</w:t>
      </w:r>
    </w:p>
    <w:p>
      <w:pPr>
        <w:pStyle w:val="BodyTextCustom"/>
        <w:jc w:val="both"/>
        <w:spacing w:line="320" w:lineRule="auto"/>
      </w:pPr>
      <w:r>
        <w:rPr>
          <w:rFonts w:ascii="Calibri" w:hAnsi="Calibri" w:eastAsia="Calibri"/>
          <w:b w:val="0"/>
          <w:i w:val="0"/>
          <w:color w:val="1F2933"/>
          <w:sz w:val="22"/>
        </w:rPr>
        <w:t>Business Intelligence is the broader paid analytics unlock for the workspace.</w:t>
      </w:r>
    </w:p>
    <w:p>
      <w:pPr>
        <w:pStyle w:val="BodyTextCustom"/>
        <w:jc w:val="both"/>
        <w:spacing w:line="320" w:lineRule="auto"/>
      </w:pPr>
      <w:r>
        <w:rPr>
          <w:rFonts w:ascii="Calibri" w:hAnsi="Calibri" w:eastAsia="Calibri"/>
          <w:b w:val="0"/>
          <w:i w:val="0"/>
          <w:color w:val="1F2933"/>
          <w:sz w:val="22"/>
        </w:rPr>
        <w:t>Organization Intelligence is a related people and function analytics area that has its own required setup. Organization Intelligence setup helps owners prepare business functions, departments, staff ownership, and HR-style analytics readiness.</w:t>
      </w:r>
    </w:p>
    <w:p>
      <w:pPr>
        <w:pStyle w:val="BodyTextCustom"/>
        <w:jc w:val="both"/>
        <w:spacing w:line="320" w:lineRule="auto"/>
      </w:pPr>
      <w:r>
        <w:rPr>
          <w:rFonts w:ascii="Calibri" w:hAnsi="Calibri" w:eastAsia="Calibri"/>
          <w:b w:val="0"/>
          <w:i w:val="0"/>
          <w:color w:val="1F2933"/>
          <w:sz w:val="22"/>
        </w:rPr>
        <w:t>In simple terms:</w:t>
      </w:r>
    </w:p>
    <w:p>
      <w:pPr>
        <w:pStyle w:val="ListBullet"/>
        <w:spacing w:after="80" w:line="290" w:lineRule="auto"/>
        <w:ind w:left="540" w:hanging="279"/>
      </w:pPr>
      <w:r>
        <w:rPr>
          <w:rFonts w:ascii="Calibri" w:hAnsi="Calibri" w:eastAsia="Calibri"/>
          <w:b w:val="0"/>
          <w:i w:val="0"/>
          <w:color w:val="1F2933"/>
          <w:sz w:val="22"/>
        </w:rPr>
        <w:t>Business Intelligence shows sales, revenue, CRM, channel, forecasting, automation, and operating performance.</w:t>
      </w:r>
    </w:p>
    <w:p>
      <w:pPr>
        <w:pStyle w:val="ListBullet"/>
        <w:spacing w:after="80" w:line="290" w:lineRule="auto"/>
        <w:ind w:left="540" w:hanging="279"/>
      </w:pPr>
      <w:r>
        <w:rPr>
          <w:rFonts w:ascii="Calibri" w:hAnsi="Calibri" w:eastAsia="Calibri"/>
          <w:b w:val="0"/>
          <w:i w:val="0"/>
          <w:color w:val="1F2933"/>
          <w:sz w:val="22"/>
        </w:rPr>
        <w:t>Organization Intelligence focuses more on people, departments, functions, and team performance readiness.</w:t>
      </w:r>
    </w:p>
    <w:p>
      <w:pPr>
        <w:pStyle w:val="BodyTextCustom"/>
        <w:jc w:val="both"/>
        <w:spacing w:line="320" w:lineRule="auto"/>
      </w:pPr>
      <w:r>
        <w:rPr>
          <w:rFonts w:ascii="Calibri" w:hAnsi="Calibri" w:eastAsia="Calibri"/>
          <w:b w:val="0"/>
          <w:i w:val="0"/>
          <w:color w:val="1F2933"/>
          <w:sz w:val="22"/>
        </w:rPr>
        <w:t>Both help the owner understand the business, but they answer different questions.</w:t>
      </w:r>
    </w:p>
    <w:p>
      <w:pPr>
        <w:pStyle w:val="Heading2"/>
      </w:pPr>
      <w:r>
        <w:t>Why Clients Should Care</w:t>
      </w:r>
    </w:p>
    <w:p>
      <w:pPr>
        <w:pStyle w:val="BodyTextCustom"/>
        <w:jc w:val="both"/>
        <w:spacing w:line="320" w:lineRule="auto"/>
      </w:pPr>
      <w:r>
        <w:rPr>
          <w:rFonts w:ascii="Calibri" w:hAnsi="Calibri" w:eastAsia="Calibri"/>
          <w:b w:val="0"/>
          <w:i w:val="0"/>
          <w:color w:val="1F2933"/>
          <w:sz w:val="22"/>
        </w:rPr>
        <w:t>Small businesses often make decisions too late because the warning signs were hidden.</w:t>
      </w:r>
    </w:p>
    <w:p>
      <w:pPr>
        <w:pStyle w:val="BodyTextCustom"/>
        <w:jc w:val="both"/>
        <w:spacing w:line="320" w:lineRule="auto"/>
      </w:pPr>
      <w:r>
        <w:rPr>
          <w:rFonts w:ascii="Calibri" w:hAnsi="Calibri" w:eastAsia="Calibri"/>
          <w:b w:val="0"/>
          <w:i w:val="0"/>
          <w:color w:val="1F2933"/>
          <w:sz w:val="22"/>
        </w:rPr>
        <w:t>A slow sales cycle, poor email engagement, quiet lead source, stalled deal, overdue task, or workflow failure may not look urgent when seen one record at a time. Business Intelligence brings those signals together so leadership can see patterns sooner.</w:t>
      </w:r>
    </w:p>
    <w:p>
      <w:pPr>
        <w:pStyle w:val="BodyTextCustom"/>
        <w:jc w:val="both"/>
        <w:spacing w:line="320" w:lineRule="auto"/>
      </w:pPr>
      <w:r>
        <w:rPr>
          <w:rFonts w:ascii="Calibri" w:hAnsi="Calibri" w:eastAsia="Calibri"/>
          <w:b w:val="0"/>
          <w:i w:val="0"/>
          <w:color w:val="1F2933"/>
          <w:sz w:val="22"/>
        </w:rPr>
        <w:t>This matters because better visibility creates better action.</w:t>
      </w:r>
    </w:p>
    <w:p>
      <w:pPr>
        <w:pStyle w:val="BodyTextCustom"/>
        <w:jc w:val="both"/>
        <w:spacing w:line="320" w:lineRule="auto"/>
      </w:pPr>
      <w:r>
        <w:rPr>
          <w:rFonts w:ascii="Calibri" w:hAnsi="Calibri" w:eastAsia="Calibri"/>
          <w:b w:val="0"/>
          <w:i w:val="0"/>
          <w:color w:val="1F2933"/>
          <w:sz w:val="22"/>
        </w:rPr>
        <w:t>The business can:</w:t>
      </w:r>
    </w:p>
    <w:p>
      <w:pPr>
        <w:pStyle w:val="ListBullet"/>
        <w:spacing w:after="80" w:line="290" w:lineRule="auto"/>
        <w:ind w:left="540" w:hanging="279"/>
      </w:pPr>
      <w:r>
        <w:rPr>
          <w:rFonts w:ascii="Calibri" w:hAnsi="Calibri" w:eastAsia="Calibri"/>
          <w:b w:val="0"/>
          <w:i w:val="0"/>
          <w:color w:val="1F2933"/>
          <w:sz w:val="22"/>
        </w:rPr>
        <w:t>Follow up faster.</w:t>
      </w:r>
    </w:p>
    <w:p>
      <w:pPr>
        <w:pStyle w:val="ListBullet"/>
        <w:spacing w:after="80" w:line="290" w:lineRule="auto"/>
        <w:ind w:left="540" w:hanging="279"/>
      </w:pPr>
      <w:r>
        <w:rPr>
          <w:rFonts w:ascii="Calibri" w:hAnsi="Calibri" w:eastAsia="Calibri"/>
          <w:b w:val="0"/>
          <w:i w:val="0"/>
          <w:color w:val="1F2933"/>
          <w:sz w:val="22"/>
        </w:rPr>
        <w:t>Invest in better channels.</w:t>
      </w:r>
    </w:p>
    <w:p>
      <w:pPr>
        <w:pStyle w:val="ListBullet"/>
        <w:spacing w:after="80" w:line="290" w:lineRule="auto"/>
        <w:ind w:left="540" w:hanging="279"/>
      </w:pPr>
      <w:r>
        <w:rPr>
          <w:rFonts w:ascii="Calibri" w:hAnsi="Calibri" w:eastAsia="Calibri"/>
          <w:b w:val="0"/>
          <w:i w:val="0"/>
          <w:color w:val="1F2933"/>
          <w:sz w:val="22"/>
        </w:rPr>
        <w:t>Improve sales stages.</w:t>
      </w:r>
    </w:p>
    <w:p>
      <w:pPr>
        <w:pStyle w:val="ListBullet"/>
        <w:spacing w:after="80" w:line="290" w:lineRule="auto"/>
        <w:ind w:left="540" w:hanging="279"/>
      </w:pPr>
      <w:r>
        <w:rPr>
          <w:rFonts w:ascii="Calibri" w:hAnsi="Calibri" w:eastAsia="Calibri"/>
          <w:b w:val="0"/>
          <w:i w:val="0"/>
          <w:color w:val="1F2933"/>
          <w:sz w:val="22"/>
        </w:rPr>
        <w:t>Protect at-risk customers.</w:t>
      </w:r>
    </w:p>
    <w:p>
      <w:pPr>
        <w:pStyle w:val="ListBullet"/>
        <w:spacing w:after="80" w:line="290" w:lineRule="auto"/>
        <w:ind w:left="540" w:hanging="279"/>
      </w:pPr>
      <w:r>
        <w:rPr>
          <w:rFonts w:ascii="Calibri" w:hAnsi="Calibri" w:eastAsia="Calibri"/>
          <w:b w:val="0"/>
          <w:i w:val="0"/>
          <w:color w:val="1F2933"/>
          <w:sz w:val="22"/>
        </w:rPr>
        <w:t>Review team performance.</w:t>
      </w:r>
    </w:p>
    <w:p>
      <w:pPr>
        <w:pStyle w:val="ListBullet"/>
        <w:spacing w:after="80" w:line="290" w:lineRule="auto"/>
        <w:ind w:left="540" w:hanging="279"/>
      </w:pPr>
      <w:r>
        <w:rPr>
          <w:rFonts w:ascii="Calibri" w:hAnsi="Calibri" w:eastAsia="Calibri"/>
          <w:b w:val="0"/>
          <w:i w:val="0"/>
          <w:color w:val="1F2933"/>
          <w:sz w:val="22"/>
        </w:rPr>
        <w:t>Catch automation failures.</w:t>
      </w:r>
    </w:p>
    <w:p>
      <w:pPr>
        <w:pStyle w:val="ListBullet"/>
        <w:spacing w:after="80" w:line="290" w:lineRule="auto"/>
        <w:ind w:left="540" w:hanging="279"/>
      </w:pPr>
      <w:r>
        <w:rPr>
          <w:rFonts w:ascii="Calibri" w:hAnsi="Calibri" w:eastAsia="Calibri"/>
          <w:b w:val="0"/>
          <w:i w:val="0"/>
          <w:color w:val="1F2933"/>
          <w:sz w:val="22"/>
        </w:rPr>
        <w:t>Forecast revenue more responsibly.</w:t>
      </w:r>
    </w:p>
    <w:p>
      <w:pPr>
        <w:pStyle w:val="ListBullet"/>
        <w:spacing w:after="80" w:line="290" w:lineRule="auto"/>
        <w:ind w:left="540" w:hanging="279"/>
      </w:pPr>
      <w:r>
        <w:rPr>
          <w:rFonts w:ascii="Calibri" w:hAnsi="Calibri" w:eastAsia="Calibri"/>
          <w:b w:val="0"/>
          <w:i w:val="0"/>
          <w:color w:val="1F2933"/>
          <w:sz w:val="22"/>
        </w:rPr>
        <w:t>Decide with evidence instead of instinct alone.</w:t>
      </w:r>
    </w:p>
    <w:p>
      <w:pPr>
        <w:pStyle w:val="Heading2"/>
      </w:pPr>
      <w:r>
        <w:t>Product Intentions</w:t>
      </w:r>
    </w:p>
    <w:p>
      <w:pPr>
        <w:pStyle w:val="BodyTextCustom"/>
        <w:jc w:val="both"/>
        <w:spacing w:line="320" w:lineRule="auto"/>
      </w:pPr>
      <w:r>
        <w:rPr>
          <w:rFonts w:ascii="Calibri" w:hAnsi="Calibri" w:eastAsia="Calibri"/>
          <w:b w:val="0"/>
          <w:i w:val="0"/>
          <w:color w:val="1F2933"/>
          <w:sz w:val="22"/>
        </w:rPr>
        <w:t>Business Intelligence is built around five clear intentions.</w:t>
      </w:r>
    </w:p>
    <w:p>
      <w:pPr>
        <w:pStyle w:val="BodyTextCustom"/>
        <w:jc w:val="both"/>
        <w:spacing w:line="320" w:lineRule="auto"/>
      </w:pPr>
      <w:r>
        <w:rPr>
          <w:rFonts w:ascii="Calibri" w:hAnsi="Calibri" w:eastAsia="Calibri"/>
          <w:b w:val="0"/>
          <w:i w:val="0"/>
          <w:color w:val="1F2933"/>
          <w:sz w:val="22"/>
        </w:rPr>
        <w:t>First, it gives the owner visibility. The business should not depend only on memory, spreadsheets, or scattered CRM records.</w:t>
      </w:r>
    </w:p>
    <w:p>
      <w:pPr>
        <w:pStyle w:val="BodyTextCustom"/>
        <w:jc w:val="both"/>
        <w:spacing w:line="320" w:lineRule="auto"/>
      </w:pPr>
      <w:r>
        <w:rPr>
          <w:rFonts w:ascii="Calibri" w:hAnsi="Calibri" w:eastAsia="Calibri"/>
          <w:b w:val="0"/>
          <w:i w:val="0"/>
          <w:color w:val="1F2933"/>
          <w:sz w:val="22"/>
        </w:rPr>
        <w:t>Second, it turns activity into insight. Contacts, deals, emails, tasks, channels, skills, and workflows should tell a useful story.</w:t>
      </w:r>
    </w:p>
    <w:p>
      <w:pPr>
        <w:pStyle w:val="BodyTextCustom"/>
        <w:jc w:val="both"/>
        <w:spacing w:line="320" w:lineRule="auto"/>
      </w:pPr>
      <w:r>
        <w:rPr>
          <w:rFonts w:ascii="Calibri" w:hAnsi="Calibri" w:eastAsia="Calibri"/>
          <w:b w:val="0"/>
          <w:i w:val="0"/>
          <w:color w:val="1F2933"/>
          <w:sz w:val="22"/>
        </w:rPr>
        <w:t>Third, it supports better management decisions. The owner should know what to review, where to improve, and which opportunities deserve focus.</w:t>
      </w:r>
    </w:p>
    <w:p>
      <w:pPr>
        <w:pStyle w:val="BodyTextCustom"/>
        <w:jc w:val="both"/>
        <w:spacing w:line="320" w:lineRule="auto"/>
      </w:pPr>
      <w:r>
        <w:rPr>
          <w:rFonts w:ascii="Calibri" w:hAnsi="Calibri" w:eastAsia="Calibri"/>
          <w:b w:val="0"/>
          <w:i w:val="0"/>
          <w:color w:val="1F2933"/>
          <w:sz w:val="22"/>
        </w:rPr>
        <w:t>Fourth, it helps the team plan ahead. Predictive analytics should show conversion probability, churn risk, and forecasted revenue before decisions become urgent.</w:t>
      </w:r>
    </w:p>
    <w:p>
      <w:pPr>
        <w:pStyle w:val="BodyTextCustom"/>
        <w:jc w:val="both"/>
        <w:spacing w:line="320" w:lineRule="auto"/>
      </w:pPr>
      <w:r>
        <w:rPr>
          <w:rFonts w:ascii="Calibri" w:hAnsi="Calibri" w:eastAsia="Calibri"/>
          <w:b w:val="0"/>
          <w:i w:val="0"/>
          <w:color w:val="1F2933"/>
          <w:sz w:val="22"/>
        </w:rPr>
        <w:t>Fifth, it supports mature workspaces. Business Intelligence unlocks on Founder Plus and higher because it is most valuable when the business is serious about measurement, collaboration, and growth.</w:t>
      </w:r>
    </w:p>
    <w:p>
      <w:pPr>
        <w:pStyle w:val="Heading2"/>
      </w:pPr>
      <w:r>
        <w:t>The Result We Are Selling</w:t>
      </w:r>
    </w:p>
    <w:p>
      <w:pPr>
        <w:pStyle w:val="BodyTextCustom"/>
        <w:jc w:val="both"/>
        <w:spacing w:line="320" w:lineRule="auto"/>
      </w:pPr>
      <w:r>
        <w:rPr>
          <w:rFonts w:ascii="Calibri" w:hAnsi="Calibri" w:eastAsia="Calibri"/>
          <w:b w:val="0"/>
          <w:i w:val="0"/>
          <w:color w:val="1F2933"/>
          <w:sz w:val="22"/>
        </w:rPr>
        <w:t>Business Intelligence sells the result of a more visible business.</w:t>
      </w:r>
    </w:p>
    <w:p>
      <w:pPr>
        <w:pStyle w:val="BodyTextCustom"/>
        <w:jc w:val="both"/>
        <w:spacing w:line="320" w:lineRule="auto"/>
      </w:pPr>
      <w:r>
        <w:rPr>
          <w:rFonts w:ascii="Calibri" w:hAnsi="Calibri" w:eastAsia="Calibri"/>
          <w:b w:val="0"/>
          <w:i w:val="0"/>
          <w:color w:val="1F2933"/>
          <w:sz w:val="22"/>
        </w:rPr>
        <w:t>The client gets a way to see sales health, revenue movement, customer engagement, channel performance, execution health, automation risk, and future opportunity in one place.</w:t>
      </w:r>
    </w:p>
    <w:p>
      <w:pPr>
        <w:pStyle w:val="BodyTextCustom"/>
        <w:jc w:val="both"/>
        <w:spacing w:line="320" w:lineRule="auto"/>
      </w:pPr>
      <w:r>
        <w:rPr>
          <w:rFonts w:ascii="Calibri" w:hAnsi="Calibri" w:eastAsia="Calibri"/>
          <w:b w:val="0"/>
          <w:i w:val="0"/>
          <w:color w:val="1F2933"/>
          <w:sz w:val="22"/>
        </w:rPr>
        <w:t>That is bigger than analytics. It is a management advantage.</w:t>
      </w:r>
    </w:p>
    <w:p>
      <w:pPr>
        <w:pStyle w:val="BodyTextCustom"/>
        <w:jc w:val="both"/>
        <w:spacing w:line="320" w:lineRule="auto"/>
      </w:pPr>
      <w:r>
        <w:rPr>
          <w:rFonts w:ascii="Calibri" w:hAnsi="Calibri" w:eastAsia="Calibri"/>
          <w:b w:val="0"/>
          <w:i w:val="0"/>
          <w:color w:val="1F2933"/>
          <w:sz w:val="22"/>
        </w:rPr>
        <w:t>Instead of wondering what is happening, the owner can review the evidence and decide the next move.</w:t>
      </w:r>
    </w:p>
    <w:p>
      <w:pPr>
        <w:pStyle w:val="Heading2"/>
      </w:pPr>
      <w:r>
        <w:t>Client-Facing Value Proposition</w:t>
      </w:r>
    </w:p>
    <w:p>
      <w:pPr>
        <w:pStyle w:val="BodyTextCustom"/>
        <w:jc w:val="both"/>
        <w:spacing w:line="320" w:lineRule="auto"/>
      </w:pPr>
      <w:r>
        <w:rPr>
          <w:rFonts w:ascii="Calibri" w:hAnsi="Calibri" w:eastAsia="Calibri"/>
          <w:b w:val="0"/>
          <w:i w:val="0"/>
          <w:color w:val="1F2933"/>
          <w:sz w:val="22"/>
        </w:rPr>
        <w:t>Business Intelligence helps your business understand performance before problems become expensive.</w:t>
      </w:r>
    </w:p>
    <w:p>
      <w:pPr>
        <w:pStyle w:val="BodyTextCustom"/>
        <w:jc w:val="both"/>
        <w:spacing w:line="320" w:lineRule="auto"/>
      </w:pPr>
      <w:r>
        <w:rPr>
          <w:rFonts w:ascii="Calibri" w:hAnsi="Calibri" w:eastAsia="Calibri"/>
          <w:b w:val="0"/>
          <w:i w:val="0"/>
          <w:color w:val="1F2933"/>
          <w:sz w:val="22"/>
        </w:rPr>
        <w:t>It shows what is working, what is stuck, what may be at risk, and where the next opportunity may be. It gives you revenue analytics, funnel visibility, customer engagement signals, predictive forecasts, automation health, target tracking, and operational warnings in one connected view.</w:t>
      </w:r>
    </w:p>
    <w:p>
      <w:pPr>
        <w:pStyle w:val="BodyTextCustom"/>
        <w:jc w:val="both"/>
        <w:spacing w:line="320" w:lineRule="auto"/>
      </w:pPr>
      <w:r>
        <w:rPr>
          <w:rFonts w:ascii="Calibri" w:hAnsi="Calibri" w:eastAsia="Calibri"/>
          <w:b w:val="0"/>
          <w:i w:val="0"/>
          <w:color w:val="1F2933"/>
          <w:sz w:val="22"/>
        </w:rPr>
        <w:t>For an entrepreneur, that means fewer blind spots and better decisions.</w:t>
      </w:r>
    </w:p>
    <w:p>
      <w:pPr>
        <w:pStyle w:val="Heading2"/>
      </w:pPr>
      <w:r>
        <w:t>Best-Fit Use Cases</w:t>
      </w:r>
    </w:p>
    <w:p>
      <w:pPr>
        <w:pStyle w:val="BodyTextCustom"/>
        <w:jc w:val="both"/>
        <w:spacing w:line="320" w:lineRule="auto"/>
      </w:pPr>
      <w:r>
        <w:rPr>
          <w:rFonts w:ascii="Calibri" w:hAnsi="Calibri" w:eastAsia="Calibri"/>
          <w:b w:val="0"/>
          <w:i w:val="0"/>
          <w:color w:val="1F2933"/>
          <w:sz w:val="22"/>
        </w:rPr>
        <w:t>Business Intelligence is especially useful when:</w:t>
      </w:r>
    </w:p>
    <w:p>
      <w:pPr>
        <w:pStyle w:val="ListBullet"/>
        <w:spacing w:after="80" w:line="290" w:lineRule="auto"/>
        <w:ind w:left="540" w:hanging="279"/>
      </w:pPr>
      <w:r>
        <w:rPr>
          <w:rFonts w:ascii="Calibri" w:hAnsi="Calibri" w:eastAsia="Calibri"/>
          <w:b w:val="0"/>
          <w:i w:val="0"/>
          <w:color w:val="1F2933"/>
          <w:sz w:val="22"/>
        </w:rPr>
        <w:t>A founder wants to understand revenue and sales movement.</w:t>
      </w:r>
    </w:p>
    <w:p>
      <w:pPr>
        <w:pStyle w:val="ListBullet"/>
        <w:spacing w:after="80" w:line="290" w:lineRule="auto"/>
        <w:ind w:left="540" w:hanging="279"/>
      </w:pPr>
      <w:r>
        <w:rPr>
          <w:rFonts w:ascii="Calibri" w:hAnsi="Calibri" w:eastAsia="Calibri"/>
          <w:b w:val="0"/>
          <w:i w:val="0"/>
          <w:color w:val="1F2933"/>
          <w:sz w:val="22"/>
        </w:rPr>
        <w:t>A team needs to know where leads are getting stuck.</w:t>
      </w:r>
    </w:p>
    <w:p>
      <w:pPr>
        <w:pStyle w:val="ListBullet"/>
        <w:spacing w:after="80" w:line="290" w:lineRule="auto"/>
        <w:ind w:left="540" w:hanging="279"/>
      </w:pPr>
      <w:r>
        <w:rPr>
          <w:rFonts w:ascii="Calibri" w:hAnsi="Calibri" w:eastAsia="Calibri"/>
          <w:b w:val="0"/>
          <w:i w:val="0"/>
          <w:color w:val="1F2933"/>
          <w:sz w:val="22"/>
        </w:rPr>
        <w:t>A business wants to prioritize high-probability leads.</w:t>
      </w:r>
    </w:p>
    <w:p>
      <w:pPr>
        <w:pStyle w:val="ListBullet"/>
        <w:spacing w:after="80" w:line="290" w:lineRule="auto"/>
        <w:ind w:left="540" w:hanging="279"/>
      </w:pPr>
      <w:r>
        <w:rPr>
          <w:rFonts w:ascii="Calibri" w:hAnsi="Calibri" w:eastAsia="Calibri"/>
          <w:b w:val="0"/>
          <w:i w:val="0"/>
          <w:color w:val="1F2933"/>
          <w:sz w:val="22"/>
        </w:rPr>
        <w:t>A manager wants visibility across users and performance.</w:t>
      </w:r>
    </w:p>
    <w:p>
      <w:pPr>
        <w:pStyle w:val="ListBullet"/>
        <w:spacing w:after="80" w:line="290" w:lineRule="auto"/>
        <w:ind w:left="540" w:hanging="279"/>
      </w:pPr>
      <w:r>
        <w:rPr>
          <w:rFonts w:ascii="Calibri" w:hAnsi="Calibri" w:eastAsia="Calibri"/>
          <w:b w:val="0"/>
          <w:i w:val="0"/>
          <w:color w:val="1F2933"/>
          <w:sz w:val="22"/>
        </w:rPr>
        <w:t>A company wants to track channel performance across email, WhatsApp, forms, inbox, and campaigns.</w:t>
      </w:r>
    </w:p>
    <w:p>
      <w:pPr>
        <w:pStyle w:val="ListBullet"/>
        <w:spacing w:after="80" w:line="290" w:lineRule="auto"/>
        <w:ind w:left="540" w:hanging="279"/>
      </w:pPr>
      <w:r>
        <w:rPr>
          <w:rFonts w:ascii="Calibri" w:hAnsi="Calibri" w:eastAsia="Calibri"/>
          <w:b w:val="0"/>
          <w:i w:val="0"/>
          <w:color w:val="1F2933"/>
          <w:sz w:val="22"/>
        </w:rPr>
        <w:t>A team wants to monitor workflow failures and AI automation health.</w:t>
      </w:r>
    </w:p>
    <w:p>
      <w:pPr>
        <w:pStyle w:val="ListBullet"/>
        <w:spacing w:after="80" w:line="290" w:lineRule="auto"/>
        <w:ind w:left="540" w:hanging="279"/>
      </w:pPr>
      <w:r>
        <w:rPr>
          <w:rFonts w:ascii="Calibri" w:hAnsi="Calibri" w:eastAsia="Calibri"/>
          <w:b w:val="0"/>
          <w:i w:val="0"/>
          <w:color w:val="1F2933"/>
          <w:sz w:val="22"/>
        </w:rPr>
        <w:t>A business wants to forecast future revenue.</w:t>
      </w:r>
    </w:p>
    <w:p>
      <w:pPr>
        <w:pStyle w:val="ListBullet"/>
        <w:spacing w:after="80" w:line="290" w:lineRule="auto"/>
        <w:ind w:left="540" w:hanging="279"/>
      </w:pPr>
      <w:r>
        <w:rPr>
          <w:rFonts w:ascii="Calibri" w:hAnsi="Calibri" w:eastAsia="Calibri"/>
          <w:b w:val="0"/>
          <w:i w:val="0"/>
          <w:color w:val="1F2933"/>
          <w:sz w:val="22"/>
        </w:rPr>
        <w:t>An owner wants to identify churn risks before losing customers.</w:t>
      </w:r>
    </w:p>
    <w:p>
      <w:pPr>
        <w:pStyle w:val="ListBullet"/>
        <w:spacing w:after="80" w:line="290" w:lineRule="auto"/>
        <w:ind w:left="540" w:hanging="279"/>
      </w:pPr>
      <w:r>
        <w:rPr>
          <w:rFonts w:ascii="Calibri" w:hAnsi="Calibri" w:eastAsia="Calibri"/>
          <w:b w:val="0"/>
          <w:i w:val="0"/>
          <w:color w:val="1F2933"/>
          <w:sz w:val="22"/>
        </w:rPr>
        <w:t>A workspace has moved beyond basic CRM storage and needs management reporting.</w:t>
      </w:r>
    </w:p>
    <w:p>
      <w:pPr>
        <w:pStyle w:val="Heading2"/>
      </w:pPr>
      <w:r>
        <w:t>Suggested Promo Copy</w:t>
      </w:r>
    </w:p>
    <w:p>
      <w:pPr>
        <w:pStyle w:val="Heading3"/>
      </w:pPr>
      <w:r>
        <w:t>Short Version</w:t>
      </w:r>
    </w:p>
    <w:p>
      <w:pPr>
        <w:pStyle w:val="BodyTextCustom"/>
        <w:jc w:val="both"/>
        <w:spacing w:line="320" w:lineRule="auto"/>
      </w:pPr>
      <w:r>
        <w:rPr>
          <w:rFonts w:ascii="Calibri" w:hAnsi="Calibri" w:eastAsia="Calibri"/>
          <w:b w:val="0"/>
          <w:i w:val="0"/>
          <w:color w:val="1F2933"/>
          <w:sz w:val="22"/>
        </w:rPr>
        <w:t>Business Intelligence turns your CRM into a management cockpit. See what is working, what is stuck, what is at risk, and where the next opportunity may be.</w:t>
      </w:r>
    </w:p>
    <w:p>
      <w:pPr>
        <w:pStyle w:val="Heading3"/>
      </w:pPr>
      <w:r>
        <w:t>Website Or Proposal Version</w:t>
      </w:r>
    </w:p>
    <w:p>
      <w:pPr>
        <w:pStyle w:val="BodyTextCustom"/>
        <w:jc w:val="both"/>
        <w:spacing w:line="320" w:lineRule="auto"/>
      </w:pPr>
      <w:r>
        <w:rPr>
          <w:rFonts w:ascii="Calibri" w:hAnsi="Calibri" w:eastAsia="Calibri"/>
          <w:b w:val="0"/>
          <w:i w:val="0"/>
          <w:color w:val="1F2933"/>
          <w:sz w:val="22"/>
        </w:rPr>
        <w:t>Business Intelligence gives WebXpanse users a clear view of business performance. It brings revenue, deals, contacts, engagement, channels, targets, tasks, automation, Marketplace usage, and predictive forecasts into one reporting layer.</w:t>
      </w:r>
    </w:p>
    <w:p>
      <w:pPr>
        <w:pStyle w:val="BodyTextCustom"/>
        <w:jc w:val="both"/>
        <w:spacing w:line="320" w:lineRule="auto"/>
      </w:pPr>
      <w:r>
        <w:rPr>
          <w:rFonts w:ascii="Calibri" w:hAnsi="Calibri" w:eastAsia="Calibri"/>
          <w:b w:val="0"/>
          <w:i w:val="0"/>
          <w:color w:val="1F2933"/>
          <w:sz w:val="22"/>
        </w:rPr>
        <w:t>The plugin helps owners understand current performance and future risk. It can show revenue trends, win rate, sales cycle, funnel bottlenecks, lead source performance, email engagement, customer retention, AI and workflow health, high-probability leads, churn risks, and forecasted revenue.</w:t>
      </w:r>
    </w:p>
    <w:p>
      <w:pPr>
        <w:pStyle w:val="BodyTextCustom"/>
        <w:jc w:val="both"/>
        <w:spacing w:line="320" w:lineRule="auto"/>
      </w:pPr>
      <w:r>
        <w:rPr>
          <w:rFonts w:ascii="Calibri" w:hAnsi="Calibri" w:eastAsia="Calibri"/>
          <w:b w:val="0"/>
          <w:i w:val="0"/>
          <w:color w:val="1F2933"/>
          <w:sz w:val="22"/>
        </w:rPr>
        <w:t>The result is a business that can act with more confidence. Instead of guessing from scattered CRM activity, leadership can review the evidence and decide what needs attention next.</w:t>
      </w:r>
    </w:p>
    <w:p>
      <w:pPr>
        <w:pStyle w:val="Heading3"/>
      </w:pPr>
      <w:r>
        <w:t>Demo Talk Track</w:t>
      </w:r>
    </w:p>
    <w:p>
      <w:pPr>
        <w:pStyle w:val="BodyTextCustom"/>
        <w:jc w:val="both"/>
        <w:spacing w:line="320" w:lineRule="auto"/>
      </w:pPr>
      <w:r>
        <w:rPr>
          <w:rFonts w:ascii="Calibri" w:hAnsi="Calibri" w:eastAsia="Calibri"/>
          <w:b w:val="0"/>
          <w:i w:val="0"/>
          <w:color w:val="1F2933"/>
          <w:sz w:val="22"/>
        </w:rPr>
        <w:t>"Business Intelligence is where the CRM becomes a management tool. This dashboard shows the owner how the business is really performing: revenue, win rate, follow-up, funnel movement, lead sources, channels, tasks, targets, automation health, and forecasted revenue. It helps the team see what is working, what is stuck, and what should be reviewed before it becomes a bigger problem."</w:t>
      </w:r>
    </w:p>
    <w:p>
      <w:pPr>
        <w:pStyle w:val="Heading2"/>
      </w:pPr>
      <w:r>
        <w:t>Buyer-Friendly Outcome Summary</w:t>
      </w:r>
    </w:p>
    <w:p>
      <w:pPr>
        <w:pStyle w:val="BodyTextCustom"/>
        <w:jc w:val="both"/>
        <w:spacing w:line="320" w:lineRule="auto"/>
      </w:pPr>
      <w:r>
        <w:rPr>
          <w:rFonts w:ascii="Calibri" w:hAnsi="Calibri" w:eastAsia="Calibri"/>
          <w:b w:val="0"/>
          <w:i w:val="0"/>
          <w:color w:val="1F2933"/>
          <w:sz w:val="22"/>
        </w:rPr>
        <w:t>With Business Intelligence, the business can:</w:t>
      </w:r>
    </w:p>
    <w:p>
      <w:pPr>
        <w:pStyle w:val="ListBullet"/>
        <w:spacing w:after="80" w:line="290" w:lineRule="auto"/>
        <w:ind w:left="540" w:hanging="279"/>
      </w:pPr>
      <w:r>
        <w:rPr>
          <w:rFonts w:ascii="Calibri" w:hAnsi="Calibri" w:eastAsia="Calibri"/>
          <w:b w:val="0"/>
          <w:i w:val="0"/>
          <w:color w:val="1F2933"/>
          <w:sz w:val="22"/>
        </w:rPr>
        <w:t>See performance in one place.</w:t>
      </w:r>
    </w:p>
    <w:p>
      <w:pPr>
        <w:pStyle w:val="ListBullet"/>
        <w:spacing w:after="80" w:line="290" w:lineRule="auto"/>
        <w:ind w:left="540" w:hanging="279"/>
      </w:pPr>
      <w:r>
        <w:rPr>
          <w:rFonts w:ascii="Calibri" w:hAnsi="Calibri" w:eastAsia="Calibri"/>
          <w:b w:val="0"/>
          <w:i w:val="0"/>
          <w:color w:val="1F2933"/>
          <w:sz w:val="22"/>
        </w:rPr>
        <w:t>Track revenue and pipeline movement.</w:t>
      </w:r>
    </w:p>
    <w:p>
      <w:pPr>
        <w:pStyle w:val="ListBullet"/>
        <w:spacing w:after="80" w:line="290" w:lineRule="auto"/>
        <w:ind w:left="540" w:hanging="279"/>
      </w:pPr>
      <w:r>
        <w:rPr>
          <w:rFonts w:ascii="Calibri" w:hAnsi="Calibri" w:eastAsia="Calibri"/>
          <w:b w:val="0"/>
          <w:i w:val="0"/>
          <w:color w:val="1F2933"/>
          <w:sz w:val="22"/>
        </w:rPr>
        <w:t>Understand lead sources and channels.</w:t>
      </w:r>
    </w:p>
    <w:p>
      <w:pPr>
        <w:pStyle w:val="ListBullet"/>
        <w:spacing w:after="80" w:line="290" w:lineRule="auto"/>
        <w:ind w:left="540" w:hanging="279"/>
      </w:pPr>
      <w:r>
        <w:rPr>
          <w:rFonts w:ascii="Calibri" w:hAnsi="Calibri" w:eastAsia="Calibri"/>
          <w:b w:val="0"/>
          <w:i w:val="0"/>
          <w:color w:val="1F2933"/>
          <w:sz w:val="22"/>
        </w:rPr>
        <w:t>Find funnel bottlenecks.</w:t>
      </w:r>
    </w:p>
    <w:p>
      <w:pPr>
        <w:pStyle w:val="ListBullet"/>
        <w:spacing w:after="80" w:line="290" w:lineRule="auto"/>
        <w:ind w:left="540" w:hanging="279"/>
      </w:pPr>
      <w:r>
        <w:rPr>
          <w:rFonts w:ascii="Calibri" w:hAnsi="Calibri" w:eastAsia="Calibri"/>
          <w:b w:val="0"/>
          <w:i w:val="0"/>
          <w:color w:val="1F2933"/>
          <w:sz w:val="22"/>
        </w:rPr>
        <w:t>Watch customer engagement and retention.</w:t>
      </w:r>
    </w:p>
    <w:p>
      <w:pPr>
        <w:pStyle w:val="ListBullet"/>
        <w:spacing w:after="80" w:line="290" w:lineRule="auto"/>
        <w:ind w:left="540" w:hanging="279"/>
      </w:pPr>
      <w:r>
        <w:rPr>
          <w:rFonts w:ascii="Calibri" w:hAnsi="Calibri" w:eastAsia="Calibri"/>
          <w:b w:val="0"/>
          <w:i w:val="0"/>
          <w:color w:val="1F2933"/>
          <w:sz w:val="22"/>
        </w:rPr>
        <w:t>Forecast likely revenue.</w:t>
      </w:r>
    </w:p>
    <w:p>
      <w:pPr>
        <w:pStyle w:val="ListBullet"/>
        <w:spacing w:after="80" w:line="290" w:lineRule="auto"/>
        <w:ind w:left="540" w:hanging="279"/>
      </w:pPr>
      <w:r>
        <w:rPr>
          <w:rFonts w:ascii="Calibri" w:hAnsi="Calibri" w:eastAsia="Calibri"/>
          <w:b w:val="0"/>
          <w:i w:val="0"/>
          <w:color w:val="1F2933"/>
          <w:sz w:val="22"/>
        </w:rPr>
        <w:t>Prioritize likely-to-convert leads.</w:t>
      </w:r>
    </w:p>
    <w:p>
      <w:pPr>
        <w:pStyle w:val="ListBullet"/>
        <w:spacing w:after="80" w:line="290" w:lineRule="auto"/>
        <w:ind w:left="540" w:hanging="279"/>
      </w:pPr>
      <w:r>
        <w:rPr>
          <w:rFonts w:ascii="Calibri" w:hAnsi="Calibri" w:eastAsia="Calibri"/>
          <w:b w:val="0"/>
          <w:i w:val="0"/>
          <w:color w:val="1F2933"/>
          <w:sz w:val="22"/>
        </w:rPr>
        <w:t>Spot churn risks.</w:t>
      </w:r>
    </w:p>
    <w:p>
      <w:pPr>
        <w:pStyle w:val="ListBullet"/>
        <w:spacing w:after="80" w:line="290" w:lineRule="auto"/>
        <w:ind w:left="540" w:hanging="279"/>
      </w:pPr>
      <w:r>
        <w:rPr>
          <w:rFonts w:ascii="Calibri" w:hAnsi="Calibri" w:eastAsia="Calibri"/>
          <w:b w:val="0"/>
          <w:i w:val="0"/>
          <w:color w:val="1F2933"/>
          <w:sz w:val="22"/>
        </w:rPr>
        <w:t>Monitor automation and workflow health.</w:t>
      </w:r>
    </w:p>
    <w:p>
      <w:pPr>
        <w:pStyle w:val="ListBullet"/>
        <w:spacing w:after="80" w:line="290" w:lineRule="auto"/>
        <w:ind w:left="540" w:hanging="279"/>
      </w:pPr>
      <w:r>
        <w:rPr>
          <w:rFonts w:ascii="Calibri" w:hAnsi="Calibri" w:eastAsia="Calibri"/>
          <w:b w:val="0"/>
          <w:i w:val="0"/>
          <w:color w:val="1F2933"/>
          <w:sz w:val="22"/>
        </w:rPr>
        <w:t>Review targets, tasks, and operating readiness.</w:t>
      </w:r>
    </w:p>
    <w:p>
      <w:pPr>
        <w:pStyle w:val="Heading2"/>
      </w:pPr>
      <w:r>
        <w:t>Closing Message</w:t>
      </w:r>
    </w:p>
    <w:p>
      <w:pPr>
        <w:pStyle w:val="BodyTextCustom"/>
        <w:jc w:val="both"/>
        <w:spacing w:line="320" w:lineRule="auto"/>
      </w:pPr>
      <w:r>
        <w:rPr>
          <w:rFonts w:ascii="Calibri" w:hAnsi="Calibri" w:eastAsia="Calibri"/>
          <w:b w:val="0"/>
          <w:i w:val="0"/>
          <w:color w:val="1F2933"/>
          <w:sz w:val="22"/>
        </w:rPr>
        <w:t>Business Intelligence is built for entrepreneurs and teams that want to run the business with clearer evidence.</w:t>
      </w:r>
    </w:p>
    <w:p>
      <w:pPr>
        <w:pStyle w:val="BodyTextCustom"/>
        <w:jc w:val="both"/>
        <w:spacing w:line="320" w:lineRule="auto"/>
      </w:pPr>
      <w:r>
        <w:rPr>
          <w:rFonts w:ascii="Calibri" w:hAnsi="Calibri" w:eastAsia="Calibri"/>
          <w:b w:val="0"/>
          <w:i w:val="0"/>
          <w:color w:val="1F2933"/>
          <w:sz w:val="22"/>
        </w:rPr>
        <w:t>It helps the owner move beyond storing data and start using data.</w:t>
      </w:r>
    </w:p>
    <w:p>
      <w:pPr>
        <w:pStyle w:val="BodyTextCustom"/>
        <w:jc w:val="both"/>
        <w:spacing w:line="320" w:lineRule="auto"/>
      </w:pPr>
      <w:r>
        <w:rPr>
          <w:rFonts w:ascii="Calibri" w:hAnsi="Calibri" w:eastAsia="Calibri"/>
          <w:b w:val="0"/>
          <w:i w:val="0"/>
          <w:color w:val="1F2933"/>
          <w:sz w:val="22"/>
        </w:rPr>
        <w:t>The promise is simple: better visibility, fewer blind spots, and smarter decisions.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A"/>
        <w:sz w:val="18"/>
      </w:rPr>
      <w:t>Business Intelligence Plugin | Product summary | Prepared June 21,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basedOn w:val="Normal"/>
    <w:pPr>
      <w:spacing w:after="160" w:line="320" w:lineRule="auto"/>
    </w:pPr>
    <w:rPr>
      <w:rFonts w:ascii="Calibri" w:hAnsi="Calibri" w:eastAsia="Calibri"/>
      <w:color w:val="1F29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Intelligence Plugin</dc:title>
  <dc:subject>Detailed client-facing product summary</dc:subject>
  <dc:creator>WebXpanse</dc:creator>
  <cp:keywords/>
  <dc:description>Client-facing Business Intelligence plugin summary generated from local product context.</dc:description>
  <cp:lastModifiedBy/>
  <cp:revision>1</cp:revision>
  <dcterms:created xsi:type="dcterms:W3CDTF">2013-12-23T23:15:00Z</dcterms:created>
  <dcterms:modified xsi:type="dcterms:W3CDTF">2013-12-23T23:15:00Z</dcterms:modified>
  <cp:category/>
</cp:coreProperties>
</file>