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52" w:lineRule="auto"/>
        <w:jc w:val="center"/>
      </w:pPr>
      <w:r>
        <w:rPr>
          <w:b/>
          <w:i w:val="0"/>
          <w:color w:val="2E74B5"/>
          <w:sz w:val="48"/>
        </w:rPr>
        <w:t>Calendar &amp; Meetings Plugin</w:t>
      </w:r>
    </w:p>
    <w:p>
      <w:pPr>
        <w:spacing w:before="0" w:after="160" w:line="276" w:lineRule="auto"/>
        <w:jc w:val="center"/>
      </w:pPr>
      <w:r>
        <w:rPr>
          <w:b w:val="0"/>
          <w:i w:val="0"/>
          <w:color w:val="1F4D78"/>
          <w:sz w:val="26"/>
        </w:rPr>
        <w:t>Client-facing product promo and feature summary</w:t>
      </w:r>
    </w:p>
    <w:p>
      <w:pPr>
        <w:spacing w:before="0" w:after="360" w:line="276" w:lineRule="auto"/>
        <w:jc w:val="center"/>
      </w:pPr>
      <w:r>
        <w:rPr>
          <w:b w:val="0"/>
          <w:i w:val="0"/>
          <w:color w:val="4B5563"/>
          <w:sz w:val="20"/>
        </w:rPr>
        <w:t>Prepared: June 22, 2026</w:t>
      </w:r>
    </w:p>
    <w:tbl>
      <w:tblPr>
        <w:tblW w:type="dxa" w:w="9360"/>
        <w:jc w:val="center"/>
        <w:tblLook w:firstColumn="1" w:firstRow="1" w:lastColumn="0" w:lastRow="0" w:noHBand="0" w:noVBand="1" w:val="04A0"/>
        <w:tblInd w:w="120" w:type="dxa"/>
      </w:tblPr>
      <w:tblGrid>
        <w:gridCol w:w="9360"/>
      </w:tblGrid>
      <w:tr>
        <w:tc>
          <w:tcPr>
            <w:tcW w:type="dxa" w:w="9360"/>
            <w:shd w:fill="F4F6F9"/>
            <w:tcBorders>
              <w:top w:val="single" w:sz="12" w:space="0" w:color="D9EAF7"/>
              <w:left w:val="single" w:sz="12" w:space="0" w:color="D9EAF7"/>
              <w:bottom w:val="single" w:sz="12" w:space="0" w:color="D9EAF7"/>
              <w:right w:val="single" w:sz="12" w:space="0" w:color="D9EAF7"/>
            </w:tcBorders>
            <w:tcMar>
              <w:top w:w="220" w:type="dxa"/>
              <w:start w:w="260" w:type="dxa"/>
              <w:bottom w:w="220" w:type="dxa"/>
              <w:end w:w="260" w:type="dxa"/>
            </w:tcMar>
            <w:vAlign w:val="center"/>
          </w:tcPr>
          <w:p>
            <w:pPr>
              <w:spacing w:before="0" w:after="120" w:line="288" w:lineRule="auto"/>
              <w:jc w:val="center"/>
            </w:pPr>
            <w:r>
              <w:rPr>
                <w:b/>
                <w:i w:val="0"/>
                <w:color w:val="1F4D78"/>
                <w:sz w:val="32"/>
              </w:rPr>
              <w:t>Turn meetings into workspace memory and follow-through</w:t>
            </w:r>
          </w:p>
          <w:p>
            <w:pPr>
              <w:spacing w:before="0" w:after="0" w:line="300" w:lineRule="auto"/>
              <w:jc w:val="center"/>
            </w:pPr>
            <w:r>
              <w:rPr>
                <w:b w:val="0"/>
                <w:i w:val="0"/>
                <w:color w:val="1F2937"/>
                <w:sz w:val="22"/>
              </w:rPr>
              <w:t>Calendar &amp; Meetings helps a team connect schedules, meeting prep, bot policy, note ingestion, and CRM follow-up so important conversations become clear next steps.</w:t>
            </w:r>
          </w:p>
        </w:tc>
      </w:tr>
    </w:tbl>
    <w:p/>
    <w:tbl>
      <w:tblPr>
        <w:tblStyle w:val="TableGrid"/>
        <w:tblW w:type="dxa" w:w="9360"/>
        <w:jc w:val="center"/>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Client result</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Better preparation, cleaner meeting memory, and fewer missed follow-ups.</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Best fit</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Meeting-heavy sales, onboarding, delivery, customer success, and account teams.</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Core motion</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Connect the calendar, prepare for the call, capture what happened, and create follow-up.</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Human control</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Suggest-only and confidence-gated automation help the team review before it trusts bigger actions.</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AI value</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AI Coach and Clarity get better meeting evidence for practical next-step recommendations.</w:t>
            </w:r>
          </w:p>
        </w:tc>
      </w:tr>
    </w:tbl>
    <w:p>
      <w:r>
        <w:br w:type="page"/>
      </w:r>
    </w:p>
    <w:p>
      <w:pPr>
        <w:pStyle w:val="Heading1"/>
      </w:pPr>
      <w:r>
        <w:t>Product Positioning</w:t>
      </w:r>
    </w:p>
    <w:p>
      <w:pPr>
        <w:spacing w:before="0" w:after="160" w:line="320" w:lineRule="auto"/>
        <w:jc w:val="both"/>
      </w:pPr>
      <w:r>
        <w:rPr>
          <w:rFonts w:ascii="Calibri" w:hAnsi="Calibri" w:eastAsia="Calibri"/>
          <w:color w:val="1F2937"/>
          <w:sz w:val="22"/>
        </w:rPr>
        <w:t>The Calendar &amp; Meetings plugin is the meeting operations layer for WebXpanse and Clarity CRM. It helps a business owner turn scheduled calls, customer conversations, meeting notes, and follow-up decisions into useful workspace memory.</w:t>
      </w:r>
    </w:p>
    <w:p>
      <w:pPr>
        <w:spacing w:before="0" w:after="160" w:line="320" w:lineRule="auto"/>
        <w:jc w:val="both"/>
      </w:pPr>
      <w:r>
        <w:rPr>
          <w:rFonts w:ascii="Calibri" w:hAnsi="Calibri" w:eastAsia="Calibri"/>
          <w:color w:val="1F2937"/>
          <w:sz w:val="22"/>
        </w:rPr>
        <w:t>This plugin is not just a calendar screen. It connects calendar sync, meeting bot setup, meeting note ingestion, meeting prep, and CRM follow-up context so the team can understand what happened before, during, and after an important conversation.</w:t>
      </w:r>
    </w:p>
    <w:p>
      <w:pPr>
        <w:spacing w:before="0" w:after="160" w:line="320" w:lineRule="auto"/>
        <w:jc w:val="both"/>
      </w:pPr>
      <w:r>
        <w:rPr>
          <w:rFonts w:ascii="Calibri" w:hAnsi="Calibri" w:eastAsia="Calibri"/>
          <w:color w:val="1F2937"/>
          <w:sz w:val="22"/>
        </w:rPr>
        <w:t>For a client, the value is simple: Calendar &amp; Meetings helps turn appointments into action.</w:t>
      </w:r>
    </w:p>
    <w:p>
      <w:pPr>
        <w:pStyle w:val="Heading1"/>
      </w:pPr>
      <w:r>
        <w:t>Executive Summary</w:t>
      </w:r>
    </w:p>
    <w:p>
      <w:pPr>
        <w:spacing w:before="0" w:after="160" w:line="320" w:lineRule="auto"/>
        <w:jc w:val="both"/>
      </w:pPr>
      <w:r>
        <w:rPr>
          <w:rFonts w:ascii="Calibri" w:hAnsi="Calibri" w:eastAsia="Calibri"/>
          <w:color w:val="1F2937"/>
          <w:sz w:val="22"/>
        </w:rPr>
        <w:t>Calendar &amp; Meetings helps small teams run meeting-heavy work with more consistency. It brings the schedule into the CRM, prepares the team before calls, supports meeting bot and note workflows, and helps the system turn meeting context into notes, tasks, contact updates, deal movement, and better AI guidance.</w:t>
      </w:r>
    </w:p>
    <w:p>
      <w:pPr>
        <w:spacing w:before="0" w:after="160" w:line="320" w:lineRule="auto"/>
        <w:jc w:val="both"/>
      </w:pPr>
      <w:r>
        <w:rPr>
          <w:rFonts w:ascii="Calibri" w:hAnsi="Calibri" w:eastAsia="Calibri"/>
          <w:color w:val="1F2937"/>
          <w:sz w:val="22"/>
        </w:rPr>
        <w:t>The plugin is designed for entrepreneurs, sales teams, customer success teams, onboarding teams, delivery teams, and account managers who rely on conversations to move the business forward. In many small businesses, the most important decisions happen during calls, but the follow-up often lives in memory, chat messages, loose notes, or one person's inbox. Calendar &amp; Meetings helps fix that.</w:t>
      </w:r>
    </w:p>
    <w:p>
      <w:pPr>
        <w:spacing w:before="0" w:after="160" w:line="320" w:lineRule="auto"/>
        <w:jc w:val="both"/>
      </w:pPr>
      <w:r>
        <w:rPr>
          <w:rFonts w:ascii="Calibri" w:hAnsi="Calibri" w:eastAsia="Calibri"/>
          <w:color w:val="1F2937"/>
          <w:sz w:val="22"/>
        </w:rPr>
        <w:t>It gives the workspace a central place to connect Google or Outlook calendars, review CRM events, import or export calendar files, configure a meeting assistant, manage transcript and consent expectations, ingest meeting notes, and support one-click meeting prep.</w:t>
      </w:r>
    </w:p>
    <w:p>
      <w:pPr>
        <w:spacing w:before="0" w:after="160" w:line="320" w:lineRule="auto"/>
        <w:jc w:val="both"/>
      </w:pPr>
      <w:r>
        <w:rPr>
          <w:rFonts w:ascii="Calibri" w:hAnsi="Calibri" w:eastAsia="Calibri"/>
          <w:color w:val="1F2937"/>
          <w:sz w:val="22"/>
        </w:rPr>
        <w:t>The result is not "another calendar." The result is cleaner follow-through after every important customer conversation.</w:t>
      </w:r>
    </w:p>
    <w:p>
      <w:pPr>
        <w:pStyle w:val="Heading1"/>
      </w:pPr>
      <w:r>
        <w:t>Product At A Glance</w:t>
      </w:r>
    </w:p>
    <w:p>
      <w:pPr>
        <w:pStyle w:val="ListBullet"/>
      </w:pPr>
      <w:r>
        <w:rPr>
          <w:rFonts w:ascii="Calibri" w:hAnsi="Calibri" w:eastAsia="Calibri"/>
          <w:color w:val="1F2937"/>
          <w:sz w:val="22"/>
        </w:rPr>
        <w:t>Operating role: Calendar sync, meeting preparation, meeting capture, note ingestion, and follow-up context.</w:t>
      </w:r>
    </w:p>
    <w:p>
      <w:pPr>
        <w:pStyle w:val="ListBullet"/>
      </w:pPr>
      <w:r>
        <w:rPr>
          <w:rFonts w:ascii="Calibri" w:hAnsi="Calibri" w:eastAsia="Calibri"/>
          <w:color w:val="1F2937"/>
          <w:sz w:val="22"/>
        </w:rPr>
        <w:t>Primary audience: Founders, entrepreneurs, sales teams, onboarding teams, account managers, customer success teams, delivery teams, and workspace admins.</w:t>
      </w:r>
    </w:p>
    <w:p>
      <w:pPr>
        <w:pStyle w:val="ListBullet"/>
      </w:pPr>
      <w:r>
        <w:rPr>
          <w:rFonts w:ascii="Calibri" w:hAnsi="Calibri" w:eastAsia="Calibri"/>
          <w:color w:val="1F2937"/>
          <w:sz w:val="22"/>
        </w:rPr>
        <w:t>Core promise: Turn meetings into usable workspace memory and next-step action.</w:t>
      </w:r>
    </w:p>
    <w:p>
      <w:pPr>
        <w:pStyle w:val="ListBullet"/>
      </w:pPr>
      <w:r>
        <w:rPr>
          <w:rFonts w:ascii="Calibri" w:hAnsi="Calibri" w:eastAsia="Calibri"/>
          <w:color w:val="1F2937"/>
          <w:sz w:val="22"/>
        </w:rPr>
        <w:t>Key motion: Connect calendars, prepare for meetings, capture meeting context, review notes, create follow-up, and feed AI guidance.</w:t>
      </w:r>
    </w:p>
    <w:p>
      <w:pPr>
        <w:pStyle w:val="ListBullet"/>
      </w:pPr>
      <w:r>
        <w:rPr>
          <w:rFonts w:ascii="Calibri" w:hAnsi="Calibri" w:eastAsia="Calibri"/>
          <w:color w:val="1F2937"/>
          <w:sz w:val="22"/>
        </w:rPr>
        <w:t>Marketplace role: Installable operations plugin for calendar readiness, meeting bot policy, transcript readiness, notes, and follow-up context.</w:t>
      </w:r>
    </w:p>
    <w:p>
      <w:pPr>
        <w:pStyle w:val="ListBullet"/>
      </w:pPr>
      <w:r>
        <w:rPr>
          <w:rFonts w:ascii="Calibri" w:hAnsi="Calibri" w:eastAsia="Calibri"/>
          <w:color w:val="1F2937"/>
          <w:sz w:val="22"/>
        </w:rPr>
        <w:t>Source page: http://localhost/crm/public/workspace_skills.php?module=calendar_meetings</w:t>
      </w:r>
    </w:p>
    <w:p>
      <w:pPr>
        <w:pStyle w:val="ListBullet"/>
      </w:pPr>
      <w:r>
        <w:rPr>
          <w:rFonts w:ascii="Calibri" w:hAnsi="Calibri" w:eastAsia="Calibri"/>
          <w:color w:val="1F2937"/>
          <w:sz w:val="22"/>
        </w:rPr>
        <w:t>Calendar page: http://localhost/crm/public/calendar.php</w:t>
      </w:r>
    </w:p>
    <w:p>
      <w:pPr>
        <w:pStyle w:val="ListBullet"/>
      </w:pPr>
      <w:r>
        <w:rPr>
          <w:rFonts w:ascii="Calibri" w:hAnsi="Calibri" w:eastAsia="Calibri"/>
          <w:color w:val="1F2937"/>
          <w:sz w:val="22"/>
        </w:rPr>
        <w:t>Calendar integrations page: http://localhost/crm/public/calendar_integrations.php</w:t>
      </w:r>
    </w:p>
    <w:p>
      <w:pPr>
        <w:pStyle w:val="Heading1"/>
      </w:pPr>
      <w:r>
        <w:t>Plain English Pitch</w:t>
      </w:r>
    </w:p>
    <w:p>
      <w:pPr>
        <w:spacing w:before="0" w:after="160" w:line="320" w:lineRule="auto"/>
        <w:jc w:val="both"/>
      </w:pPr>
      <w:r>
        <w:rPr>
          <w:rFonts w:ascii="Calibri" w:hAnsi="Calibri" w:eastAsia="Calibri"/>
          <w:color w:val="1F2937"/>
          <w:sz w:val="22"/>
        </w:rPr>
        <w:t>Calendar &amp; Meetings helps the owner stop letting important conversations disappear after the call ends.</w:t>
      </w:r>
    </w:p>
    <w:p>
      <w:pPr>
        <w:spacing w:before="0" w:after="160" w:line="320" w:lineRule="auto"/>
        <w:jc w:val="both"/>
      </w:pPr>
      <w:r>
        <w:rPr>
          <w:rFonts w:ascii="Calibri" w:hAnsi="Calibri" w:eastAsia="Calibri"/>
          <w:color w:val="1F2937"/>
          <w:sz w:val="22"/>
        </w:rPr>
        <w:t>Instead of treating meetings as isolated calendar events, the plugin connects them to the work that should happen next. A sales call can become a note on the contact. A customer conversation can become a task. A deal discussion can update the team's understanding of the opportunity. A future meeting can be prepared with recent notes, activities, communications, and deal context.</w:t>
      </w:r>
    </w:p>
    <w:p>
      <w:pPr>
        <w:spacing w:before="0" w:after="160" w:line="320" w:lineRule="auto"/>
        <w:jc w:val="both"/>
      </w:pPr>
      <w:r>
        <w:rPr>
          <w:rFonts w:ascii="Calibri" w:hAnsi="Calibri" w:eastAsia="Calibri"/>
          <w:color w:val="1F2937"/>
          <w:sz w:val="22"/>
        </w:rPr>
        <w:t>It helps answer practical questions:</w:t>
      </w:r>
    </w:p>
    <w:p>
      <w:pPr>
        <w:pStyle w:val="ListBullet"/>
      </w:pPr>
      <w:r>
        <w:rPr>
          <w:rFonts w:ascii="Calibri" w:hAnsi="Calibri" w:eastAsia="Calibri"/>
          <w:color w:val="1F2937"/>
          <w:sz w:val="22"/>
        </w:rPr>
        <w:t>What meetings are coming up?</w:t>
      </w:r>
    </w:p>
    <w:p>
      <w:pPr>
        <w:pStyle w:val="ListBullet"/>
      </w:pPr>
      <w:r>
        <w:rPr>
          <w:rFonts w:ascii="Calibri" w:hAnsi="Calibri" w:eastAsia="Calibri"/>
          <w:color w:val="1F2937"/>
          <w:sz w:val="22"/>
        </w:rPr>
        <w:t>Who owns the meeting?</w:t>
      </w:r>
    </w:p>
    <w:p>
      <w:pPr>
        <w:pStyle w:val="ListBullet"/>
      </w:pPr>
      <w:r>
        <w:rPr>
          <w:rFonts w:ascii="Calibri" w:hAnsi="Calibri" w:eastAsia="Calibri"/>
          <w:color w:val="1F2937"/>
          <w:sz w:val="22"/>
        </w:rPr>
        <w:t>What contact, deal, or task should this meeting connect to?</w:t>
      </w:r>
    </w:p>
    <w:p>
      <w:pPr>
        <w:pStyle w:val="ListBullet"/>
      </w:pPr>
      <w:r>
        <w:rPr>
          <w:rFonts w:ascii="Calibri" w:hAnsi="Calibri" w:eastAsia="Calibri"/>
          <w:color w:val="1F2937"/>
          <w:sz w:val="22"/>
        </w:rPr>
        <w:t>What should we know before we join the call?</w:t>
      </w:r>
    </w:p>
    <w:p>
      <w:pPr>
        <w:pStyle w:val="ListBullet"/>
      </w:pPr>
      <w:r>
        <w:rPr>
          <w:rFonts w:ascii="Calibri" w:hAnsi="Calibri" w:eastAsia="Calibri"/>
          <w:color w:val="1F2937"/>
          <w:sz w:val="22"/>
        </w:rPr>
        <w:t>What did the customer say?</w:t>
      </w:r>
    </w:p>
    <w:p>
      <w:pPr>
        <w:pStyle w:val="ListBullet"/>
      </w:pPr>
      <w:r>
        <w:rPr>
          <w:rFonts w:ascii="Calibri" w:hAnsi="Calibri" w:eastAsia="Calibri"/>
          <w:color w:val="1F2937"/>
          <w:sz w:val="22"/>
        </w:rPr>
        <w:t>What follow-up should happen next?</w:t>
      </w:r>
    </w:p>
    <w:p>
      <w:pPr>
        <w:pStyle w:val="ListBullet"/>
      </w:pPr>
      <w:r>
        <w:rPr>
          <w:rFonts w:ascii="Calibri" w:hAnsi="Calibri" w:eastAsia="Calibri"/>
          <w:color w:val="1F2937"/>
          <w:sz w:val="22"/>
        </w:rPr>
        <w:t>Should this meeting create a task, note, or deal update?</w:t>
      </w:r>
    </w:p>
    <w:p>
      <w:pPr>
        <w:pStyle w:val="ListBullet"/>
      </w:pPr>
      <w:r>
        <w:rPr>
          <w:rFonts w:ascii="Calibri" w:hAnsi="Calibri" w:eastAsia="Calibri"/>
          <w:color w:val="1F2937"/>
          <w:sz w:val="22"/>
        </w:rPr>
        <w:t>Is the meeting bot allowed to join?</w:t>
      </w:r>
    </w:p>
    <w:p>
      <w:pPr>
        <w:pStyle w:val="ListBullet"/>
      </w:pPr>
      <w:r>
        <w:rPr>
          <w:rFonts w:ascii="Calibri" w:hAnsi="Calibri" w:eastAsia="Calibri"/>
          <w:color w:val="1F2937"/>
          <w:sz w:val="22"/>
        </w:rPr>
        <w:t>Is transcript capture enabled and governed properly?</w:t>
      </w:r>
    </w:p>
    <w:p>
      <w:pPr>
        <w:pStyle w:val="ListBullet"/>
      </w:pPr>
      <w:r>
        <w:rPr>
          <w:rFonts w:ascii="Calibri" w:hAnsi="Calibri" w:eastAsia="Calibri"/>
          <w:color w:val="1F2937"/>
          <w:sz w:val="22"/>
        </w:rPr>
        <w:t>Is the team reviewing AI output before relying on it?</w:t>
      </w:r>
    </w:p>
    <w:p>
      <w:pPr>
        <w:spacing w:before="0" w:after="160" w:line="320" w:lineRule="auto"/>
        <w:jc w:val="both"/>
      </w:pPr>
      <w:r>
        <w:rPr>
          <w:rFonts w:ascii="Calibri" w:hAnsi="Calibri" w:eastAsia="Calibri"/>
          <w:color w:val="1F2937"/>
          <w:sz w:val="22"/>
        </w:rPr>
        <w:t>The owner stays in control. The plugin helps collect and organize meeting context, but the workspace can choose how automatic the follow-up should be.</w:t>
      </w:r>
    </w:p>
    <w:p>
      <w:pPr>
        <w:pStyle w:val="Heading1"/>
      </w:pPr>
      <w:r>
        <w:t>The Problem It Solves</w:t>
      </w:r>
    </w:p>
    <w:p>
      <w:pPr>
        <w:spacing w:before="0" w:after="160" w:line="320" w:lineRule="auto"/>
        <w:jc w:val="both"/>
      </w:pPr>
      <w:r>
        <w:rPr>
          <w:rFonts w:ascii="Calibri" w:hAnsi="Calibri" w:eastAsia="Calibri"/>
          <w:color w:val="1F2937"/>
          <w:sz w:val="22"/>
        </w:rPr>
        <w:t>Many small businesses run on conversations.</w:t>
      </w:r>
    </w:p>
    <w:p>
      <w:pPr>
        <w:spacing w:before="0" w:after="160" w:line="320" w:lineRule="auto"/>
        <w:jc w:val="both"/>
      </w:pPr>
      <w:r>
        <w:rPr>
          <w:rFonts w:ascii="Calibri" w:hAnsi="Calibri" w:eastAsia="Calibri"/>
          <w:color w:val="1F2937"/>
          <w:sz w:val="22"/>
        </w:rPr>
        <w:t>A customer asks for pricing on a call. A prospect mentions a blocker in a meeting. A client gives a delivery update. A partner shares a deadline. A sales lead says they need to speak with another decision maker. These details matter, but they are easy to lose.</w:t>
      </w:r>
    </w:p>
    <w:p>
      <w:pPr>
        <w:spacing w:before="0" w:after="160" w:line="320" w:lineRule="auto"/>
        <w:jc w:val="both"/>
      </w:pPr>
      <w:r>
        <w:rPr>
          <w:rFonts w:ascii="Calibri" w:hAnsi="Calibri" w:eastAsia="Calibri"/>
          <w:color w:val="1F2937"/>
          <w:sz w:val="22"/>
        </w:rPr>
        <w:t>Without a meeting operations layer, the business faces common problems:</w:t>
      </w:r>
    </w:p>
    <w:p>
      <w:pPr>
        <w:pStyle w:val="ListBullet"/>
      </w:pPr>
      <w:r>
        <w:rPr>
          <w:rFonts w:ascii="Calibri" w:hAnsi="Calibri" w:eastAsia="Calibri"/>
          <w:color w:val="1F2937"/>
          <w:sz w:val="22"/>
        </w:rPr>
        <w:t>Follow-up tasks are forgotten after calls.</w:t>
      </w:r>
    </w:p>
    <w:p>
      <w:pPr>
        <w:pStyle w:val="ListBullet"/>
      </w:pPr>
      <w:r>
        <w:rPr>
          <w:rFonts w:ascii="Calibri" w:hAnsi="Calibri" w:eastAsia="Calibri"/>
          <w:color w:val="1F2937"/>
          <w:sz w:val="22"/>
        </w:rPr>
        <w:t>Meeting notes stay in one person's notebook.</w:t>
      </w:r>
    </w:p>
    <w:p>
      <w:pPr>
        <w:pStyle w:val="ListBullet"/>
      </w:pPr>
      <w:r>
        <w:rPr>
          <w:rFonts w:ascii="Calibri" w:hAnsi="Calibri" w:eastAsia="Calibri"/>
          <w:color w:val="1F2937"/>
          <w:sz w:val="22"/>
        </w:rPr>
        <w:t>Calendar events are not connected to contacts, deals, or tasks.</w:t>
      </w:r>
    </w:p>
    <w:p>
      <w:pPr>
        <w:pStyle w:val="ListBullet"/>
      </w:pPr>
      <w:r>
        <w:rPr>
          <w:rFonts w:ascii="Calibri" w:hAnsi="Calibri" w:eastAsia="Calibri"/>
          <w:color w:val="1F2937"/>
          <w:sz w:val="22"/>
        </w:rPr>
        <w:t>The team joins calls without enough context.</w:t>
      </w:r>
    </w:p>
    <w:p>
      <w:pPr>
        <w:pStyle w:val="ListBullet"/>
      </w:pPr>
      <w:r>
        <w:rPr>
          <w:rFonts w:ascii="Calibri" w:hAnsi="Calibri" w:eastAsia="Calibri"/>
          <w:color w:val="1F2937"/>
          <w:sz w:val="22"/>
        </w:rPr>
        <w:t>Meeting transcripts are captured without a clear review process.</w:t>
      </w:r>
    </w:p>
    <w:p>
      <w:pPr>
        <w:pStyle w:val="ListBullet"/>
      </w:pPr>
      <w:r>
        <w:rPr>
          <w:rFonts w:ascii="Calibri" w:hAnsi="Calibri" w:eastAsia="Calibri"/>
          <w:color w:val="1F2937"/>
          <w:sz w:val="22"/>
        </w:rPr>
        <w:t>A sales deal moves forward in conversation but not in the CRM.</w:t>
      </w:r>
    </w:p>
    <w:p>
      <w:pPr>
        <w:pStyle w:val="ListBullet"/>
      </w:pPr>
      <w:r>
        <w:rPr>
          <w:rFonts w:ascii="Calibri" w:hAnsi="Calibri" w:eastAsia="Calibri"/>
          <w:color w:val="1F2937"/>
          <w:sz w:val="22"/>
        </w:rPr>
        <w:t>AI recommendations miss useful meeting context.</w:t>
      </w:r>
    </w:p>
    <w:p>
      <w:pPr>
        <w:pStyle w:val="ListBullet"/>
      </w:pPr>
      <w:r>
        <w:rPr>
          <w:rFonts w:ascii="Calibri" w:hAnsi="Calibri" w:eastAsia="Calibri"/>
          <w:color w:val="1F2937"/>
          <w:sz w:val="22"/>
        </w:rPr>
        <w:t>Team members cannot see what happened in past conversations.</w:t>
      </w:r>
    </w:p>
    <w:p>
      <w:pPr>
        <w:pStyle w:val="ListBullet"/>
      </w:pPr>
      <w:r>
        <w:rPr>
          <w:rFonts w:ascii="Calibri" w:hAnsi="Calibri" w:eastAsia="Calibri"/>
          <w:color w:val="1F2937"/>
          <w:sz w:val="22"/>
        </w:rPr>
        <w:t>Manual calendar work wastes time.</w:t>
      </w:r>
    </w:p>
    <w:p>
      <w:pPr>
        <w:pStyle w:val="ListBullet"/>
      </w:pPr>
      <w:r>
        <w:rPr>
          <w:rFonts w:ascii="Calibri" w:hAnsi="Calibri" w:eastAsia="Calibri"/>
          <w:color w:val="1F2937"/>
          <w:sz w:val="22"/>
        </w:rPr>
        <w:t>Customers hear inconsistent follow-up because the team is relying on memory.</w:t>
      </w:r>
    </w:p>
    <w:p>
      <w:pPr>
        <w:spacing w:before="0" w:after="160" w:line="320" w:lineRule="auto"/>
        <w:jc w:val="both"/>
      </w:pPr>
      <w:r>
        <w:rPr>
          <w:rFonts w:ascii="Calibri" w:hAnsi="Calibri" w:eastAsia="Calibri"/>
          <w:color w:val="1F2937"/>
          <w:sz w:val="22"/>
        </w:rPr>
        <w:t>Calendar &amp; Meetings solves this by making meetings part of the workspace memory.</w:t>
      </w:r>
    </w:p>
    <w:p>
      <w:pPr>
        <w:pStyle w:val="Heading1"/>
      </w:pPr>
      <w:r>
        <w:t>What The Client Is Really Buying</w:t>
      </w:r>
    </w:p>
    <w:p>
      <w:pPr>
        <w:pStyle w:val="PromoQuote"/>
      </w:pPr>
      <w:r>
        <w:t>The client is not buying a calendar.</w:t>
      </w:r>
    </w:p>
    <w:p>
      <w:pPr>
        <w:spacing w:before="0" w:after="160" w:line="320" w:lineRule="auto"/>
        <w:jc w:val="both"/>
      </w:pPr>
      <w:r>
        <w:rPr>
          <w:rFonts w:ascii="Calibri" w:hAnsi="Calibri" w:eastAsia="Calibri"/>
          <w:color w:val="1F2937"/>
          <w:sz w:val="22"/>
        </w:rPr>
        <w:t>The client is buying a more reliable way to turn conversations into business progress.</w:t>
      </w:r>
    </w:p>
    <w:p>
      <w:pPr>
        <w:spacing w:before="0" w:after="160" w:line="320" w:lineRule="auto"/>
        <w:jc w:val="both"/>
      </w:pPr>
      <w:r>
        <w:rPr>
          <w:rFonts w:ascii="Calibri" w:hAnsi="Calibri" w:eastAsia="Calibri"/>
          <w:color w:val="1F2937"/>
          <w:sz w:val="22"/>
        </w:rPr>
        <w:t>They are buying:</w:t>
      </w:r>
    </w:p>
    <w:p>
      <w:pPr>
        <w:pStyle w:val="ListBullet"/>
      </w:pPr>
      <w:r>
        <w:rPr>
          <w:rFonts w:ascii="Calibri" w:hAnsi="Calibri" w:eastAsia="Calibri"/>
          <w:color w:val="1F2937"/>
          <w:sz w:val="22"/>
        </w:rPr>
        <w:t>Fewer missed follow-ups.</w:t>
      </w:r>
    </w:p>
    <w:p>
      <w:pPr>
        <w:pStyle w:val="ListBullet"/>
      </w:pPr>
      <w:r>
        <w:rPr>
          <w:rFonts w:ascii="Calibri" w:hAnsi="Calibri" w:eastAsia="Calibri"/>
          <w:color w:val="1F2937"/>
          <w:sz w:val="22"/>
        </w:rPr>
        <w:t>Better preparation before customer calls.</w:t>
      </w:r>
    </w:p>
    <w:p>
      <w:pPr>
        <w:pStyle w:val="ListBullet"/>
      </w:pPr>
      <w:r>
        <w:rPr>
          <w:rFonts w:ascii="Calibri" w:hAnsi="Calibri" w:eastAsia="Calibri"/>
          <w:color w:val="1F2937"/>
          <w:sz w:val="22"/>
        </w:rPr>
        <w:t>A cleaner link between meetings and CRM records.</w:t>
      </w:r>
    </w:p>
    <w:p>
      <w:pPr>
        <w:pStyle w:val="ListBullet"/>
      </w:pPr>
      <w:r>
        <w:rPr>
          <w:rFonts w:ascii="Calibri" w:hAnsi="Calibri" w:eastAsia="Calibri"/>
          <w:color w:val="1F2937"/>
          <w:sz w:val="22"/>
        </w:rPr>
        <w:t>A way to keep meeting notes attached to contacts and deals.</w:t>
      </w:r>
    </w:p>
    <w:p>
      <w:pPr>
        <w:pStyle w:val="ListBullet"/>
      </w:pPr>
      <w:r>
        <w:rPr>
          <w:rFonts w:ascii="Calibri" w:hAnsi="Calibri" w:eastAsia="Calibri"/>
          <w:color w:val="1F2937"/>
          <w:sz w:val="22"/>
        </w:rPr>
        <w:t>Calendar visibility for the team.</w:t>
      </w:r>
    </w:p>
    <w:p>
      <w:pPr>
        <w:pStyle w:val="ListBullet"/>
      </w:pPr>
      <w:r>
        <w:rPr>
          <w:rFonts w:ascii="Calibri" w:hAnsi="Calibri" w:eastAsia="Calibri"/>
          <w:color w:val="1F2937"/>
          <w:sz w:val="22"/>
        </w:rPr>
        <w:t>Safer meeting automation with human control.</w:t>
      </w:r>
    </w:p>
    <w:p>
      <w:pPr>
        <w:pStyle w:val="ListBullet"/>
      </w:pPr>
      <w:r>
        <w:rPr>
          <w:rFonts w:ascii="Calibri" w:hAnsi="Calibri" w:eastAsia="Calibri"/>
          <w:color w:val="1F2937"/>
          <w:sz w:val="22"/>
        </w:rPr>
        <w:t>Better context for AI Coach and Clarity guidance.</w:t>
      </w:r>
    </w:p>
    <w:p>
      <w:pPr>
        <w:pStyle w:val="ListBullet"/>
      </w:pPr>
      <w:r>
        <w:rPr>
          <w:rFonts w:ascii="Calibri" w:hAnsi="Calibri" w:eastAsia="Calibri"/>
          <w:color w:val="1F2937"/>
          <w:sz w:val="22"/>
        </w:rPr>
        <w:t>A practical path from conversation to task, note, and next step.</w:t>
      </w:r>
    </w:p>
    <w:p>
      <w:pPr>
        <w:pStyle w:val="ListBullet"/>
      </w:pPr>
      <w:r>
        <w:rPr>
          <w:rFonts w:ascii="Calibri" w:hAnsi="Calibri" w:eastAsia="Calibri"/>
          <w:color w:val="1F2937"/>
          <w:sz w:val="22"/>
        </w:rPr>
        <w:t>More consistency across sales, onboarding, delivery, and account work.</w:t>
      </w:r>
    </w:p>
    <w:p>
      <w:pPr>
        <w:pStyle w:val="ListBullet"/>
      </w:pPr>
      <w:r>
        <w:rPr>
          <w:rFonts w:ascii="Calibri" w:hAnsi="Calibri" w:eastAsia="Calibri"/>
          <w:color w:val="1F2937"/>
          <w:sz w:val="22"/>
        </w:rPr>
        <w:t>A system that learns meeting context before it acts on it.</w:t>
      </w:r>
    </w:p>
    <w:p>
      <w:pPr>
        <w:pStyle w:val="Heading1"/>
      </w:pPr>
      <w:r>
        <w:t>The Core Promise</w:t>
      </w:r>
    </w:p>
    <w:p>
      <w:pPr>
        <w:pStyle w:val="PromoQuote"/>
      </w:pPr>
      <w:r>
        <w:t>Calendar &amp; Meetings helps answer one practical question:</w:t>
      </w:r>
    </w:p>
    <w:p>
      <w:pPr>
        <w:pStyle w:val="PromoQuote"/>
      </w:pPr>
      <w:r>
        <w:t>What should happen before and after this meeting so the business keeps moving?</w:t>
      </w:r>
    </w:p>
    <w:p>
      <w:pPr>
        <w:spacing w:before="0" w:after="160" w:line="320" w:lineRule="auto"/>
        <w:jc w:val="both"/>
      </w:pPr>
      <w:r>
        <w:rPr>
          <w:rFonts w:ascii="Calibri" w:hAnsi="Calibri" w:eastAsia="Calibri"/>
          <w:color w:val="1F2937"/>
          <w:sz w:val="22"/>
        </w:rPr>
        <w:t>That promise matters because business owners are not shopping for more screens. They are shopping for a solution that saves time, creates consistency, protects customer trust, and helps the team follow through.</w:t>
      </w:r>
    </w:p>
    <w:p>
      <w:pPr>
        <w:pStyle w:val="Heading1"/>
      </w:pPr>
      <w:r>
        <w:t>What Calendar &amp; Meetings Is</w:t>
      </w:r>
    </w:p>
    <w:p>
      <w:pPr>
        <w:spacing w:before="0" w:after="160" w:line="320" w:lineRule="auto"/>
        <w:jc w:val="both"/>
      </w:pPr>
      <w:r>
        <w:rPr>
          <w:rFonts w:ascii="Calibri" w:hAnsi="Calibri" w:eastAsia="Calibri"/>
          <w:color w:val="1F2937"/>
          <w:sz w:val="22"/>
        </w:rPr>
        <w:t>Calendar &amp; Meetings is an installable plugin inside WebXpanse and Clarity CRM.</w:t>
      </w:r>
    </w:p>
    <w:p>
      <w:pPr>
        <w:spacing w:before="0" w:after="160" w:line="320" w:lineRule="auto"/>
        <w:jc w:val="both"/>
      </w:pPr>
      <w:r>
        <w:rPr>
          <w:rFonts w:ascii="Calibri" w:hAnsi="Calibri" w:eastAsia="Calibri"/>
          <w:color w:val="1F2937"/>
          <w:sz w:val="22"/>
        </w:rPr>
        <w:t>It brings four related jobs into one workspace module:</w:t>
      </w:r>
    </w:p>
    <w:p>
      <w:pPr>
        <w:pStyle w:val="ListBullet"/>
      </w:pPr>
      <w:r>
        <w:rPr>
          <w:rFonts w:ascii="Calibri" w:hAnsi="Calibri" w:eastAsia="Calibri"/>
          <w:color w:val="1F2937"/>
          <w:sz w:val="22"/>
        </w:rPr>
        <w:t>Calendar Sync: connect the CRM calendar with Google Calendar or Outlook.</w:t>
      </w:r>
    </w:p>
    <w:p>
      <w:pPr>
        <w:pStyle w:val="ListBullet"/>
      </w:pPr>
      <w:r>
        <w:rPr>
          <w:rFonts w:ascii="Calibri" w:hAnsi="Calibri" w:eastAsia="Calibri"/>
          <w:color w:val="1F2937"/>
          <w:sz w:val="22"/>
        </w:rPr>
        <w:t>Meeting Prep: summarize useful contact, deal, note, activity, and communication context before a call.</w:t>
      </w:r>
    </w:p>
    <w:p>
      <w:pPr>
        <w:pStyle w:val="ListBullet"/>
      </w:pPr>
      <w:r>
        <w:rPr>
          <w:rFonts w:ascii="Calibri" w:hAnsi="Calibri" w:eastAsia="Calibri"/>
          <w:color w:val="1F2937"/>
          <w:sz w:val="22"/>
        </w:rPr>
        <w:t>Meeting Bot: configure meeting assistant rules, provider settings, join policy, recording mode, transcript requirements, and consent notice.</w:t>
      </w:r>
    </w:p>
    <w:p>
      <w:pPr>
        <w:pStyle w:val="ListBullet"/>
      </w:pPr>
      <w:r>
        <w:rPr>
          <w:rFonts w:ascii="Calibri" w:hAnsi="Calibri" w:eastAsia="Calibri"/>
          <w:color w:val="1F2937"/>
          <w:sz w:val="22"/>
        </w:rPr>
        <w:t>Meeting Note Ingestion: turn meeting notes, transcripts, or summaries into CRM context, follow-up tasks, contact updates, and deal signals.</w:t>
      </w:r>
    </w:p>
    <w:p>
      <w:pPr>
        <w:spacing w:before="0" w:after="160" w:line="320" w:lineRule="auto"/>
        <w:jc w:val="both"/>
      </w:pPr>
      <w:r>
        <w:rPr>
          <w:rFonts w:ascii="Calibri" w:hAnsi="Calibri" w:eastAsia="Calibri"/>
          <w:color w:val="1F2937"/>
          <w:sz w:val="22"/>
        </w:rPr>
        <w:t>Together, these pieces help the system understand meetings as part of the customer relationship, not as separate calendar appointments.</w:t>
      </w:r>
    </w:p>
    <w:p>
      <w:pPr>
        <w:pStyle w:val="Heading1"/>
      </w:pPr>
      <w:r>
        <w:t>What It Helps The Entrepreneur Do</w:t>
      </w:r>
    </w:p>
    <w:p>
      <w:pPr>
        <w:spacing w:before="0" w:after="160" w:line="320" w:lineRule="auto"/>
        <w:jc w:val="both"/>
      </w:pPr>
      <w:r>
        <w:rPr>
          <w:rFonts w:ascii="Calibri" w:hAnsi="Calibri" w:eastAsia="Calibri"/>
          <w:color w:val="1F2937"/>
          <w:sz w:val="22"/>
        </w:rPr>
        <w:t>Calendar &amp; Meetings helps the entrepreneur run a more organized meeting rhythm.</w:t>
      </w:r>
    </w:p>
    <w:p>
      <w:pPr>
        <w:spacing w:before="0" w:after="160" w:line="320" w:lineRule="auto"/>
        <w:jc w:val="both"/>
      </w:pPr>
      <w:r>
        <w:rPr>
          <w:rFonts w:ascii="Calibri" w:hAnsi="Calibri" w:eastAsia="Calibri"/>
          <w:color w:val="1F2937"/>
          <w:sz w:val="22"/>
        </w:rPr>
        <w:t>It helps the owner:</w:t>
      </w:r>
    </w:p>
    <w:p>
      <w:pPr>
        <w:pStyle w:val="ListBullet"/>
      </w:pPr>
      <w:r>
        <w:rPr>
          <w:rFonts w:ascii="Calibri" w:hAnsi="Calibri" w:eastAsia="Calibri"/>
          <w:color w:val="1F2937"/>
          <w:sz w:val="22"/>
        </w:rPr>
        <w:t>See the team's meeting schedule inside the CRM.</w:t>
      </w:r>
    </w:p>
    <w:p>
      <w:pPr>
        <w:pStyle w:val="ListBullet"/>
      </w:pPr>
      <w:r>
        <w:rPr>
          <w:rFonts w:ascii="Calibri" w:hAnsi="Calibri" w:eastAsia="Calibri"/>
          <w:color w:val="1F2937"/>
          <w:sz w:val="22"/>
        </w:rPr>
        <w:t>Connect calendar events to the customer work they support.</w:t>
      </w:r>
    </w:p>
    <w:p>
      <w:pPr>
        <w:pStyle w:val="ListBullet"/>
      </w:pPr>
      <w:r>
        <w:rPr>
          <w:rFonts w:ascii="Calibri" w:hAnsi="Calibri" w:eastAsia="Calibri"/>
          <w:color w:val="1F2937"/>
          <w:sz w:val="22"/>
        </w:rPr>
        <w:t>Prepare for calls using recent contact, deal, note, activity, and message context.</w:t>
      </w:r>
    </w:p>
    <w:p>
      <w:pPr>
        <w:pStyle w:val="ListBullet"/>
      </w:pPr>
      <w:r>
        <w:rPr>
          <w:rFonts w:ascii="Calibri" w:hAnsi="Calibri" w:eastAsia="Calibri"/>
          <w:color w:val="1F2937"/>
          <w:sz w:val="22"/>
        </w:rPr>
        <w:t>Keep meeting notes attached to the right contact or deal.</w:t>
      </w:r>
    </w:p>
    <w:p>
      <w:pPr>
        <w:pStyle w:val="ListBullet"/>
      </w:pPr>
      <w:r>
        <w:rPr>
          <w:rFonts w:ascii="Calibri" w:hAnsi="Calibri" w:eastAsia="Calibri"/>
          <w:color w:val="1F2937"/>
          <w:sz w:val="22"/>
        </w:rPr>
        <w:t>Create follow-up tasks from meeting action items.</w:t>
      </w:r>
    </w:p>
    <w:p>
      <w:pPr>
        <w:pStyle w:val="ListBullet"/>
      </w:pPr>
      <w:r>
        <w:rPr>
          <w:rFonts w:ascii="Calibri" w:hAnsi="Calibri" w:eastAsia="Calibri"/>
          <w:color w:val="1F2937"/>
          <w:sz w:val="22"/>
        </w:rPr>
        <w:t>Preserve relationship context after important conversations.</w:t>
      </w:r>
    </w:p>
    <w:p>
      <w:pPr>
        <w:pStyle w:val="ListBullet"/>
      </w:pPr>
      <w:r>
        <w:rPr>
          <w:rFonts w:ascii="Calibri" w:hAnsi="Calibri" w:eastAsia="Calibri"/>
          <w:color w:val="1F2937"/>
          <w:sz w:val="22"/>
        </w:rPr>
        <w:t>Give AI Coach better meeting evidence for future recommendations.</w:t>
      </w:r>
    </w:p>
    <w:p>
      <w:pPr>
        <w:pStyle w:val="ListBullet"/>
      </w:pPr>
      <w:r>
        <w:rPr>
          <w:rFonts w:ascii="Calibri" w:hAnsi="Calibri" w:eastAsia="Calibri"/>
          <w:color w:val="1F2937"/>
          <w:sz w:val="22"/>
        </w:rPr>
        <w:t>Decide how much automation is safe for the workspace.</w:t>
      </w:r>
    </w:p>
    <w:p>
      <w:pPr>
        <w:pStyle w:val="ListBullet"/>
      </w:pPr>
      <w:r>
        <w:rPr>
          <w:rFonts w:ascii="Calibri" w:hAnsi="Calibri" w:eastAsia="Calibri"/>
          <w:color w:val="1F2937"/>
          <w:sz w:val="22"/>
        </w:rPr>
        <w:t>Set consent expectations before recording or transcribing meetings.</w:t>
      </w:r>
    </w:p>
    <w:p>
      <w:pPr>
        <w:pStyle w:val="ListBullet"/>
      </w:pPr>
      <w:r>
        <w:rPr>
          <w:rFonts w:ascii="Calibri" w:hAnsi="Calibri" w:eastAsia="Calibri"/>
          <w:color w:val="1F2937"/>
          <w:sz w:val="22"/>
        </w:rPr>
        <w:t>Keep meeting operations in one setup area instead of scattering them across tools.</w:t>
      </w:r>
    </w:p>
    <w:p>
      <w:pPr>
        <w:pStyle w:val="Heading1"/>
      </w:pPr>
      <w:r>
        <w:t>Salient Features</w:t>
      </w:r>
    </w:p>
    <w:p>
      <w:pPr>
        <w:spacing w:before="0" w:after="160" w:line="320" w:lineRule="auto"/>
        <w:jc w:val="both"/>
      </w:pPr>
      <w:r>
        <w:rPr>
          <w:rFonts w:ascii="Calibri" w:hAnsi="Calibri" w:eastAsia="Calibri"/>
          <w:color w:val="1F2937"/>
          <w:sz w:val="22"/>
        </w:rPr>
        <w:t>Calendar &amp; Meetings is built around practical operating features that support real customer work.</w:t>
      </w:r>
    </w:p>
    <w:p>
      <w:pPr>
        <w:pStyle w:val="Heading2"/>
      </w:pPr>
      <w:r>
        <w:t>1. CRM Calendar View</w:t>
      </w:r>
    </w:p>
    <w:p>
      <w:pPr>
        <w:spacing w:before="0" w:after="160" w:line="320" w:lineRule="auto"/>
        <w:jc w:val="both"/>
      </w:pPr>
      <w:r>
        <w:rPr>
          <w:rFonts w:ascii="Calibri" w:hAnsi="Calibri" w:eastAsia="Calibri"/>
          <w:color w:val="1F2937"/>
          <w:sz w:val="22"/>
        </w:rPr>
        <w:t>The plugin unlocks the CRM calendar page for installed workspaces.</w:t>
      </w:r>
    </w:p>
    <w:p>
      <w:pPr>
        <w:spacing w:before="0" w:after="160" w:line="320" w:lineRule="auto"/>
        <w:jc w:val="both"/>
      </w:pPr>
      <w:r>
        <w:rPr>
          <w:rFonts w:ascii="Calibri" w:hAnsi="Calibri" w:eastAsia="Calibri"/>
          <w:color w:val="1F2937"/>
          <w:sz w:val="22"/>
        </w:rPr>
        <w:t>The calendar supports month, week, and day views so a team can scan the schedule at the level that makes sense. Users can move to the previous period, the next period, or today's date. Events can be reviewed by day, week, or full month.</w:t>
      </w:r>
    </w:p>
    <w:p>
      <w:pPr>
        <w:spacing w:before="0" w:after="160" w:line="320" w:lineRule="auto"/>
        <w:jc w:val="both"/>
      </w:pPr>
      <w:r>
        <w:rPr>
          <w:rFonts w:ascii="Calibri" w:hAnsi="Calibri" w:eastAsia="Calibri"/>
          <w:color w:val="1F2937"/>
          <w:sz w:val="22"/>
        </w:rPr>
        <w:t>This matters because a business owner needs a clear view of what is happening, not just a list of disconnected tasks.</w:t>
      </w:r>
    </w:p>
    <w:p>
      <w:pPr>
        <w:pStyle w:val="Heading2"/>
      </w:pPr>
      <w:r>
        <w:t>2. Event Types And Visual Organization</w:t>
      </w:r>
    </w:p>
    <w:p>
      <w:pPr>
        <w:spacing w:before="0" w:after="160" w:line="320" w:lineRule="auto"/>
        <w:jc w:val="both"/>
      </w:pPr>
      <w:r>
        <w:rPr>
          <w:rFonts w:ascii="Calibri" w:hAnsi="Calibri" w:eastAsia="Calibri"/>
          <w:color w:val="1F2937"/>
          <w:sz w:val="22"/>
        </w:rPr>
        <w:t>Calendar events can be organized by event type, including meetings, calls, emails, tasks, and other events.</w:t>
      </w:r>
    </w:p>
    <w:p>
      <w:pPr>
        <w:spacing w:before="0" w:after="160" w:line="320" w:lineRule="auto"/>
        <w:jc w:val="both"/>
      </w:pPr>
      <w:r>
        <w:rPr>
          <w:rFonts w:ascii="Calibri" w:hAnsi="Calibri" w:eastAsia="Calibri"/>
          <w:color w:val="1F2937"/>
          <w:sz w:val="22"/>
        </w:rPr>
        <w:t>The system gives these event types different visual colors, making it easier to understand the week at a glance. For example, calls, meetings, tasks, and email-related events can be scanned quickly without opening every item.</w:t>
      </w:r>
    </w:p>
    <w:p>
      <w:pPr>
        <w:spacing w:before="0" w:after="160" w:line="320" w:lineRule="auto"/>
        <w:jc w:val="both"/>
      </w:pPr>
      <w:r>
        <w:rPr>
          <w:rFonts w:ascii="Calibri" w:hAnsi="Calibri" w:eastAsia="Calibri"/>
          <w:color w:val="1F2937"/>
          <w:sz w:val="22"/>
        </w:rPr>
        <w:t>This helps busy users spot what kind of work is ahead.</w:t>
      </w:r>
    </w:p>
    <w:p>
      <w:pPr>
        <w:pStyle w:val="Heading2"/>
      </w:pPr>
      <w:r>
        <w:t>3. Owner And Team Filters</w:t>
      </w:r>
    </w:p>
    <w:p>
      <w:pPr>
        <w:spacing w:before="0" w:after="160" w:line="320" w:lineRule="auto"/>
        <w:jc w:val="both"/>
      </w:pPr>
      <w:r>
        <w:rPr>
          <w:rFonts w:ascii="Calibri" w:hAnsi="Calibri" w:eastAsia="Calibri"/>
          <w:color w:val="1F2937"/>
          <w:sz w:val="22"/>
        </w:rPr>
        <w:t>The calendar can filter events by assigned user. A person can focus on their own work, while users with broader permission can view all users.</w:t>
      </w:r>
    </w:p>
    <w:p>
      <w:pPr>
        <w:spacing w:before="0" w:after="160" w:line="320" w:lineRule="auto"/>
        <w:jc w:val="both"/>
      </w:pPr>
      <w:r>
        <w:rPr>
          <w:rFonts w:ascii="Calibri" w:hAnsi="Calibri" w:eastAsia="Calibri"/>
          <w:color w:val="1F2937"/>
          <w:sz w:val="22"/>
        </w:rPr>
        <w:t>This supports both personal productivity and team management.</w:t>
      </w:r>
    </w:p>
    <w:p>
      <w:pPr>
        <w:spacing w:before="0" w:after="160" w:line="320" w:lineRule="auto"/>
        <w:jc w:val="both"/>
      </w:pPr>
      <w:r>
        <w:rPr>
          <w:rFonts w:ascii="Calibri" w:hAnsi="Calibri" w:eastAsia="Calibri"/>
          <w:color w:val="1F2937"/>
          <w:sz w:val="22"/>
        </w:rPr>
        <w:t>For a founder, that means they can ask:</w:t>
      </w:r>
    </w:p>
    <w:p>
      <w:pPr>
        <w:pStyle w:val="ListBullet"/>
      </w:pPr>
      <w:r>
        <w:rPr>
          <w:rFonts w:ascii="Calibri" w:hAnsi="Calibri" w:eastAsia="Calibri"/>
          <w:color w:val="1F2937"/>
          <w:sz w:val="22"/>
        </w:rPr>
        <w:t>What do I need to handle today?</w:t>
      </w:r>
    </w:p>
    <w:p>
      <w:pPr>
        <w:pStyle w:val="ListBullet"/>
      </w:pPr>
      <w:r>
        <w:rPr>
          <w:rFonts w:ascii="Calibri" w:hAnsi="Calibri" w:eastAsia="Calibri"/>
          <w:color w:val="1F2937"/>
          <w:sz w:val="22"/>
        </w:rPr>
        <w:t>What is the team working on this week?</w:t>
      </w:r>
    </w:p>
    <w:p>
      <w:pPr>
        <w:pStyle w:val="ListBullet"/>
      </w:pPr>
      <w:r>
        <w:rPr>
          <w:rFonts w:ascii="Calibri" w:hAnsi="Calibri" w:eastAsia="Calibri"/>
          <w:color w:val="1F2937"/>
          <w:sz w:val="22"/>
        </w:rPr>
        <w:t>Which meetings belong to which person?</w:t>
      </w:r>
    </w:p>
    <w:p>
      <w:pPr>
        <w:pStyle w:val="ListBullet"/>
      </w:pPr>
      <w:r>
        <w:rPr>
          <w:rFonts w:ascii="Calibri" w:hAnsi="Calibri" w:eastAsia="Calibri"/>
          <w:color w:val="1F2937"/>
          <w:sz w:val="22"/>
        </w:rPr>
        <w:t>Is follow-up coverage clear?</w:t>
      </w:r>
    </w:p>
    <w:p>
      <w:pPr>
        <w:pStyle w:val="Heading2"/>
      </w:pPr>
      <w:r>
        <w:t>4. Google And Outlook Calendar Connections</w:t>
      </w:r>
    </w:p>
    <w:p>
      <w:pPr>
        <w:spacing w:before="0" w:after="160" w:line="320" w:lineRule="auto"/>
        <w:jc w:val="both"/>
      </w:pPr>
      <w:r>
        <w:rPr>
          <w:rFonts w:ascii="Calibri" w:hAnsi="Calibri" w:eastAsia="Calibri"/>
          <w:color w:val="1F2937"/>
          <w:sz w:val="22"/>
        </w:rPr>
        <w:t>The plugin supports connecting Google Calendar and Outlook Calendar through the calendar integrations page.</w:t>
      </w:r>
    </w:p>
    <w:p>
      <w:pPr>
        <w:spacing w:before="0" w:after="160" w:line="320" w:lineRule="auto"/>
        <w:jc w:val="both"/>
      </w:pPr>
      <w:r>
        <w:rPr>
          <w:rFonts w:ascii="Calibri" w:hAnsi="Calibri" w:eastAsia="Calibri"/>
          <w:color w:val="1F2937"/>
          <w:sz w:val="22"/>
        </w:rPr>
        <w:t>This gives the workspace a path to bring outside calendar events into the CRM and keep CRM events connected to the calendars people already use.</w:t>
      </w:r>
    </w:p>
    <w:p>
      <w:pPr>
        <w:spacing w:before="0" w:after="160" w:line="320" w:lineRule="auto"/>
        <w:jc w:val="both"/>
      </w:pPr>
      <w:r>
        <w:rPr>
          <w:rFonts w:ascii="Calibri" w:hAnsi="Calibri" w:eastAsia="Calibri"/>
          <w:color w:val="1F2937"/>
          <w:sz w:val="22"/>
        </w:rPr>
        <w:t>The setup page shows existing connected calendars, sync status, provider, calendar name, sync direction, and last sync time.</w:t>
      </w:r>
    </w:p>
    <w:p>
      <w:pPr>
        <w:pStyle w:val="Heading2"/>
      </w:pPr>
      <w:r>
        <w:t>5. Sync Direction Control</w:t>
      </w:r>
    </w:p>
    <w:p>
      <w:pPr>
        <w:spacing w:before="0" w:after="160" w:line="320" w:lineRule="auto"/>
        <w:jc w:val="both"/>
      </w:pPr>
      <w:r>
        <w:rPr>
          <w:rFonts w:ascii="Calibri" w:hAnsi="Calibri" w:eastAsia="Calibri"/>
          <w:color w:val="1F2937"/>
          <w:sz w:val="22"/>
        </w:rPr>
        <w:t>Calendar integrations support sync direction options.</w:t>
      </w:r>
    </w:p>
    <w:p>
      <w:pPr>
        <w:spacing w:before="0" w:after="160" w:line="320" w:lineRule="auto"/>
        <w:jc w:val="both"/>
      </w:pPr>
      <w:r>
        <w:rPr>
          <w:rFonts w:ascii="Calibri" w:hAnsi="Calibri" w:eastAsia="Calibri"/>
          <w:color w:val="1F2937"/>
          <w:sz w:val="22"/>
        </w:rPr>
        <w:t>The workspace can choose whether sync should work both ways, from the CRM to the external calendar, or from the external calendar into the CRM.</w:t>
      </w:r>
    </w:p>
    <w:p>
      <w:pPr>
        <w:spacing w:before="0" w:after="160" w:line="320" w:lineRule="auto"/>
        <w:jc w:val="both"/>
      </w:pPr>
      <w:r>
        <w:rPr>
          <w:rFonts w:ascii="Calibri" w:hAnsi="Calibri" w:eastAsia="Calibri"/>
          <w:color w:val="1F2937"/>
          <w:sz w:val="22"/>
        </w:rPr>
        <w:t>That matters because every business has a different comfort level. Some teams want the CRM to reflect outside events. Others want CRM-created events pushed outward. Some want both.</w:t>
      </w:r>
    </w:p>
    <w:p>
      <w:pPr>
        <w:pStyle w:val="Heading2"/>
      </w:pPr>
      <w:r>
        <w:t>6. iCal Import And Export</w:t>
      </w:r>
    </w:p>
    <w:p>
      <w:pPr>
        <w:spacing w:before="0" w:after="160" w:line="320" w:lineRule="auto"/>
        <w:jc w:val="both"/>
      </w:pPr>
      <w:r>
        <w:rPr>
          <w:rFonts w:ascii="Calibri" w:hAnsi="Calibri" w:eastAsia="Calibri"/>
          <w:color w:val="1F2937"/>
          <w:sz w:val="22"/>
        </w:rPr>
        <w:t>The calendar supports importing and exporting iCal files.</w:t>
      </w:r>
    </w:p>
    <w:p>
      <w:pPr>
        <w:spacing w:before="0" w:after="160" w:line="320" w:lineRule="auto"/>
        <w:jc w:val="both"/>
      </w:pPr>
      <w:r>
        <w:rPr>
          <w:rFonts w:ascii="Calibri" w:hAnsi="Calibri" w:eastAsia="Calibri"/>
          <w:color w:val="1F2937"/>
          <w:sz w:val="22"/>
        </w:rPr>
        <w:t>Exporting helps users share or preserve CRM calendar events. Importing helps bring event data into the system when a direct provider connection is not the right path.</w:t>
      </w:r>
    </w:p>
    <w:p>
      <w:pPr>
        <w:spacing w:before="0" w:after="160" w:line="320" w:lineRule="auto"/>
        <w:jc w:val="both"/>
      </w:pPr>
      <w:r>
        <w:rPr>
          <w:rFonts w:ascii="Calibri" w:hAnsi="Calibri" w:eastAsia="Calibri"/>
          <w:color w:val="1F2937"/>
          <w:sz w:val="22"/>
        </w:rPr>
        <w:t>This keeps the plugin useful even when a team is not ready for a full live calendar integration.</w:t>
      </w:r>
    </w:p>
    <w:p>
      <w:pPr>
        <w:pStyle w:val="Heading2"/>
      </w:pPr>
      <w:r>
        <w:t>7. Calendar Sync Worker</w:t>
      </w:r>
    </w:p>
    <w:p>
      <w:pPr>
        <w:spacing w:before="0" w:after="160" w:line="320" w:lineRule="auto"/>
        <w:jc w:val="both"/>
      </w:pPr>
      <w:r>
        <w:rPr>
          <w:rFonts w:ascii="Calibri" w:hAnsi="Calibri" w:eastAsia="Calibri"/>
          <w:color w:val="1F2937"/>
          <w:sz w:val="22"/>
        </w:rPr>
        <w:t>The system includes a worker path for calendar sync, designed to run on a schedule.</w:t>
      </w:r>
    </w:p>
    <w:p>
      <w:pPr>
        <w:spacing w:before="0" w:after="160" w:line="320" w:lineRule="auto"/>
        <w:jc w:val="both"/>
      </w:pPr>
      <w:r>
        <w:rPr>
          <w:rFonts w:ascii="Calibri" w:hAnsi="Calibri" w:eastAsia="Calibri"/>
          <w:color w:val="1F2937"/>
          <w:sz w:val="22"/>
        </w:rPr>
        <w:t>This helps the calendar stay current without asking the user to manually refresh every event. In practical terms, it supports the goal of reducing manual calendar administration.</w:t>
      </w:r>
    </w:p>
    <w:p>
      <w:pPr>
        <w:pStyle w:val="Heading2"/>
      </w:pPr>
      <w:r>
        <w:t>8. Meeting Prep</w:t>
      </w:r>
    </w:p>
    <w:p>
      <w:pPr>
        <w:spacing w:before="0" w:after="160" w:line="320" w:lineRule="auto"/>
        <w:jc w:val="both"/>
      </w:pPr>
      <w:r>
        <w:rPr>
          <w:rFonts w:ascii="Calibri" w:hAnsi="Calibri" w:eastAsia="Calibri"/>
          <w:color w:val="1F2937"/>
          <w:sz w:val="22"/>
        </w:rPr>
        <w:t>Meeting Prep gives the user a quick summary before a customer call.</w:t>
      </w:r>
    </w:p>
    <w:p>
      <w:pPr>
        <w:spacing w:before="0" w:after="160" w:line="320" w:lineRule="auto"/>
        <w:jc w:val="both"/>
      </w:pPr>
      <w:r>
        <w:rPr>
          <w:rFonts w:ascii="Calibri" w:hAnsi="Calibri" w:eastAsia="Calibri"/>
          <w:color w:val="1F2937"/>
          <w:sz w:val="22"/>
        </w:rPr>
        <w:t>It can use contact details, active deals, focus deal context, recent notes, activities, and communications to produce a useful pre-meeting brief. If AI output is not available, the system can still produce a fallback summary from the CRM context.</w:t>
      </w:r>
    </w:p>
    <w:p>
      <w:pPr>
        <w:spacing w:before="0" w:after="160" w:line="320" w:lineRule="auto"/>
        <w:jc w:val="both"/>
      </w:pPr>
      <w:r>
        <w:rPr>
          <w:rFonts w:ascii="Calibri" w:hAnsi="Calibri" w:eastAsia="Calibri"/>
          <w:color w:val="1F2937"/>
          <w:sz w:val="22"/>
        </w:rPr>
        <w:t>Meeting prep can include:</w:t>
      </w:r>
    </w:p>
    <w:p>
      <w:pPr>
        <w:pStyle w:val="ListBullet"/>
      </w:pPr>
      <w:r>
        <w:rPr>
          <w:rFonts w:ascii="Calibri" w:hAnsi="Calibri" w:eastAsia="Calibri"/>
          <w:color w:val="1F2937"/>
          <w:sz w:val="22"/>
        </w:rPr>
        <w:t>A short summary.</w:t>
      </w:r>
    </w:p>
    <w:p>
      <w:pPr>
        <w:pStyle w:val="ListBullet"/>
      </w:pPr>
      <w:r>
        <w:rPr>
          <w:rFonts w:ascii="Calibri" w:hAnsi="Calibri" w:eastAsia="Calibri"/>
          <w:color w:val="1F2937"/>
          <w:sz w:val="22"/>
        </w:rPr>
        <w:t>Key points.</w:t>
      </w:r>
    </w:p>
    <w:p>
      <w:pPr>
        <w:pStyle w:val="ListBullet"/>
      </w:pPr>
      <w:r>
        <w:rPr>
          <w:rFonts w:ascii="Calibri" w:hAnsi="Calibri" w:eastAsia="Calibri"/>
          <w:color w:val="1F2937"/>
          <w:sz w:val="22"/>
        </w:rPr>
        <w:t>Open questions.</w:t>
      </w:r>
    </w:p>
    <w:p>
      <w:pPr>
        <w:pStyle w:val="ListBullet"/>
      </w:pPr>
      <w:r>
        <w:rPr>
          <w:rFonts w:ascii="Calibri" w:hAnsi="Calibri" w:eastAsia="Calibri"/>
          <w:color w:val="1F2937"/>
          <w:sz w:val="22"/>
        </w:rPr>
        <w:t>Suggested topics.</w:t>
      </w:r>
    </w:p>
    <w:p>
      <w:pPr>
        <w:pStyle w:val="ListBullet"/>
      </w:pPr>
      <w:r>
        <w:rPr>
          <w:rFonts w:ascii="Calibri" w:hAnsi="Calibri" w:eastAsia="Calibri"/>
          <w:color w:val="1F2937"/>
          <w:sz w:val="22"/>
        </w:rPr>
        <w:t>Deal context.</w:t>
      </w:r>
    </w:p>
    <w:p>
      <w:pPr>
        <w:pStyle w:val="ListBullet"/>
      </w:pPr>
      <w:r>
        <w:rPr>
          <w:rFonts w:ascii="Calibri" w:hAnsi="Calibri" w:eastAsia="Calibri"/>
          <w:color w:val="1F2937"/>
          <w:sz w:val="22"/>
        </w:rPr>
        <w:t>Recent activity.</w:t>
      </w:r>
    </w:p>
    <w:p>
      <w:pPr>
        <w:pStyle w:val="ListBullet"/>
      </w:pPr>
      <w:r>
        <w:rPr>
          <w:rFonts w:ascii="Calibri" w:hAnsi="Calibri" w:eastAsia="Calibri"/>
          <w:color w:val="1F2937"/>
          <w:sz w:val="22"/>
        </w:rPr>
        <w:t>Recent communication channels.</w:t>
      </w:r>
    </w:p>
    <w:p>
      <w:pPr>
        <w:spacing w:before="0" w:after="160" w:line="320" w:lineRule="auto"/>
        <w:jc w:val="both"/>
      </w:pPr>
      <w:r>
        <w:rPr>
          <w:rFonts w:ascii="Calibri" w:hAnsi="Calibri" w:eastAsia="Calibri"/>
          <w:color w:val="1F2937"/>
          <w:sz w:val="22"/>
        </w:rPr>
        <w:t>This helps the team show up prepared instead of asking the customer to repeat everything.</w:t>
      </w:r>
    </w:p>
    <w:p>
      <w:pPr>
        <w:pStyle w:val="Heading2"/>
      </w:pPr>
      <w:r>
        <w:t>9. Meeting Bot Configuration</w:t>
      </w:r>
    </w:p>
    <w:p>
      <w:pPr>
        <w:spacing w:before="0" w:after="160" w:line="320" w:lineRule="auto"/>
        <w:jc w:val="both"/>
      </w:pPr>
      <w:r>
        <w:rPr>
          <w:rFonts w:ascii="Calibri" w:hAnsi="Calibri" w:eastAsia="Calibri"/>
          <w:color w:val="1F2937"/>
          <w:sz w:val="22"/>
        </w:rPr>
        <w:t>The plugin includes meeting bot setup for teams that want automated meeting support.</w:t>
      </w:r>
    </w:p>
    <w:p>
      <w:pPr>
        <w:spacing w:before="0" w:after="160" w:line="320" w:lineRule="auto"/>
        <w:jc w:val="both"/>
      </w:pPr>
      <w:r>
        <w:rPr>
          <w:rFonts w:ascii="Calibri" w:hAnsi="Calibri" w:eastAsia="Calibri"/>
          <w:color w:val="1F2937"/>
          <w:sz w:val="22"/>
        </w:rPr>
        <w:t>The configuration can include:</w:t>
      </w:r>
    </w:p>
    <w:p>
      <w:pPr>
        <w:pStyle w:val="ListBullet"/>
      </w:pPr>
      <w:r>
        <w:rPr>
          <w:rFonts w:ascii="Calibri" w:hAnsi="Calibri" w:eastAsia="Calibri"/>
          <w:color w:val="1F2937"/>
          <w:sz w:val="22"/>
        </w:rPr>
        <w:t>Bot enabled or disabled.</w:t>
      </w:r>
    </w:p>
    <w:p>
      <w:pPr>
        <w:pStyle w:val="ListBullet"/>
      </w:pPr>
      <w:r>
        <w:rPr>
          <w:rFonts w:ascii="Calibri" w:hAnsi="Calibri" w:eastAsia="Calibri"/>
          <w:color w:val="1F2937"/>
          <w:sz w:val="22"/>
        </w:rPr>
        <w:t>Provider selection, such as Zoom or Google Meet support paths.</w:t>
      </w:r>
    </w:p>
    <w:p>
      <w:pPr>
        <w:pStyle w:val="ListBullet"/>
      </w:pPr>
      <w:r>
        <w:rPr>
          <w:rFonts w:ascii="Calibri" w:hAnsi="Calibri" w:eastAsia="Calibri"/>
          <w:color w:val="1F2937"/>
          <w:sz w:val="22"/>
        </w:rPr>
        <w:t>Bot display name.</w:t>
      </w:r>
    </w:p>
    <w:p>
      <w:pPr>
        <w:pStyle w:val="ListBullet"/>
      </w:pPr>
      <w:r>
        <w:rPr>
          <w:rFonts w:ascii="Calibri" w:hAnsi="Calibri" w:eastAsia="Calibri"/>
          <w:color w:val="1F2937"/>
          <w:sz w:val="22"/>
        </w:rPr>
        <w:t>Join policy.</w:t>
      </w:r>
    </w:p>
    <w:p>
      <w:pPr>
        <w:pStyle w:val="ListBullet"/>
      </w:pPr>
      <w:r>
        <w:rPr>
          <w:rFonts w:ascii="Calibri" w:hAnsi="Calibri" w:eastAsia="Calibri"/>
          <w:color w:val="1F2937"/>
          <w:sz w:val="22"/>
        </w:rPr>
        <w:t>Recording mode.</w:t>
      </w:r>
    </w:p>
    <w:p>
      <w:pPr>
        <w:pStyle w:val="ListBullet"/>
      </w:pPr>
      <w:r>
        <w:rPr>
          <w:rFonts w:ascii="Calibri" w:hAnsi="Calibri" w:eastAsia="Calibri"/>
          <w:color w:val="1F2937"/>
          <w:sz w:val="22"/>
        </w:rPr>
        <w:t>Transcript requirement.</w:t>
      </w:r>
    </w:p>
    <w:p>
      <w:pPr>
        <w:pStyle w:val="ListBullet"/>
      </w:pPr>
      <w:r>
        <w:rPr>
          <w:rFonts w:ascii="Calibri" w:hAnsi="Calibri" w:eastAsia="Calibri"/>
          <w:color w:val="1F2937"/>
          <w:sz w:val="22"/>
        </w:rPr>
        <w:t>Auto-apply mode.</w:t>
      </w:r>
    </w:p>
    <w:p>
      <w:pPr>
        <w:pStyle w:val="ListBullet"/>
      </w:pPr>
      <w:r>
        <w:rPr>
          <w:rFonts w:ascii="Calibri" w:hAnsi="Calibri" w:eastAsia="Calibri"/>
          <w:color w:val="1F2937"/>
          <w:sz w:val="22"/>
        </w:rPr>
        <w:t>Consent notice.</w:t>
      </w:r>
    </w:p>
    <w:p>
      <w:pPr>
        <w:pStyle w:val="ListBullet"/>
      </w:pPr>
      <w:r>
        <w:rPr>
          <w:rFonts w:ascii="Calibri" w:hAnsi="Calibri" w:eastAsia="Calibri"/>
          <w:color w:val="1F2937"/>
          <w:sz w:val="22"/>
        </w:rPr>
        <w:t>Provider credentials and secrets.</w:t>
      </w:r>
    </w:p>
    <w:p>
      <w:pPr>
        <w:pStyle w:val="ListBullet"/>
      </w:pPr>
      <w:r>
        <w:rPr>
          <w:rFonts w:ascii="Calibri" w:hAnsi="Calibri" w:eastAsia="Calibri"/>
          <w:color w:val="1F2937"/>
          <w:sz w:val="22"/>
        </w:rPr>
        <w:t>Webhook and scheduling secrets.</w:t>
      </w:r>
    </w:p>
    <w:p>
      <w:pPr>
        <w:spacing w:before="0" w:after="160" w:line="320" w:lineRule="auto"/>
        <w:jc w:val="both"/>
      </w:pPr>
      <w:r>
        <w:rPr>
          <w:rFonts w:ascii="Calibri" w:hAnsi="Calibri" w:eastAsia="Calibri"/>
          <w:color w:val="1F2937"/>
          <w:sz w:val="22"/>
        </w:rPr>
        <w:t>This gives the team a controlled way to prepare meeting automation before relying on it in live customer calls.</w:t>
      </w:r>
    </w:p>
    <w:p>
      <w:pPr>
        <w:pStyle w:val="Heading2"/>
      </w:pPr>
      <w:r>
        <w:t>10. Join Policy</w:t>
      </w:r>
    </w:p>
    <w:p>
      <w:pPr>
        <w:spacing w:before="0" w:after="160" w:line="320" w:lineRule="auto"/>
        <w:jc w:val="both"/>
      </w:pPr>
      <w:r>
        <w:rPr>
          <w:rFonts w:ascii="Calibri" w:hAnsi="Calibri" w:eastAsia="Calibri"/>
          <w:color w:val="1F2937"/>
          <w:sz w:val="22"/>
        </w:rPr>
        <w:t>The meeting bot can be governed by a join policy.</w:t>
      </w:r>
    </w:p>
    <w:p>
      <w:pPr>
        <w:spacing w:before="0" w:after="160" w:line="320" w:lineRule="auto"/>
        <w:jc w:val="both"/>
      </w:pPr>
      <w:r>
        <w:rPr>
          <w:rFonts w:ascii="Calibri" w:hAnsi="Calibri" w:eastAsia="Calibri"/>
          <w:color w:val="1F2937"/>
          <w:sz w:val="22"/>
        </w:rPr>
        <w:t>The workspace can keep the bot manual, calendar-suggested, or eligible for more automatic joining depending on setup and policy. This is important because meeting automation should match the team's customer experience and consent expectations.</w:t>
      </w:r>
    </w:p>
    <w:p>
      <w:pPr>
        <w:spacing w:before="0" w:after="160" w:line="320" w:lineRule="auto"/>
        <w:jc w:val="both"/>
      </w:pPr>
      <w:r>
        <w:rPr>
          <w:rFonts w:ascii="Calibri" w:hAnsi="Calibri" w:eastAsia="Calibri"/>
          <w:color w:val="1F2937"/>
          <w:sz w:val="22"/>
        </w:rPr>
        <w:t>The system is designed so the business can start conservatively and expand later.</w:t>
      </w:r>
    </w:p>
    <w:p>
      <w:pPr>
        <w:pStyle w:val="Heading2"/>
      </w:pPr>
      <w:r>
        <w:t>11. Recording And Transcript Readiness</w:t>
      </w:r>
    </w:p>
    <w:p>
      <w:pPr>
        <w:spacing w:before="0" w:after="160" w:line="320" w:lineRule="auto"/>
        <w:jc w:val="both"/>
      </w:pPr>
      <w:r>
        <w:rPr>
          <w:rFonts w:ascii="Calibri" w:hAnsi="Calibri" w:eastAsia="Calibri"/>
          <w:color w:val="1F2937"/>
          <w:sz w:val="22"/>
        </w:rPr>
        <w:t>Calendar &amp; Meetings treats transcript capture as an operational responsibility, not a casual feature.</w:t>
      </w:r>
    </w:p>
    <w:p>
      <w:pPr>
        <w:spacing w:before="0" w:after="160" w:line="320" w:lineRule="auto"/>
        <w:jc w:val="both"/>
      </w:pPr>
      <w:r>
        <w:rPr>
          <w:rFonts w:ascii="Calibri" w:hAnsi="Calibri" w:eastAsia="Calibri"/>
          <w:color w:val="1F2937"/>
          <w:sz w:val="22"/>
        </w:rPr>
        <w:t>The plugin includes settings for recording mode and transcript requirements. It also stores a consent notice so the workspace can communicate meeting capture expectations clearly.</w:t>
      </w:r>
    </w:p>
    <w:p>
      <w:pPr>
        <w:spacing w:before="0" w:after="160" w:line="320" w:lineRule="auto"/>
        <w:jc w:val="both"/>
      </w:pPr>
      <w:r>
        <w:rPr>
          <w:rFonts w:ascii="Calibri" w:hAnsi="Calibri" w:eastAsia="Calibri"/>
          <w:color w:val="1F2937"/>
          <w:sz w:val="22"/>
        </w:rPr>
        <w:t>This is important for client trust. A business should not surprise customers with meeting capture behavior.</w:t>
      </w:r>
    </w:p>
    <w:p>
      <w:pPr>
        <w:pStyle w:val="Heading2"/>
      </w:pPr>
      <w:r>
        <w:t>12. Meeting Bot Runs</w:t>
      </w:r>
    </w:p>
    <w:p>
      <w:pPr>
        <w:spacing w:before="0" w:after="160" w:line="320" w:lineRule="auto"/>
        <w:jc w:val="both"/>
      </w:pPr>
      <w:r>
        <w:rPr>
          <w:rFonts w:ascii="Calibri" w:hAnsi="Calibri" w:eastAsia="Calibri"/>
          <w:color w:val="1F2937"/>
          <w:sz w:val="22"/>
        </w:rPr>
        <w:t>The plugin can track recent meeting bot runs.</w:t>
      </w:r>
    </w:p>
    <w:p>
      <w:pPr>
        <w:spacing w:before="0" w:after="160" w:line="320" w:lineRule="auto"/>
        <w:jc w:val="both"/>
      </w:pPr>
      <w:r>
        <w:rPr>
          <w:rFonts w:ascii="Calibri" w:hAnsi="Calibri" w:eastAsia="Calibri"/>
          <w:color w:val="1F2937"/>
          <w:sz w:val="22"/>
        </w:rPr>
        <w:t>A run can show whether a meeting was scheduled, joined, recorded, completed, blocked, failed, or waiting for transcript processing. This gives admins and operators a way to understand what happened instead of guessing.</w:t>
      </w:r>
    </w:p>
    <w:p>
      <w:pPr>
        <w:spacing w:before="0" w:after="160" w:line="320" w:lineRule="auto"/>
        <w:jc w:val="both"/>
      </w:pPr>
      <w:r>
        <w:rPr>
          <w:rFonts w:ascii="Calibri" w:hAnsi="Calibri" w:eastAsia="Calibri"/>
          <w:color w:val="1F2937"/>
          <w:sz w:val="22"/>
        </w:rPr>
        <w:t>For a business, this creates visibility. If the bot did not capture a meeting, the team can see that and decide what to do next.</w:t>
      </w:r>
    </w:p>
    <w:p>
      <w:pPr>
        <w:pStyle w:val="Heading2"/>
      </w:pPr>
      <w:r>
        <w:t>13. Meeting Note Ingestion</w:t>
      </w:r>
    </w:p>
    <w:p>
      <w:pPr>
        <w:spacing w:before="0" w:after="160" w:line="320" w:lineRule="auto"/>
        <w:jc w:val="both"/>
      </w:pPr>
      <w:r>
        <w:rPr>
          <w:rFonts w:ascii="Calibri" w:hAnsi="Calibri" w:eastAsia="Calibri"/>
          <w:color w:val="1F2937"/>
          <w:sz w:val="22"/>
        </w:rPr>
        <w:t>Meeting Note Ingestion lets the workspace submit meeting notes, transcripts, or summaries into the CRM.</w:t>
      </w:r>
    </w:p>
    <w:p>
      <w:pPr>
        <w:spacing w:before="0" w:after="160" w:line="320" w:lineRule="auto"/>
        <w:jc w:val="both"/>
      </w:pPr>
      <w:r>
        <w:rPr>
          <w:rFonts w:ascii="Calibri" w:hAnsi="Calibri" w:eastAsia="Calibri"/>
          <w:color w:val="1F2937"/>
          <w:sz w:val="22"/>
        </w:rPr>
        <w:t>The system can normalize the payload, match the meeting to a contact, match an active deal when possible, analyze the content, and decide what CRM actions are allowed.</w:t>
      </w:r>
    </w:p>
    <w:p>
      <w:pPr>
        <w:spacing w:before="0" w:after="160" w:line="320" w:lineRule="auto"/>
        <w:jc w:val="both"/>
      </w:pPr>
      <w:r>
        <w:rPr>
          <w:rFonts w:ascii="Calibri" w:hAnsi="Calibri" w:eastAsia="Calibri"/>
          <w:color w:val="1F2937"/>
          <w:sz w:val="22"/>
        </w:rPr>
        <w:t>This is where the meeting becomes useful business memory.</w:t>
      </w:r>
    </w:p>
    <w:p>
      <w:pPr>
        <w:pStyle w:val="Heading2"/>
      </w:pPr>
      <w:r>
        <w:t>14. Contact And Deal Notes</w:t>
      </w:r>
    </w:p>
    <w:p>
      <w:pPr>
        <w:spacing w:before="0" w:after="160" w:line="320" w:lineRule="auto"/>
        <w:jc w:val="both"/>
      </w:pPr>
      <w:r>
        <w:rPr>
          <w:rFonts w:ascii="Calibri" w:hAnsi="Calibri" w:eastAsia="Calibri"/>
          <w:color w:val="1F2937"/>
          <w:sz w:val="22"/>
        </w:rPr>
        <w:t>When meeting notes are accepted, the system can create notes on the matched contact and, when appropriate, the matched deal.</w:t>
      </w:r>
    </w:p>
    <w:p>
      <w:pPr>
        <w:spacing w:before="0" w:after="160" w:line="320" w:lineRule="auto"/>
        <w:jc w:val="both"/>
      </w:pPr>
      <w:r>
        <w:rPr>
          <w:rFonts w:ascii="Calibri" w:hAnsi="Calibri" w:eastAsia="Calibri"/>
          <w:color w:val="1F2937"/>
          <w:sz w:val="22"/>
        </w:rPr>
        <w:t>This keeps important conversation details connected to the customer record.</w:t>
      </w:r>
    </w:p>
    <w:p>
      <w:pPr>
        <w:spacing w:before="0" w:after="160" w:line="320" w:lineRule="auto"/>
        <w:jc w:val="both"/>
      </w:pPr>
      <w:r>
        <w:rPr>
          <w:rFonts w:ascii="Calibri" w:hAnsi="Calibri" w:eastAsia="Calibri"/>
          <w:color w:val="1F2937"/>
          <w:sz w:val="22"/>
        </w:rPr>
        <w:t>It also helps future users understand what was discussed without needing to search through someone's personal notes.</w:t>
      </w:r>
    </w:p>
    <w:p>
      <w:pPr>
        <w:pStyle w:val="Heading2"/>
      </w:pPr>
      <w:r>
        <w:t>15. Follow-Up Task Creation</w:t>
      </w:r>
    </w:p>
    <w:p>
      <w:pPr>
        <w:spacing w:before="0" w:after="160" w:line="320" w:lineRule="auto"/>
        <w:jc w:val="both"/>
      </w:pPr>
      <w:r>
        <w:rPr>
          <w:rFonts w:ascii="Calibri" w:hAnsi="Calibri" w:eastAsia="Calibri"/>
          <w:color w:val="1F2937"/>
          <w:sz w:val="22"/>
        </w:rPr>
        <w:t>Meeting notes can create tasks from action items.</w:t>
      </w:r>
    </w:p>
    <w:p>
      <w:pPr>
        <w:spacing w:before="0" w:after="160" w:line="320" w:lineRule="auto"/>
        <w:jc w:val="both"/>
      </w:pPr>
      <w:r>
        <w:rPr>
          <w:rFonts w:ascii="Calibri" w:hAnsi="Calibri" w:eastAsia="Calibri"/>
          <w:color w:val="1F2937"/>
          <w:sz w:val="22"/>
        </w:rPr>
        <w:t>For example, if a transcript or summary includes a next step, the system can create a task linked to the contact, assign it to the owner, set a due date when available, and include source metadata.</w:t>
      </w:r>
    </w:p>
    <w:p>
      <w:pPr>
        <w:spacing w:before="0" w:after="160" w:line="320" w:lineRule="auto"/>
        <w:jc w:val="both"/>
      </w:pPr>
      <w:r>
        <w:rPr>
          <w:rFonts w:ascii="Calibri" w:hAnsi="Calibri" w:eastAsia="Calibri"/>
          <w:color w:val="1F2937"/>
          <w:sz w:val="22"/>
        </w:rPr>
        <w:t>This turns "we should follow up" into tracked work.</w:t>
      </w:r>
    </w:p>
    <w:p>
      <w:pPr>
        <w:pStyle w:val="Heading2"/>
      </w:pPr>
      <w:r>
        <w:t>16. Contact Updates With Safety Rules</w:t>
      </w:r>
    </w:p>
    <w:p>
      <w:pPr>
        <w:spacing w:before="0" w:after="160" w:line="320" w:lineRule="auto"/>
        <w:jc w:val="both"/>
      </w:pPr>
      <w:r>
        <w:rPr>
          <w:rFonts w:ascii="Calibri" w:hAnsi="Calibri" w:eastAsia="Calibri"/>
          <w:color w:val="1F2937"/>
          <w:sz w:val="22"/>
        </w:rPr>
        <w:t>The plugin can support contact updates from meeting content, but with important safety rules.</w:t>
      </w:r>
    </w:p>
    <w:p>
      <w:pPr>
        <w:spacing w:before="0" w:after="160" w:line="320" w:lineRule="auto"/>
        <w:jc w:val="both"/>
      </w:pPr>
      <w:r>
        <w:rPr>
          <w:rFonts w:ascii="Calibri" w:hAnsi="Calibri" w:eastAsia="Calibri"/>
          <w:color w:val="1F2937"/>
          <w:sz w:val="22"/>
        </w:rPr>
        <w:t>Allowed contact fields are controlled by configuration. Confidence thresholds protect against weak or uncertain updates. The system can also run in an additive-only mode, meaning it will avoid overwriting existing contact values when the field already has information.</w:t>
      </w:r>
    </w:p>
    <w:p>
      <w:pPr>
        <w:spacing w:before="0" w:after="160" w:line="320" w:lineRule="auto"/>
        <w:jc w:val="both"/>
      </w:pPr>
      <w:r>
        <w:rPr>
          <w:rFonts w:ascii="Calibri" w:hAnsi="Calibri" w:eastAsia="Calibri"/>
          <w:color w:val="1F2937"/>
          <w:sz w:val="22"/>
        </w:rPr>
        <w:t>That is human-friendly automation. It helps the system learn without carelessly changing important records.</w:t>
      </w:r>
    </w:p>
    <w:p>
      <w:pPr>
        <w:pStyle w:val="Heading2"/>
      </w:pPr>
      <w:r>
        <w:t>17. Deal Stage Signals</w:t>
      </w:r>
    </w:p>
    <w:p>
      <w:pPr>
        <w:spacing w:before="0" w:after="160" w:line="320" w:lineRule="auto"/>
        <w:jc w:val="both"/>
      </w:pPr>
      <w:r>
        <w:rPr>
          <w:rFonts w:ascii="Calibri" w:hAnsi="Calibri" w:eastAsia="Calibri"/>
          <w:color w:val="1F2937"/>
          <w:sz w:val="22"/>
        </w:rPr>
        <w:t>When a meeting gives strong evidence that a deal has moved forward, the system can suggest or apply a deal stage transition depending on configuration and confidence.</w:t>
      </w:r>
    </w:p>
    <w:p>
      <w:pPr>
        <w:spacing w:before="0" w:after="160" w:line="320" w:lineRule="auto"/>
        <w:jc w:val="both"/>
      </w:pPr>
      <w:r>
        <w:rPr>
          <w:rFonts w:ascii="Calibri" w:hAnsi="Calibri" w:eastAsia="Calibri"/>
          <w:color w:val="1F2937"/>
          <w:sz w:val="22"/>
        </w:rPr>
        <w:t>The default idea is careful: deal movement should require enough confidence and the right auto-apply mode. If the workspace is not ready for automatic movement, the system can require review.</w:t>
      </w:r>
    </w:p>
    <w:p>
      <w:pPr>
        <w:spacing w:before="0" w:after="160" w:line="320" w:lineRule="auto"/>
        <w:jc w:val="both"/>
      </w:pPr>
      <w:r>
        <w:rPr>
          <w:rFonts w:ascii="Calibri" w:hAnsi="Calibri" w:eastAsia="Calibri"/>
          <w:color w:val="1F2937"/>
          <w:sz w:val="22"/>
        </w:rPr>
        <w:t>This keeps sales progress connected to real conversation evidence.</w:t>
      </w:r>
    </w:p>
    <w:p>
      <w:pPr>
        <w:pStyle w:val="Heading2"/>
      </w:pPr>
      <w:r>
        <w:t>18. Review Modes And Human Control</w:t>
      </w:r>
    </w:p>
    <w:p>
      <w:pPr>
        <w:spacing w:before="0" w:after="160" w:line="320" w:lineRule="auto"/>
        <w:jc w:val="both"/>
      </w:pPr>
      <w:r>
        <w:rPr>
          <w:rFonts w:ascii="Calibri" w:hAnsi="Calibri" w:eastAsia="Calibri"/>
          <w:color w:val="1F2937"/>
          <w:sz w:val="22"/>
        </w:rPr>
        <w:t>The plugin supports different automation modes, including suggest-only, safer automatic modes, and fuller automatic modes.</w:t>
      </w:r>
    </w:p>
    <w:p>
      <w:pPr>
        <w:spacing w:before="0" w:after="160" w:line="320" w:lineRule="auto"/>
        <w:jc w:val="both"/>
      </w:pPr>
      <w:r>
        <w:rPr>
          <w:rFonts w:ascii="Calibri" w:hAnsi="Calibri" w:eastAsia="Calibri"/>
          <w:color w:val="1F2937"/>
          <w:sz w:val="22"/>
        </w:rPr>
        <w:t>This matters because every client has a different comfort level with AI. A new team may start with review required. A more mature team may allow safe task creation. A highly configured team may allow stronger automation once confidence and policies are clear.</w:t>
      </w:r>
    </w:p>
    <w:p>
      <w:pPr>
        <w:spacing w:before="0" w:after="160" w:line="320" w:lineRule="auto"/>
        <w:jc w:val="both"/>
      </w:pPr>
      <w:r>
        <w:rPr>
          <w:rFonts w:ascii="Calibri" w:hAnsi="Calibri" w:eastAsia="Calibri"/>
          <w:color w:val="1F2937"/>
          <w:sz w:val="22"/>
        </w:rPr>
        <w:t>The intention is not to remove human judgment. The intention is to make human judgment easier.</w:t>
      </w:r>
    </w:p>
    <w:p>
      <w:pPr>
        <w:pStyle w:val="Heading2"/>
      </w:pPr>
      <w:r>
        <w:t>19. Workspace Permissions</w:t>
      </w:r>
    </w:p>
    <w:p>
      <w:pPr>
        <w:spacing w:before="0" w:after="160" w:line="320" w:lineRule="auto"/>
        <w:jc w:val="both"/>
      </w:pPr>
      <w:r>
        <w:rPr>
          <w:rFonts w:ascii="Calibri" w:hAnsi="Calibri" w:eastAsia="Calibri"/>
          <w:color w:val="1F2937"/>
          <w:sz w:val="22"/>
        </w:rPr>
        <w:t>Calendar and meeting settings are permission-aware.</w:t>
      </w:r>
    </w:p>
    <w:p>
      <w:pPr>
        <w:spacing w:before="0" w:after="160" w:line="320" w:lineRule="auto"/>
        <w:jc w:val="both"/>
      </w:pPr>
      <w:r>
        <w:rPr>
          <w:rFonts w:ascii="Calibri" w:hAnsi="Calibri" w:eastAsia="Calibri"/>
          <w:color w:val="1F2937"/>
          <w:sz w:val="22"/>
        </w:rPr>
        <w:t>Different users may have different rights for calendar settings, meeting bot settings, note taker settings, scheduling, and viewing runs. This protects the workspace from casual misconfiguration.</w:t>
      </w:r>
    </w:p>
    <w:p>
      <w:pPr>
        <w:spacing w:before="0" w:after="160" w:line="320" w:lineRule="auto"/>
        <w:jc w:val="both"/>
      </w:pPr>
      <w:r>
        <w:rPr>
          <w:rFonts w:ascii="Calibri" w:hAnsi="Calibri" w:eastAsia="Calibri"/>
          <w:color w:val="1F2937"/>
          <w:sz w:val="22"/>
        </w:rPr>
        <w:t>In a client-facing explanation, this means: the right people can manage the system, while ordinary users can focus on their work.</w:t>
      </w:r>
    </w:p>
    <w:p>
      <w:pPr>
        <w:pStyle w:val="Heading2"/>
      </w:pPr>
      <w:r>
        <w:t>20. Marketplace Readiness And Setup Guidance</w:t>
      </w:r>
    </w:p>
    <w:p>
      <w:pPr>
        <w:spacing w:before="0" w:after="160" w:line="320" w:lineRule="auto"/>
        <w:jc w:val="both"/>
      </w:pPr>
      <w:r>
        <w:rPr>
          <w:rFonts w:ascii="Calibri" w:hAnsi="Calibri" w:eastAsia="Calibri"/>
          <w:color w:val="1F2937"/>
          <w:sz w:val="22"/>
        </w:rPr>
        <w:t>Calendar &amp; Meetings appears in the Marketplace as an installable module with setup guidance, prerequisites, recommendations, and readiness checks.</w:t>
      </w:r>
    </w:p>
    <w:p>
      <w:pPr>
        <w:spacing w:before="0" w:after="160" w:line="320" w:lineRule="auto"/>
        <w:jc w:val="both"/>
      </w:pPr>
      <w:r>
        <w:rPr>
          <w:rFonts w:ascii="Calibri" w:hAnsi="Calibri" w:eastAsia="Calibri"/>
          <w:color w:val="1F2937"/>
          <w:sz w:val="22"/>
        </w:rPr>
        <w:t>The setup path encourages the team to:</w:t>
      </w:r>
    </w:p>
    <w:p>
      <w:pPr>
        <w:pStyle w:val="ListBullet"/>
      </w:pPr>
      <w:r>
        <w:rPr>
          <w:rFonts w:ascii="Calibri" w:hAnsi="Calibri" w:eastAsia="Calibri"/>
          <w:color w:val="1F2937"/>
          <w:sz w:val="22"/>
        </w:rPr>
        <w:t>Install the plugin.</w:t>
      </w:r>
    </w:p>
    <w:p>
      <w:pPr>
        <w:pStyle w:val="ListBullet"/>
      </w:pPr>
      <w:r>
        <w:rPr>
          <w:rFonts w:ascii="Calibri" w:hAnsi="Calibri" w:eastAsia="Calibri"/>
          <w:color w:val="1F2937"/>
          <w:sz w:val="22"/>
        </w:rPr>
        <w:t>Connect Google or Outlook Calendar.</w:t>
      </w:r>
    </w:p>
    <w:p>
      <w:pPr>
        <w:pStyle w:val="ListBullet"/>
      </w:pPr>
      <w:r>
        <w:rPr>
          <w:rFonts w:ascii="Calibri" w:hAnsi="Calibri" w:eastAsia="Calibri"/>
          <w:color w:val="1F2937"/>
          <w:sz w:val="22"/>
        </w:rPr>
        <w:t>Configure meeting bot identity, provider, and join policy when needed.</w:t>
      </w:r>
    </w:p>
    <w:p>
      <w:pPr>
        <w:pStyle w:val="ListBullet"/>
      </w:pPr>
      <w:r>
        <w:rPr>
          <w:rFonts w:ascii="Calibri" w:hAnsi="Calibri" w:eastAsia="Calibri"/>
          <w:color w:val="1F2937"/>
          <w:sz w:val="22"/>
        </w:rPr>
        <w:t>Confirm note ingestion readiness.</w:t>
      </w:r>
    </w:p>
    <w:p>
      <w:pPr>
        <w:pStyle w:val="ListBullet"/>
      </w:pPr>
      <w:r>
        <w:rPr>
          <w:rFonts w:ascii="Calibri" w:hAnsi="Calibri" w:eastAsia="Calibri"/>
          <w:color w:val="1F2937"/>
          <w:sz w:val="22"/>
        </w:rPr>
        <w:t>Confirm consent and review expectations before relying on meeting capture.</w:t>
      </w:r>
    </w:p>
    <w:p>
      <w:pPr>
        <w:spacing w:before="0" w:after="160" w:line="320" w:lineRule="auto"/>
        <w:jc w:val="both"/>
      </w:pPr>
      <w:r>
        <w:rPr>
          <w:rFonts w:ascii="Calibri" w:hAnsi="Calibri" w:eastAsia="Calibri"/>
          <w:color w:val="1F2937"/>
          <w:sz w:val="22"/>
        </w:rPr>
        <w:t>This helps a client roll out the plugin in a sensible order.</w:t>
      </w:r>
    </w:p>
    <w:p>
      <w:pPr>
        <w:pStyle w:val="Heading1"/>
      </w:pPr>
      <w:r>
        <w:t>Product Intentions</w:t>
      </w:r>
    </w:p>
    <w:p>
      <w:pPr>
        <w:spacing w:before="0" w:after="160" w:line="320" w:lineRule="auto"/>
        <w:jc w:val="both"/>
      </w:pPr>
      <w:r>
        <w:rPr>
          <w:rFonts w:ascii="Calibri" w:hAnsi="Calibri" w:eastAsia="Calibri"/>
          <w:color w:val="1F2937"/>
          <w:sz w:val="22"/>
        </w:rPr>
        <w:t>The intention of Calendar &amp; Meetings is to make meetings useful before and after the call.</w:t>
      </w:r>
    </w:p>
    <w:p>
      <w:pPr>
        <w:spacing w:before="0" w:after="160" w:line="320" w:lineRule="auto"/>
        <w:jc w:val="both"/>
      </w:pPr>
      <w:r>
        <w:rPr>
          <w:rFonts w:ascii="Calibri" w:hAnsi="Calibri" w:eastAsia="Calibri"/>
          <w:color w:val="1F2937"/>
          <w:sz w:val="22"/>
        </w:rPr>
        <w:t>It is built around a simple belief: customer conversations are business evidence.</w:t>
      </w:r>
    </w:p>
    <w:p>
      <w:pPr>
        <w:spacing w:before="0" w:after="160" w:line="320" w:lineRule="auto"/>
        <w:jc w:val="both"/>
      </w:pPr>
      <w:r>
        <w:rPr>
          <w:rFonts w:ascii="Calibri" w:hAnsi="Calibri" w:eastAsia="Calibri"/>
          <w:color w:val="1F2937"/>
          <w:sz w:val="22"/>
        </w:rPr>
        <w:t>If a prospect explains a need, that should help the team follow up. If a customer gives a timeline, that should shape tasks. If a sales call confirms progress, that should inform the deal. If the team has a meeting tomorrow, the CRM should help them prepare.</w:t>
      </w:r>
    </w:p>
    <w:p>
      <w:pPr>
        <w:spacing w:before="0" w:after="160" w:line="320" w:lineRule="auto"/>
        <w:jc w:val="both"/>
      </w:pPr>
      <w:r>
        <w:rPr>
          <w:rFonts w:ascii="Calibri" w:hAnsi="Calibri" w:eastAsia="Calibri"/>
          <w:color w:val="1F2937"/>
          <w:sz w:val="22"/>
        </w:rPr>
        <w:t>The plugin is intended to:</w:t>
      </w:r>
    </w:p>
    <w:p>
      <w:pPr>
        <w:pStyle w:val="ListBullet"/>
      </w:pPr>
      <w:r>
        <w:rPr>
          <w:rFonts w:ascii="Calibri" w:hAnsi="Calibri" w:eastAsia="Calibri"/>
          <w:color w:val="1F2937"/>
          <w:sz w:val="22"/>
        </w:rPr>
        <w:t>Save time by reducing manual meeting administration.</w:t>
      </w:r>
    </w:p>
    <w:p>
      <w:pPr>
        <w:pStyle w:val="ListBullet"/>
      </w:pPr>
      <w:r>
        <w:rPr>
          <w:rFonts w:ascii="Calibri" w:hAnsi="Calibri" w:eastAsia="Calibri"/>
          <w:color w:val="1F2937"/>
          <w:sz w:val="22"/>
        </w:rPr>
        <w:t>Create consistency by turning meeting outcomes into CRM follow-up.</w:t>
      </w:r>
    </w:p>
    <w:p>
      <w:pPr>
        <w:pStyle w:val="ListBullet"/>
      </w:pPr>
      <w:r>
        <w:rPr>
          <w:rFonts w:ascii="Calibri" w:hAnsi="Calibri" w:eastAsia="Calibri"/>
          <w:color w:val="1F2937"/>
          <w:sz w:val="22"/>
        </w:rPr>
        <w:t>Improve preparation by summarizing relevant customer context.</w:t>
      </w:r>
    </w:p>
    <w:p>
      <w:pPr>
        <w:pStyle w:val="ListBullet"/>
      </w:pPr>
      <w:r>
        <w:rPr>
          <w:rFonts w:ascii="Calibri" w:hAnsi="Calibri" w:eastAsia="Calibri"/>
          <w:color w:val="1F2937"/>
          <w:sz w:val="22"/>
        </w:rPr>
        <w:t>Protect trust by making meeting bot and transcript behavior configurable.</w:t>
      </w:r>
    </w:p>
    <w:p>
      <w:pPr>
        <w:pStyle w:val="ListBullet"/>
      </w:pPr>
      <w:r>
        <w:rPr>
          <w:rFonts w:ascii="Calibri" w:hAnsi="Calibri" w:eastAsia="Calibri"/>
          <w:color w:val="1F2937"/>
          <w:sz w:val="22"/>
        </w:rPr>
        <w:t>Support human control by letting the system suggest, review, or apply depending on policy.</w:t>
      </w:r>
    </w:p>
    <w:p>
      <w:pPr>
        <w:pStyle w:val="ListBullet"/>
      </w:pPr>
      <w:r>
        <w:rPr>
          <w:rFonts w:ascii="Calibri" w:hAnsi="Calibri" w:eastAsia="Calibri"/>
          <w:color w:val="1F2937"/>
          <w:sz w:val="22"/>
        </w:rPr>
        <w:t>Improve AI guidance by giving Clarity and AI Coach better meeting context.</w:t>
      </w:r>
    </w:p>
    <w:p>
      <w:pPr>
        <w:pStyle w:val="ListBullet"/>
      </w:pPr>
      <w:r>
        <w:rPr>
          <w:rFonts w:ascii="Calibri" w:hAnsi="Calibri" w:eastAsia="Calibri"/>
          <w:color w:val="1F2937"/>
          <w:sz w:val="22"/>
        </w:rPr>
        <w:t>Help teams work from shared memory instead of private memory.</w:t>
      </w:r>
    </w:p>
    <w:p>
      <w:pPr>
        <w:pStyle w:val="Heading1"/>
      </w:pPr>
      <w:r>
        <w:t>The Result We Are Selling</w:t>
      </w:r>
    </w:p>
    <w:p>
      <w:pPr>
        <w:spacing w:before="0" w:after="160" w:line="320" w:lineRule="auto"/>
        <w:jc w:val="both"/>
      </w:pPr>
      <w:r>
        <w:rPr>
          <w:rFonts w:ascii="Calibri" w:hAnsi="Calibri" w:eastAsia="Calibri"/>
          <w:color w:val="1F2937"/>
          <w:sz w:val="22"/>
        </w:rPr>
        <w:t>Calendar &amp; Meetings is not selling remarkable features for their own sake.</w:t>
      </w:r>
    </w:p>
    <w:p>
      <w:pPr>
        <w:spacing w:before="0" w:after="160" w:line="320" w:lineRule="auto"/>
        <w:jc w:val="both"/>
      </w:pPr>
      <w:r>
        <w:rPr>
          <w:rFonts w:ascii="Calibri" w:hAnsi="Calibri" w:eastAsia="Calibri"/>
          <w:color w:val="1F2937"/>
          <w:sz w:val="22"/>
        </w:rPr>
        <w:t>It is selling a better operating rhythm.</w:t>
      </w:r>
    </w:p>
    <w:p>
      <w:pPr>
        <w:spacing w:before="0" w:after="160" w:line="320" w:lineRule="auto"/>
        <w:jc w:val="both"/>
      </w:pPr>
      <w:r>
        <w:rPr>
          <w:rFonts w:ascii="Calibri" w:hAnsi="Calibri" w:eastAsia="Calibri"/>
          <w:color w:val="1F2937"/>
          <w:sz w:val="22"/>
        </w:rPr>
        <w:t>The client gets a system where meetings can lead to clearer next steps, cleaner records, better task follow-through, and more useful AI guidance. The owner spends less time asking what happened and more time deciding what should happen next.</w:t>
      </w:r>
    </w:p>
    <w:p>
      <w:pPr>
        <w:spacing w:before="0" w:after="160" w:line="320" w:lineRule="auto"/>
        <w:jc w:val="both"/>
      </w:pPr>
      <w:r>
        <w:rPr>
          <w:rFonts w:ascii="Calibri" w:hAnsi="Calibri" w:eastAsia="Calibri"/>
          <w:color w:val="1F2937"/>
          <w:sz w:val="22"/>
        </w:rPr>
        <w:t>The result is:</w:t>
      </w:r>
    </w:p>
    <w:p>
      <w:pPr>
        <w:pStyle w:val="ListBullet"/>
      </w:pPr>
      <w:r>
        <w:rPr>
          <w:rFonts w:ascii="Calibri" w:hAnsi="Calibri" w:eastAsia="Calibri"/>
          <w:color w:val="1F2937"/>
          <w:sz w:val="22"/>
        </w:rPr>
        <w:t>Better preparation.</w:t>
      </w:r>
    </w:p>
    <w:p>
      <w:pPr>
        <w:pStyle w:val="ListBullet"/>
      </w:pPr>
      <w:r>
        <w:rPr>
          <w:rFonts w:ascii="Calibri" w:hAnsi="Calibri" w:eastAsia="Calibri"/>
          <w:color w:val="1F2937"/>
          <w:sz w:val="22"/>
        </w:rPr>
        <w:t>Better follow-up.</w:t>
      </w:r>
    </w:p>
    <w:p>
      <w:pPr>
        <w:pStyle w:val="ListBullet"/>
      </w:pPr>
      <w:r>
        <w:rPr>
          <w:rFonts w:ascii="Calibri" w:hAnsi="Calibri" w:eastAsia="Calibri"/>
          <w:color w:val="1F2937"/>
          <w:sz w:val="22"/>
        </w:rPr>
        <w:t>Better customer memory.</w:t>
      </w:r>
    </w:p>
    <w:p>
      <w:pPr>
        <w:pStyle w:val="ListBullet"/>
      </w:pPr>
      <w:r>
        <w:rPr>
          <w:rFonts w:ascii="Calibri" w:hAnsi="Calibri" w:eastAsia="Calibri"/>
          <w:color w:val="1F2937"/>
          <w:sz w:val="22"/>
        </w:rPr>
        <w:t>Better sales discipline.</w:t>
      </w:r>
    </w:p>
    <w:p>
      <w:pPr>
        <w:pStyle w:val="ListBullet"/>
      </w:pPr>
      <w:r>
        <w:rPr>
          <w:rFonts w:ascii="Calibri" w:hAnsi="Calibri" w:eastAsia="Calibri"/>
          <w:color w:val="1F2937"/>
          <w:sz w:val="22"/>
        </w:rPr>
        <w:t>Better team visibility.</w:t>
      </w:r>
    </w:p>
    <w:p>
      <w:pPr>
        <w:pStyle w:val="ListBullet"/>
      </w:pPr>
      <w:r>
        <w:rPr>
          <w:rFonts w:ascii="Calibri" w:hAnsi="Calibri" w:eastAsia="Calibri"/>
          <w:color w:val="1F2937"/>
          <w:sz w:val="22"/>
        </w:rPr>
        <w:t>Better use of AI.</w:t>
      </w:r>
    </w:p>
    <w:p>
      <w:pPr>
        <w:pStyle w:val="ListBullet"/>
      </w:pPr>
      <w:r>
        <w:rPr>
          <w:rFonts w:ascii="Calibri" w:hAnsi="Calibri" w:eastAsia="Calibri"/>
          <w:color w:val="1F2937"/>
          <w:sz w:val="22"/>
        </w:rPr>
        <w:t>Less work falling through the cracks.</w:t>
      </w:r>
    </w:p>
    <w:p>
      <w:pPr>
        <w:pStyle w:val="Heading1"/>
      </w:pPr>
      <w:r>
        <w:t>Why This Matters To A Small Business</w:t>
      </w:r>
    </w:p>
    <w:p>
      <w:pPr>
        <w:spacing w:before="0" w:after="160" w:line="320" w:lineRule="auto"/>
        <w:jc w:val="both"/>
      </w:pPr>
      <w:r>
        <w:rPr>
          <w:rFonts w:ascii="Calibri" w:hAnsi="Calibri" w:eastAsia="Calibri"/>
          <w:color w:val="1F2937"/>
          <w:sz w:val="22"/>
        </w:rPr>
        <w:t>A small business cannot afford to lose important context.</w:t>
      </w:r>
    </w:p>
    <w:p>
      <w:pPr>
        <w:spacing w:before="0" w:after="160" w:line="320" w:lineRule="auto"/>
        <w:jc w:val="both"/>
      </w:pPr>
      <w:r>
        <w:rPr>
          <w:rFonts w:ascii="Calibri" w:hAnsi="Calibri" w:eastAsia="Calibri"/>
          <w:color w:val="1F2937"/>
          <w:sz w:val="22"/>
        </w:rPr>
        <w:t>When a big company forgets a follow-up, it may have another team or process to catch it. When a small business forgets, the owner may lose a deal, frustrate a customer, or waste time rebuilding trust.</w:t>
      </w:r>
    </w:p>
    <w:p>
      <w:pPr>
        <w:spacing w:before="0" w:after="160" w:line="320" w:lineRule="auto"/>
        <w:jc w:val="both"/>
      </w:pPr>
      <w:r>
        <w:rPr>
          <w:rFonts w:ascii="Calibri" w:hAnsi="Calibri" w:eastAsia="Calibri"/>
          <w:color w:val="1F2937"/>
          <w:sz w:val="22"/>
        </w:rPr>
        <w:t>Calendar &amp; Meetings helps prevent that by giving the workspace a repeatable meeting rhythm:</w:t>
      </w:r>
    </w:p>
    <w:p>
      <w:pPr>
        <w:pStyle w:val="ListBullet"/>
      </w:pPr>
      <w:r>
        <w:rPr>
          <w:rFonts w:ascii="Calibri" w:hAnsi="Calibri" w:eastAsia="Calibri"/>
          <w:color w:val="1F2937"/>
          <w:sz w:val="22"/>
        </w:rPr>
        <w:t>Know what is coming.</w:t>
      </w:r>
    </w:p>
    <w:p>
      <w:pPr>
        <w:pStyle w:val="ListBullet"/>
      </w:pPr>
      <w:r>
        <w:rPr>
          <w:rFonts w:ascii="Calibri" w:hAnsi="Calibri" w:eastAsia="Calibri"/>
          <w:color w:val="1F2937"/>
          <w:sz w:val="22"/>
        </w:rPr>
        <w:t>Prepare with context.</w:t>
      </w:r>
    </w:p>
    <w:p>
      <w:pPr>
        <w:pStyle w:val="ListBullet"/>
      </w:pPr>
      <w:r>
        <w:rPr>
          <w:rFonts w:ascii="Calibri" w:hAnsi="Calibri" w:eastAsia="Calibri"/>
          <w:color w:val="1F2937"/>
          <w:sz w:val="22"/>
        </w:rPr>
        <w:t>Capture what happened.</w:t>
      </w:r>
    </w:p>
    <w:p>
      <w:pPr>
        <w:pStyle w:val="ListBullet"/>
      </w:pPr>
      <w:r>
        <w:rPr>
          <w:rFonts w:ascii="Calibri" w:hAnsi="Calibri" w:eastAsia="Calibri"/>
          <w:color w:val="1F2937"/>
          <w:sz w:val="22"/>
        </w:rPr>
        <w:t>Create follow-up.</w:t>
      </w:r>
    </w:p>
    <w:p>
      <w:pPr>
        <w:pStyle w:val="ListBullet"/>
      </w:pPr>
      <w:r>
        <w:rPr>
          <w:rFonts w:ascii="Calibri" w:hAnsi="Calibri" w:eastAsia="Calibri"/>
          <w:color w:val="1F2937"/>
          <w:sz w:val="22"/>
        </w:rPr>
        <w:t>Keep the CRM current.</w:t>
      </w:r>
    </w:p>
    <w:p>
      <w:pPr>
        <w:pStyle w:val="ListBullet"/>
      </w:pPr>
      <w:r>
        <w:rPr>
          <w:rFonts w:ascii="Calibri" w:hAnsi="Calibri" w:eastAsia="Calibri"/>
          <w:color w:val="1F2937"/>
          <w:sz w:val="22"/>
        </w:rPr>
        <w:t>Let AI learn from real business conversations.</w:t>
      </w:r>
    </w:p>
    <w:p>
      <w:pPr>
        <w:spacing w:before="0" w:after="160" w:line="320" w:lineRule="auto"/>
        <w:jc w:val="both"/>
      </w:pPr>
      <w:r>
        <w:rPr>
          <w:rFonts w:ascii="Calibri" w:hAnsi="Calibri" w:eastAsia="Calibri"/>
          <w:color w:val="1F2937"/>
          <w:sz w:val="22"/>
        </w:rPr>
        <w:t>This is especially valuable for businesses where calls drive revenue, onboarding, delivery, service quality, or account growth.</w:t>
      </w:r>
    </w:p>
    <w:p>
      <w:pPr>
        <w:pStyle w:val="Heading1"/>
      </w:pPr>
      <w:r>
        <w:t>Best-Fit Use Cases</w:t>
      </w:r>
    </w:p>
    <w:p>
      <w:pPr>
        <w:spacing w:before="0" w:after="160" w:line="320" w:lineRule="auto"/>
        <w:jc w:val="both"/>
      </w:pPr>
      <w:r>
        <w:rPr>
          <w:rFonts w:ascii="Calibri" w:hAnsi="Calibri" w:eastAsia="Calibri"/>
          <w:color w:val="1F2937"/>
          <w:sz w:val="22"/>
        </w:rPr>
        <w:t>Calendar &amp; Meetings is especially useful for:</w:t>
      </w:r>
    </w:p>
    <w:p>
      <w:pPr>
        <w:pStyle w:val="ListBullet"/>
      </w:pPr>
      <w:r>
        <w:rPr>
          <w:rFonts w:ascii="Calibri" w:hAnsi="Calibri" w:eastAsia="Calibri"/>
          <w:color w:val="1F2937"/>
          <w:sz w:val="22"/>
        </w:rPr>
        <w:t>Sales teams that rely on discovery calls, demos, proposals, and follow-up.</w:t>
      </w:r>
    </w:p>
    <w:p>
      <w:pPr>
        <w:pStyle w:val="ListBullet"/>
      </w:pPr>
      <w:r>
        <w:rPr>
          <w:rFonts w:ascii="Calibri" w:hAnsi="Calibri" w:eastAsia="Calibri"/>
          <w:color w:val="1F2937"/>
          <w:sz w:val="22"/>
        </w:rPr>
        <w:t>Founders who need help remembering what was promised on customer calls.</w:t>
      </w:r>
    </w:p>
    <w:p>
      <w:pPr>
        <w:pStyle w:val="ListBullet"/>
      </w:pPr>
      <w:r>
        <w:rPr>
          <w:rFonts w:ascii="Calibri" w:hAnsi="Calibri" w:eastAsia="Calibri"/>
          <w:color w:val="1F2937"/>
          <w:sz w:val="22"/>
        </w:rPr>
        <w:t>Customer success teams that need account context before check-ins.</w:t>
      </w:r>
    </w:p>
    <w:p>
      <w:pPr>
        <w:pStyle w:val="ListBullet"/>
      </w:pPr>
      <w:r>
        <w:rPr>
          <w:rFonts w:ascii="Calibri" w:hAnsi="Calibri" w:eastAsia="Calibri"/>
          <w:color w:val="1F2937"/>
          <w:sz w:val="22"/>
        </w:rPr>
        <w:t>Onboarding teams that need to track next steps after implementation calls.</w:t>
      </w:r>
    </w:p>
    <w:p>
      <w:pPr>
        <w:pStyle w:val="ListBullet"/>
      </w:pPr>
      <w:r>
        <w:rPr>
          <w:rFonts w:ascii="Calibri" w:hAnsi="Calibri" w:eastAsia="Calibri"/>
          <w:color w:val="1F2937"/>
          <w:sz w:val="22"/>
        </w:rPr>
        <w:t>Agencies and service businesses that run many client meetings.</w:t>
      </w:r>
    </w:p>
    <w:p>
      <w:pPr>
        <w:pStyle w:val="ListBullet"/>
      </w:pPr>
      <w:r>
        <w:rPr>
          <w:rFonts w:ascii="Calibri" w:hAnsi="Calibri" w:eastAsia="Calibri"/>
          <w:color w:val="1F2937"/>
          <w:sz w:val="22"/>
        </w:rPr>
        <w:t>Consultants who need to connect meeting notes to opportunities and tasks.</w:t>
      </w:r>
    </w:p>
    <w:p>
      <w:pPr>
        <w:pStyle w:val="ListBullet"/>
      </w:pPr>
      <w:r>
        <w:rPr>
          <w:rFonts w:ascii="Calibri" w:hAnsi="Calibri" w:eastAsia="Calibri"/>
          <w:color w:val="1F2937"/>
          <w:sz w:val="22"/>
        </w:rPr>
        <w:t>Teams using AI Coach that want better meeting context in recommendations.</w:t>
      </w:r>
    </w:p>
    <w:p>
      <w:pPr>
        <w:pStyle w:val="ListBullet"/>
      </w:pPr>
      <w:r>
        <w:rPr>
          <w:rFonts w:ascii="Calibri" w:hAnsi="Calibri" w:eastAsia="Calibri"/>
          <w:color w:val="1F2937"/>
          <w:sz w:val="22"/>
        </w:rPr>
        <w:t>Businesses that want meeting automation but need control, consent, and review.</w:t>
      </w:r>
    </w:p>
    <w:p>
      <w:pPr>
        <w:pStyle w:val="Heading1"/>
      </w:pPr>
      <w:r>
        <w:t>Client-Facing Value Proposition</w:t>
      </w:r>
    </w:p>
    <w:p>
      <w:pPr>
        <w:spacing w:before="0" w:after="160" w:line="320" w:lineRule="auto"/>
        <w:jc w:val="both"/>
      </w:pPr>
      <w:r>
        <w:rPr>
          <w:rFonts w:ascii="Calibri" w:hAnsi="Calibri" w:eastAsia="Calibri"/>
          <w:color w:val="1F2937"/>
          <w:sz w:val="22"/>
        </w:rPr>
        <w:t>Calendar &amp; Meetings gives your business one place to manage the work around meetings.</w:t>
      </w:r>
    </w:p>
    <w:p>
      <w:pPr>
        <w:spacing w:before="0" w:after="160" w:line="320" w:lineRule="auto"/>
        <w:jc w:val="both"/>
      </w:pPr>
      <w:r>
        <w:rPr>
          <w:rFonts w:ascii="Calibri" w:hAnsi="Calibri" w:eastAsia="Calibri"/>
          <w:color w:val="1F2937"/>
          <w:sz w:val="22"/>
        </w:rPr>
        <w:t>It connects the calendar to the customer relationship. It helps your team prepare before calls. It helps capture meeting outcomes. It can turn action items into tasks. It can attach summaries to contacts and deals. It gives AI better context so recommendations are based on what customers actually said.</w:t>
      </w:r>
    </w:p>
    <w:p>
      <w:pPr>
        <w:spacing w:before="0" w:after="160" w:line="320" w:lineRule="auto"/>
        <w:jc w:val="both"/>
      </w:pPr>
      <w:r>
        <w:rPr>
          <w:rFonts w:ascii="Calibri" w:hAnsi="Calibri" w:eastAsia="Calibri"/>
          <w:color w:val="1F2937"/>
          <w:sz w:val="22"/>
        </w:rPr>
        <w:t>In simple terms:</w:t>
      </w:r>
    </w:p>
    <w:p>
      <w:pPr>
        <w:pStyle w:val="PromoQuote"/>
      </w:pPr>
      <w:r>
        <w:t>Your meetings stop being one-time events and start becoming useful business memory.</w:t>
      </w:r>
    </w:p>
    <w:p>
      <w:pPr>
        <w:pStyle w:val="Heading1"/>
      </w:pPr>
      <w:r>
        <w:t>How It Supports Sales Follow-Up</w:t>
      </w:r>
    </w:p>
    <w:p>
      <w:pPr>
        <w:spacing w:before="0" w:after="160" w:line="320" w:lineRule="auto"/>
        <w:jc w:val="both"/>
      </w:pPr>
      <w:r>
        <w:rPr>
          <w:rFonts w:ascii="Calibri" w:hAnsi="Calibri" w:eastAsia="Calibri"/>
          <w:color w:val="1F2937"/>
          <w:sz w:val="22"/>
        </w:rPr>
        <w:t>Sales follow-up often fails because the next step is not captured clearly.</w:t>
      </w:r>
    </w:p>
    <w:p>
      <w:pPr>
        <w:spacing w:before="0" w:after="160" w:line="320" w:lineRule="auto"/>
        <w:jc w:val="both"/>
      </w:pPr>
      <w:r>
        <w:rPr>
          <w:rFonts w:ascii="Calibri" w:hAnsi="Calibri" w:eastAsia="Calibri"/>
          <w:color w:val="1F2937"/>
          <w:sz w:val="22"/>
        </w:rPr>
        <w:t>Calendar &amp; Meetings supports better follow-up by connecting the conversation to the CRM. After a meeting, the system can help create a contact note, add a deal note, create tasks, preserve relationship context, and suggest deal movement where confidence is strong enough.</w:t>
      </w:r>
    </w:p>
    <w:p>
      <w:pPr>
        <w:spacing w:before="0" w:after="160" w:line="320" w:lineRule="auto"/>
        <w:jc w:val="both"/>
      </w:pPr>
      <w:r>
        <w:rPr>
          <w:rFonts w:ascii="Calibri" w:hAnsi="Calibri" w:eastAsia="Calibri"/>
          <w:color w:val="1F2937"/>
          <w:sz w:val="22"/>
        </w:rPr>
        <w:t>That creates a stronger sales habit:</w:t>
      </w:r>
    </w:p>
    <w:p>
      <w:pPr>
        <w:pStyle w:val="ListBullet"/>
      </w:pPr>
      <w:r>
        <w:rPr>
          <w:rFonts w:ascii="Calibri" w:hAnsi="Calibri" w:eastAsia="Calibri"/>
          <w:color w:val="1F2937"/>
          <w:sz w:val="22"/>
        </w:rPr>
        <w:t>The call happens.</w:t>
      </w:r>
    </w:p>
    <w:p>
      <w:pPr>
        <w:pStyle w:val="ListBullet"/>
      </w:pPr>
      <w:r>
        <w:rPr>
          <w:rFonts w:ascii="Calibri" w:hAnsi="Calibri" w:eastAsia="Calibri"/>
          <w:color w:val="1F2937"/>
          <w:sz w:val="22"/>
        </w:rPr>
        <w:t>The note is captured.</w:t>
      </w:r>
    </w:p>
    <w:p>
      <w:pPr>
        <w:pStyle w:val="ListBullet"/>
      </w:pPr>
      <w:r>
        <w:rPr>
          <w:rFonts w:ascii="Calibri" w:hAnsi="Calibri" w:eastAsia="Calibri"/>
          <w:color w:val="1F2937"/>
          <w:sz w:val="22"/>
        </w:rPr>
        <w:t>The action item becomes a task.</w:t>
      </w:r>
    </w:p>
    <w:p>
      <w:pPr>
        <w:pStyle w:val="ListBullet"/>
      </w:pPr>
      <w:r>
        <w:rPr>
          <w:rFonts w:ascii="Calibri" w:hAnsi="Calibri" w:eastAsia="Calibri"/>
          <w:color w:val="1F2937"/>
          <w:sz w:val="22"/>
        </w:rPr>
        <w:t>The customer record is updated.</w:t>
      </w:r>
    </w:p>
    <w:p>
      <w:pPr>
        <w:pStyle w:val="ListBullet"/>
      </w:pPr>
      <w:r>
        <w:rPr>
          <w:rFonts w:ascii="Calibri" w:hAnsi="Calibri" w:eastAsia="Calibri"/>
          <w:color w:val="1F2937"/>
          <w:sz w:val="22"/>
        </w:rPr>
        <w:t>The deal context improves.</w:t>
      </w:r>
    </w:p>
    <w:p>
      <w:pPr>
        <w:pStyle w:val="ListBullet"/>
      </w:pPr>
      <w:r>
        <w:rPr>
          <w:rFonts w:ascii="Calibri" w:hAnsi="Calibri" w:eastAsia="Calibri"/>
          <w:color w:val="1F2937"/>
          <w:sz w:val="22"/>
        </w:rPr>
        <w:t>AI Coach has better evidence for future guidance.</w:t>
      </w:r>
    </w:p>
    <w:p>
      <w:pPr>
        <w:spacing w:before="0" w:after="160" w:line="320" w:lineRule="auto"/>
        <w:jc w:val="both"/>
      </w:pPr>
      <w:r>
        <w:rPr>
          <w:rFonts w:ascii="Calibri" w:hAnsi="Calibri" w:eastAsia="Calibri"/>
          <w:color w:val="1F2937"/>
          <w:sz w:val="22"/>
        </w:rPr>
        <w:t>The owner gets consistency without needing to personally police every follow-up.</w:t>
      </w:r>
    </w:p>
    <w:p>
      <w:pPr>
        <w:pStyle w:val="Heading1"/>
      </w:pPr>
      <w:r>
        <w:t>How It Supports Human Control</w:t>
      </w:r>
    </w:p>
    <w:p>
      <w:pPr>
        <w:spacing w:before="0" w:after="160" w:line="320" w:lineRule="auto"/>
        <w:jc w:val="both"/>
      </w:pPr>
      <w:r>
        <w:rPr>
          <w:rFonts w:ascii="Calibri" w:hAnsi="Calibri" w:eastAsia="Calibri"/>
          <w:color w:val="1F2937"/>
          <w:sz w:val="22"/>
        </w:rPr>
        <w:t>Calendar &amp; Meetings is designed around controlled automation.</w:t>
      </w:r>
    </w:p>
    <w:p>
      <w:pPr>
        <w:spacing w:before="0" w:after="160" w:line="320" w:lineRule="auto"/>
        <w:jc w:val="both"/>
      </w:pPr>
      <w:r>
        <w:rPr>
          <w:rFonts w:ascii="Calibri" w:hAnsi="Calibri" w:eastAsia="Calibri"/>
          <w:color w:val="1F2937"/>
          <w:sz w:val="22"/>
        </w:rPr>
        <w:t>The workspace can decide whether AI should only suggest actions, apply safe actions, or apply more complete automations. It can decide which contact fields are allowed to update. It can require minimum confidence before changes happen. It can keep contact updates additive-only. It can require transcript capture. It can set consent notices and provider policies.</w:t>
      </w:r>
    </w:p>
    <w:p>
      <w:pPr>
        <w:spacing w:before="0" w:after="160" w:line="320" w:lineRule="auto"/>
        <w:jc w:val="both"/>
      </w:pPr>
      <w:r>
        <w:rPr>
          <w:rFonts w:ascii="Calibri" w:hAnsi="Calibri" w:eastAsia="Calibri"/>
          <w:color w:val="1F2937"/>
          <w:sz w:val="22"/>
        </w:rPr>
        <w:t>This matters because the safest AI systems do not rush into action. They learn, explain, and operate inside limits.</w:t>
      </w:r>
    </w:p>
    <w:p>
      <w:pPr>
        <w:spacing w:before="0" w:after="160" w:line="320" w:lineRule="auto"/>
        <w:jc w:val="both"/>
      </w:pPr>
      <w:r>
        <w:rPr>
          <w:rFonts w:ascii="Calibri" w:hAnsi="Calibri" w:eastAsia="Calibri"/>
          <w:color w:val="1F2937"/>
          <w:sz w:val="22"/>
        </w:rPr>
        <w:t>The plugin gives the business a way to use meeting automation without surrendering control.</w:t>
      </w:r>
    </w:p>
    <w:p>
      <w:pPr>
        <w:pStyle w:val="Heading1"/>
      </w:pPr>
      <w:r>
        <w:t>How It Supports AI Coach And Clarity</w:t>
      </w:r>
    </w:p>
    <w:p>
      <w:pPr>
        <w:spacing w:before="0" w:after="160" w:line="320" w:lineRule="auto"/>
        <w:jc w:val="both"/>
      </w:pPr>
      <w:r>
        <w:rPr>
          <w:rFonts w:ascii="Calibri" w:hAnsi="Calibri" w:eastAsia="Calibri"/>
          <w:color w:val="1F2937"/>
          <w:sz w:val="22"/>
        </w:rPr>
        <w:t>AI guidance improves when the system has better context.</w:t>
      </w:r>
    </w:p>
    <w:p>
      <w:pPr>
        <w:spacing w:before="0" w:after="160" w:line="320" w:lineRule="auto"/>
        <w:jc w:val="both"/>
      </w:pPr>
      <w:r>
        <w:rPr>
          <w:rFonts w:ascii="Calibri" w:hAnsi="Calibri" w:eastAsia="Calibri"/>
          <w:color w:val="1F2937"/>
          <w:sz w:val="22"/>
        </w:rPr>
        <w:t>Calendar &amp; Meetings gives AI Coach and Clarity more useful evidence about customer conversations. Instead of relying only on static fields, the system can learn from meeting summaries, relationship context, next steps, tasks, and deal notes.</w:t>
      </w:r>
    </w:p>
    <w:p>
      <w:pPr>
        <w:spacing w:before="0" w:after="160" w:line="320" w:lineRule="auto"/>
        <w:jc w:val="both"/>
      </w:pPr>
      <w:r>
        <w:rPr>
          <w:rFonts w:ascii="Calibri" w:hAnsi="Calibri" w:eastAsia="Calibri"/>
          <w:color w:val="1F2937"/>
          <w:sz w:val="22"/>
        </w:rPr>
        <w:t>That can make guidance more practical:</w:t>
      </w:r>
    </w:p>
    <w:p>
      <w:pPr>
        <w:pStyle w:val="ListBullet"/>
      </w:pPr>
      <w:r>
        <w:rPr>
          <w:rFonts w:ascii="Calibri" w:hAnsi="Calibri" w:eastAsia="Calibri"/>
          <w:color w:val="1F2937"/>
          <w:sz w:val="22"/>
        </w:rPr>
        <w:t>Follow up on the customer who asked for pricing.</w:t>
      </w:r>
    </w:p>
    <w:p>
      <w:pPr>
        <w:pStyle w:val="ListBullet"/>
      </w:pPr>
      <w:r>
        <w:rPr>
          <w:rFonts w:ascii="Calibri" w:hAnsi="Calibri" w:eastAsia="Calibri"/>
          <w:color w:val="1F2937"/>
          <w:sz w:val="22"/>
        </w:rPr>
        <w:t>Prepare for the meeting with recent notes and open questions.</w:t>
      </w:r>
    </w:p>
    <w:p>
      <w:pPr>
        <w:pStyle w:val="ListBullet"/>
      </w:pPr>
      <w:r>
        <w:rPr>
          <w:rFonts w:ascii="Calibri" w:hAnsi="Calibri" w:eastAsia="Calibri"/>
          <w:color w:val="1F2937"/>
          <w:sz w:val="22"/>
        </w:rPr>
        <w:t>Create a task for the action item mentioned on the call.</w:t>
      </w:r>
    </w:p>
    <w:p>
      <w:pPr>
        <w:pStyle w:val="ListBullet"/>
      </w:pPr>
      <w:r>
        <w:rPr>
          <w:rFonts w:ascii="Calibri" w:hAnsi="Calibri" w:eastAsia="Calibri"/>
          <w:color w:val="1F2937"/>
          <w:sz w:val="22"/>
        </w:rPr>
        <w:t>Review a deal that has strong meeting evidence but weak CRM updates.</w:t>
      </w:r>
    </w:p>
    <w:p>
      <w:pPr>
        <w:pStyle w:val="ListBullet"/>
      </w:pPr>
      <w:r>
        <w:rPr>
          <w:rFonts w:ascii="Calibri" w:hAnsi="Calibri" w:eastAsia="Calibri"/>
          <w:color w:val="1F2937"/>
          <w:sz w:val="22"/>
        </w:rPr>
        <w:t>Warn when meeting context is missing.</w:t>
      </w:r>
    </w:p>
    <w:p>
      <w:pPr>
        <w:spacing w:before="0" w:after="160" w:line="320" w:lineRule="auto"/>
        <w:jc w:val="both"/>
      </w:pPr>
      <w:r>
        <w:rPr>
          <w:rFonts w:ascii="Calibri" w:hAnsi="Calibri" w:eastAsia="Calibri"/>
          <w:color w:val="1F2937"/>
          <w:sz w:val="22"/>
        </w:rPr>
        <w:t>This is where the "AI cofounder" idea becomes practical. The system is not just chatting. It is learning from the work and helping the owner decide the next move.</w:t>
      </w:r>
    </w:p>
    <w:p>
      <w:pPr>
        <w:pStyle w:val="Heading1"/>
      </w:pPr>
      <w:r>
        <w:t>Recommended Pairings</w:t>
      </w:r>
    </w:p>
    <w:p>
      <w:pPr>
        <w:spacing w:before="0" w:after="160" w:line="320" w:lineRule="auto"/>
        <w:jc w:val="both"/>
      </w:pPr>
      <w:r>
        <w:rPr>
          <w:rFonts w:ascii="Calibri" w:hAnsi="Calibri" w:eastAsia="Calibri"/>
          <w:color w:val="1F2937"/>
          <w:sz w:val="22"/>
        </w:rPr>
        <w:t>Calendar &amp; Meetings becomes more valuable when paired with other WebXpanse and Clarity capabilities.</w:t>
      </w:r>
    </w:p>
    <w:p>
      <w:pPr>
        <w:spacing w:before="0" w:after="160" w:line="320" w:lineRule="auto"/>
        <w:jc w:val="both"/>
      </w:pPr>
      <w:r>
        <w:rPr>
          <w:rFonts w:ascii="Calibri" w:hAnsi="Calibri" w:eastAsia="Calibri"/>
          <w:color w:val="1F2937"/>
          <w:sz w:val="22"/>
        </w:rPr>
        <w:t>Recommended pairings include:</w:t>
      </w:r>
    </w:p>
    <w:p>
      <w:pPr>
        <w:pStyle w:val="ListBullet"/>
      </w:pPr>
      <w:r>
        <w:rPr>
          <w:rFonts w:ascii="Calibri" w:hAnsi="Calibri" w:eastAsia="Calibri"/>
          <w:color w:val="1F2937"/>
          <w:sz w:val="22"/>
        </w:rPr>
        <w:t>AI Coach: turns meeting context into better recommendations and follow-up priorities.</w:t>
      </w:r>
    </w:p>
    <w:p>
      <w:pPr>
        <w:pStyle w:val="ListBullet"/>
      </w:pPr>
      <w:r>
        <w:rPr>
          <w:rFonts w:ascii="Calibri" w:hAnsi="Calibri" w:eastAsia="Calibri"/>
          <w:color w:val="1F2937"/>
          <w:sz w:val="22"/>
        </w:rPr>
        <w:t>Contacts: stores meeting notes, relationship context, and customer history.</w:t>
      </w:r>
    </w:p>
    <w:p>
      <w:pPr>
        <w:pStyle w:val="ListBullet"/>
      </w:pPr>
      <w:r>
        <w:rPr>
          <w:rFonts w:ascii="Calibri" w:hAnsi="Calibri" w:eastAsia="Calibri"/>
          <w:color w:val="1F2937"/>
          <w:sz w:val="22"/>
        </w:rPr>
        <w:t>Deals: connects conversation evidence to pipeline movement.</w:t>
      </w:r>
    </w:p>
    <w:p>
      <w:pPr>
        <w:pStyle w:val="ListBullet"/>
      </w:pPr>
      <w:r>
        <w:rPr>
          <w:rFonts w:ascii="Calibri" w:hAnsi="Calibri" w:eastAsia="Calibri"/>
          <w:color w:val="1F2937"/>
          <w:sz w:val="22"/>
        </w:rPr>
        <w:t>Tasks: turns action items into owned work.</w:t>
      </w:r>
    </w:p>
    <w:p>
      <w:pPr>
        <w:pStyle w:val="ListBullet"/>
      </w:pPr>
      <w:r>
        <w:rPr>
          <w:rFonts w:ascii="Calibri" w:hAnsi="Calibri" w:eastAsia="Calibri"/>
          <w:color w:val="1F2937"/>
          <w:sz w:val="22"/>
        </w:rPr>
        <w:t>Email Assistant: supports follow-up messages after meetings.</w:t>
      </w:r>
    </w:p>
    <w:p>
      <w:pPr>
        <w:pStyle w:val="ListBullet"/>
      </w:pPr>
      <w:r>
        <w:rPr>
          <w:rFonts w:ascii="Calibri" w:hAnsi="Calibri" w:eastAsia="Calibri"/>
          <w:color w:val="1F2937"/>
          <w:sz w:val="22"/>
        </w:rPr>
        <w:t>WhatsApp Assistant: supports short operational follow-up loops where appropriate.</w:t>
      </w:r>
    </w:p>
    <w:p>
      <w:pPr>
        <w:pStyle w:val="ListBullet"/>
      </w:pPr>
      <w:r>
        <w:rPr>
          <w:rFonts w:ascii="Calibri" w:hAnsi="Calibri" w:eastAsia="Calibri"/>
          <w:color w:val="1F2937"/>
          <w:sz w:val="22"/>
        </w:rPr>
        <w:t>Business Intelligence: helps leadership see whether meetings and follow-up are supporting results.</w:t>
      </w:r>
    </w:p>
    <w:p>
      <w:pPr>
        <w:pStyle w:val="ListBullet"/>
      </w:pPr>
      <w:r>
        <w:rPr>
          <w:rFonts w:ascii="Calibri" w:hAnsi="Calibri" w:eastAsia="Calibri"/>
          <w:color w:val="1F2937"/>
          <w:sz w:val="22"/>
        </w:rPr>
        <w:t>Clarity Journey: keeps customer conversations connected to the founder's broader business direction.</w:t>
      </w:r>
    </w:p>
    <w:p>
      <w:pPr>
        <w:pStyle w:val="Heading1"/>
      </w:pPr>
      <w:r>
        <w:t>What It Does Not Do</w:t>
      </w:r>
    </w:p>
    <w:p>
      <w:pPr>
        <w:spacing w:before="0" w:after="160" w:line="320" w:lineRule="auto"/>
        <w:jc w:val="both"/>
      </w:pPr>
      <w:r>
        <w:rPr>
          <w:rFonts w:ascii="Calibri" w:hAnsi="Calibri" w:eastAsia="Calibri"/>
          <w:color w:val="1F2937"/>
          <w:sz w:val="22"/>
        </w:rPr>
        <w:t>A clear product promise should also be honest about limits.</w:t>
      </w:r>
    </w:p>
    <w:p>
      <w:pPr>
        <w:spacing w:before="0" w:after="160" w:line="320" w:lineRule="auto"/>
        <w:jc w:val="both"/>
      </w:pPr>
      <w:r>
        <w:rPr>
          <w:rFonts w:ascii="Calibri" w:hAnsi="Calibri" w:eastAsia="Calibri"/>
          <w:color w:val="1F2937"/>
          <w:sz w:val="22"/>
        </w:rPr>
        <w:t>Calendar &amp; Meetings does not replace human judgment. It does not remove the need for consent, meeting etiquette, or workspace policy. It does not make provider credentials unnecessary. It does not guarantee every transcript will be perfect. It does not mean every suggested contact update or deal movement should be trusted without review.</w:t>
      </w:r>
    </w:p>
    <w:p>
      <w:pPr>
        <w:spacing w:before="0" w:after="160" w:line="320" w:lineRule="auto"/>
        <w:jc w:val="both"/>
      </w:pPr>
      <w:r>
        <w:rPr>
          <w:rFonts w:ascii="Calibri" w:hAnsi="Calibri" w:eastAsia="Calibri"/>
          <w:color w:val="1F2937"/>
          <w:sz w:val="22"/>
        </w:rPr>
        <w:t>Instead, it gives the workspace a safer structure:</w:t>
      </w:r>
    </w:p>
    <w:p>
      <w:pPr>
        <w:pStyle w:val="ListBullet"/>
      </w:pPr>
      <w:r>
        <w:rPr>
          <w:rFonts w:ascii="Calibri" w:hAnsi="Calibri" w:eastAsia="Calibri"/>
          <w:color w:val="1F2937"/>
          <w:sz w:val="22"/>
        </w:rPr>
        <w:t>Connect the calendar.</w:t>
      </w:r>
    </w:p>
    <w:p>
      <w:pPr>
        <w:pStyle w:val="ListBullet"/>
      </w:pPr>
      <w:r>
        <w:rPr>
          <w:rFonts w:ascii="Calibri" w:hAnsi="Calibri" w:eastAsia="Calibri"/>
          <w:color w:val="1F2937"/>
          <w:sz w:val="22"/>
        </w:rPr>
        <w:t>Set policy.</w:t>
      </w:r>
    </w:p>
    <w:p>
      <w:pPr>
        <w:pStyle w:val="ListBullet"/>
      </w:pPr>
      <w:r>
        <w:rPr>
          <w:rFonts w:ascii="Calibri" w:hAnsi="Calibri" w:eastAsia="Calibri"/>
          <w:color w:val="1F2937"/>
          <w:sz w:val="22"/>
        </w:rPr>
        <w:t>Prepare for calls.</w:t>
      </w:r>
    </w:p>
    <w:p>
      <w:pPr>
        <w:pStyle w:val="ListBullet"/>
      </w:pPr>
      <w:r>
        <w:rPr>
          <w:rFonts w:ascii="Calibri" w:hAnsi="Calibri" w:eastAsia="Calibri"/>
          <w:color w:val="1F2937"/>
          <w:sz w:val="22"/>
        </w:rPr>
        <w:t>Capture meeting context.</w:t>
      </w:r>
    </w:p>
    <w:p>
      <w:pPr>
        <w:pStyle w:val="ListBullet"/>
      </w:pPr>
      <w:r>
        <w:rPr>
          <w:rFonts w:ascii="Calibri" w:hAnsi="Calibri" w:eastAsia="Calibri"/>
          <w:color w:val="1F2937"/>
          <w:sz w:val="22"/>
        </w:rPr>
        <w:t>Review or automate within limits.</w:t>
      </w:r>
    </w:p>
    <w:p>
      <w:pPr>
        <w:pStyle w:val="ListBullet"/>
      </w:pPr>
      <w:r>
        <w:rPr>
          <w:rFonts w:ascii="Calibri" w:hAnsi="Calibri" w:eastAsia="Calibri"/>
          <w:color w:val="1F2937"/>
          <w:sz w:val="22"/>
        </w:rPr>
        <w:t>Keep the CRM current.</w:t>
      </w:r>
    </w:p>
    <w:p>
      <w:pPr>
        <w:spacing w:before="0" w:after="160" w:line="320" w:lineRule="auto"/>
        <w:jc w:val="both"/>
      </w:pPr>
      <w:r>
        <w:rPr>
          <w:rFonts w:ascii="Calibri" w:hAnsi="Calibri" w:eastAsia="Calibri"/>
          <w:color w:val="1F2937"/>
          <w:sz w:val="22"/>
        </w:rPr>
        <w:t>That is the right promise for a serious business tool.</w:t>
      </w:r>
    </w:p>
    <w:p>
      <w:pPr>
        <w:pStyle w:val="Heading1"/>
      </w:pPr>
      <w:r>
        <w:t>Buyer-Friendly Outcome Summary</w:t>
      </w:r>
    </w:p>
    <w:p>
      <w:pPr>
        <w:spacing w:before="0" w:after="160" w:line="320" w:lineRule="auto"/>
        <w:jc w:val="both"/>
      </w:pPr>
      <w:r>
        <w:rPr>
          <w:rFonts w:ascii="Calibri" w:hAnsi="Calibri" w:eastAsia="Calibri"/>
          <w:color w:val="1F2937"/>
          <w:sz w:val="22"/>
        </w:rPr>
        <w:t>If the client is asking, "Why should I care?" the answer is straightforward.</w:t>
      </w:r>
    </w:p>
    <w:p>
      <w:pPr>
        <w:spacing w:before="0" w:after="160" w:line="320" w:lineRule="auto"/>
        <w:jc w:val="both"/>
      </w:pPr>
      <w:r>
        <w:rPr>
          <w:rFonts w:ascii="Calibri" w:hAnsi="Calibri" w:eastAsia="Calibri"/>
          <w:color w:val="1F2937"/>
          <w:sz w:val="22"/>
        </w:rPr>
        <w:t>Calendar &amp; Meetings helps the business:</w:t>
      </w:r>
    </w:p>
    <w:p>
      <w:pPr>
        <w:pStyle w:val="ListBullet"/>
      </w:pPr>
      <w:r>
        <w:rPr>
          <w:rFonts w:ascii="Calibri" w:hAnsi="Calibri" w:eastAsia="Calibri"/>
          <w:color w:val="1F2937"/>
          <w:sz w:val="22"/>
        </w:rPr>
        <w:t>Save time before and after calls.</w:t>
      </w:r>
    </w:p>
    <w:p>
      <w:pPr>
        <w:pStyle w:val="ListBullet"/>
      </w:pPr>
      <w:r>
        <w:rPr>
          <w:rFonts w:ascii="Calibri" w:hAnsi="Calibri" w:eastAsia="Calibri"/>
          <w:color w:val="1F2937"/>
          <w:sz w:val="22"/>
        </w:rPr>
        <w:t>Reduce missed follow-up.</w:t>
      </w:r>
    </w:p>
    <w:p>
      <w:pPr>
        <w:pStyle w:val="ListBullet"/>
      </w:pPr>
      <w:r>
        <w:rPr>
          <w:rFonts w:ascii="Calibri" w:hAnsi="Calibri" w:eastAsia="Calibri"/>
          <w:color w:val="1F2937"/>
          <w:sz w:val="22"/>
        </w:rPr>
        <w:t>Keep customer records current.</w:t>
      </w:r>
    </w:p>
    <w:p>
      <w:pPr>
        <w:pStyle w:val="ListBullet"/>
      </w:pPr>
      <w:r>
        <w:rPr>
          <w:rFonts w:ascii="Calibri" w:hAnsi="Calibri" w:eastAsia="Calibri"/>
          <w:color w:val="1F2937"/>
          <w:sz w:val="22"/>
        </w:rPr>
        <w:t>Prepare for meetings with more confidence.</w:t>
      </w:r>
    </w:p>
    <w:p>
      <w:pPr>
        <w:pStyle w:val="ListBullet"/>
      </w:pPr>
      <w:r>
        <w:rPr>
          <w:rFonts w:ascii="Calibri" w:hAnsi="Calibri" w:eastAsia="Calibri"/>
          <w:color w:val="1F2937"/>
          <w:sz w:val="22"/>
        </w:rPr>
        <w:t>Turn meeting notes into action.</w:t>
      </w:r>
    </w:p>
    <w:p>
      <w:pPr>
        <w:pStyle w:val="ListBullet"/>
      </w:pPr>
      <w:r>
        <w:rPr>
          <w:rFonts w:ascii="Calibri" w:hAnsi="Calibri" w:eastAsia="Calibri"/>
          <w:color w:val="1F2937"/>
          <w:sz w:val="22"/>
        </w:rPr>
        <w:t>Give AI better business context.</w:t>
      </w:r>
    </w:p>
    <w:p>
      <w:pPr>
        <w:pStyle w:val="ListBullet"/>
      </w:pPr>
      <w:r>
        <w:rPr>
          <w:rFonts w:ascii="Calibri" w:hAnsi="Calibri" w:eastAsia="Calibri"/>
          <w:color w:val="1F2937"/>
          <w:sz w:val="22"/>
        </w:rPr>
        <w:t>Manage meeting automation safely.</w:t>
      </w:r>
    </w:p>
    <w:p>
      <w:pPr>
        <w:pStyle w:val="ListBullet"/>
      </w:pPr>
      <w:r>
        <w:rPr>
          <w:rFonts w:ascii="Calibri" w:hAnsi="Calibri" w:eastAsia="Calibri"/>
          <w:color w:val="1F2937"/>
          <w:sz w:val="22"/>
        </w:rPr>
        <w:t>Build a more consistent sales and service rhythm.</w:t>
      </w:r>
    </w:p>
    <w:p>
      <w:pPr>
        <w:spacing w:before="0" w:after="160" w:line="320" w:lineRule="auto"/>
        <w:jc w:val="both"/>
      </w:pPr>
      <w:r>
        <w:rPr>
          <w:rFonts w:ascii="Calibri" w:hAnsi="Calibri" w:eastAsia="Calibri"/>
          <w:color w:val="1F2937"/>
          <w:sz w:val="22"/>
        </w:rPr>
        <w:t>It helps the owner feel less dependent on memory and more supported by a system.</w:t>
      </w:r>
    </w:p>
    <w:p>
      <w:pPr>
        <w:pStyle w:val="Heading1"/>
      </w:pPr>
      <w:r>
        <w:t>Suggested Promo Copy</w:t>
      </w:r>
    </w:p>
    <w:p>
      <w:pPr>
        <w:spacing w:before="0" w:after="160" w:line="320" w:lineRule="auto"/>
        <w:jc w:val="both"/>
      </w:pPr>
      <w:r>
        <w:rPr>
          <w:rFonts w:ascii="Calibri" w:hAnsi="Calibri" w:eastAsia="Calibri"/>
          <w:color w:val="1F2937"/>
          <w:sz w:val="22"/>
        </w:rPr>
        <w:t>Short version:</w:t>
      </w:r>
    </w:p>
    <w:p>
      <w:pPr>
        <w:spacing w:before="0" w:after="160" w:line="320" w:lineRule="auto"/>
        <w:jc w:val="both"/>
      </w:pPr>
      <w:r>
        <w:rPr>
          <w:rFonts w:ascii="Calibri" w:hAnsi="Calibri" w:eastAsia="Calibri"/>
          <w:color w:val="1F2937"/>
          <w:sz w:val="22"/>
        </w:rPr>
        <w:t>Calendar &amp; Meetings turns appointments into action. Connect your calendar, prepare for calls, capture meeting notes, and let WebXpanse help turn conversations into follow-up tasks, CRM notes, and better AI guidance.</w:t>
      </w:r>
    </w:p>
    <w:p>
      <w:pPr>
        <w:spacing w:before="0" w:after="160" w:line="320" w:lineRule="auto"/>
        <w:jc w:val="both"/>
      </w:pPr>
      <w:r>
        <w:rPr>
          <w:rFonts w:ascii="Calibri" w:hAnsi="Calibri" w:eastAsia="Calibri"/>
          <w:color w:val="1F2937"/>
          <w:sz w:val="22"/>
        </w:rPr>
        <w:t>Website or proposal version:</w:t>
      </w:r>
    </w:p>
    <w:p>
      <w:pPr>
        <w:spacing w:before="0" w:after="160" w:line="320" w:lineRule="auto"/>
        <w:jc w:val="both"/>
      </w:pPr>
      <w:r>
        <w:rPr>
          <w:rFonts w:ascii="Calibri" w:hAnsi="Calibri" w:eastAsia="Calibri"/>
          <w:color w:val="1F2937"/>
          <w:sz w:val="22"/>
        </w:rPr>
        <w:t>Meetings are where customers reveal what they need, what they fear, what they want, and what should happen next. Calendar &amp; Meetings helps your team stop losing that context. It connects Google or Outlook calendars, supports meeting prep, manages meeting bot and note settings, and helps turn meeting outcomes into useful CRM memory. The result is better preparation, cleaner follow-up, and a business that remembers what customers said.</w:t>
      </w:r>
    </w:p>
    <w:p>
      <w:pPr>
        <w:spacing w:before="0" w:after="160" w:line="320" w:lineRule="auto"/>
        <w:jc w:val="both"/>
      </w:pPr>
      <w:r>
        <w:rPr>
          <w:rFonts w:ascii="Calibri" w:hAnsi="Calibri" w:eastAsia="Calibri"/>
          <w:color w:val="1F2937"/>
          <w:sz w:val="22"/>
        </w:rPr>
        <w:t>Demo talk track:</w:t>
      </w:r>
    </w:p>
    <w:p>
      <w:pPr>
        <w:spacing w:before="0" w:after="160" w:line="320" w:lineRule="auto"/>
        <w:jc w:val="both"/>
      </w:pPr>
      <w:r>
        <w:rPr>
          <w:rFonts w:ascii="Calibri" w:hAnsi="Calibri" w:eastAsia="Calibri"/>
          <w:color w:val="1F2937"/>
          <w:sz w:val="22"/>
        </w:rPr>
        <w:t>This plugin is for teams that run their business through meetings. The goal is not to give you another calendar. The goal is to connect meetings to customer follow-up. You can see the schedule, connect external calendars, prepare with CRM context, configure meeting capture rules, ingest notes or transcripts, and turn action items into tasks. AI can help, but the workspace stays in control.</w:t>
      </w:r>
    </w:p>
    <w:p>
      <w:pPr>
        <w:pStyle w:val="Heading1"/>
      </w:pPr>
      <w:r>
        <w:t>Closing Message</w:t>
      </w:r>
    </w:p>
    <w:p>
      <w:pPr>
        <w:pStyle w:val="PromoQuote"/>
      </w:pPr>
      <w:r>
        <w:t>Calendar &amp; Meetings helps turn conversations into progress.</w:t>
      </w:r>
    </w:p>
    <w:p>
      <w:pPr>
        <w:spacing w:before="0" w:after="160" w:line="320" w:lineRule="auto"/>
        <w:jc w:val="both"/>
      </w:pPr>
      <w:r>
        <w:rPr>
          <w:rFonts w:ascii="Calibri" w:hAnsi="Calibri" w:eastAsia="Calibri"/>
          <w:color w:val="1F2937"/>
          <w:sz w:val="22"/>
        </w:rPr>
        <w:t>It gives the entrepreneur a practical way to prepare better, capture what happened, and follow through with more consistency. It supports the bigger WebXpanse promise: meet your AI cofounder, discuss the plan, decide the next move, and let a diligent partner help implement it.</w:t>
      </w:r>
    </w:p>
    <w:p>
      <w:pPr>
        <w:spacing w:before="0" w:after="160" w:line="320" w:lineRule="auto"/>
        <w:jc w:val="both"/>
      </w:pPr>
      <w:r>
        <w:rPr>
          <w:rFonts w:ascii="Calibri" w:hAnsi="Calibri" w:eastAsia="Calibri"/>
          <w:color w:val="1F2937"/>
          <w:sz w:val="22"/>
        </w:rPr>
        <w:t>With Calendar &amp; Meetings, the meeting is no longer the end of the conversation. It becomes the beginning of clear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B5563"/>
        <w:sz w:val="18"/>
      </w:rPr>
      <w:t>Calendar &amp; Meetings Plugin | WebXpanse / Clarity CRM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4B5563"/>
        <w:sz w:val="18"/>
      </w:rPr>
      <w:t>Client-facing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oQuote">
    <w:name w:val="Promo Quote"/>
    <w:basedOn w:val="Normal"/>
    <w:pPr>
      <w:spacing w:before="160" w:after="200" w:line="300" w:lineRule="auto"/>
      <w:ind w:left="360" w:right="360"/>
    </w:pPr>
    <w:rPr>
      <w:i/>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 &amp; Meetings Plugin Product Promo</dc:title>
  <dc:subject>Client-facing product promo and feature summary</dc:subject>
  <dc:creator>python-docx</dc:creator>
  <cp:keywords>Calendar, Meetings, CRM, WebXpanse, Clarity CRM, product promo</cp:keywords>
  <dc:description>Generated from docs/product-promos/calendar-meetings-plugin-product-promo.md</dc:description>
  <cp:lastModifiedBy/>
  <cp:revision>1</cp:revision>
  <dcterms:created xsi:type="dcterms:W3CDTF">2013-12-23T23:15:00Z</dcterms:created>
  <dcterms:modified xsi:type="dcterms:W3CDTF">2013-12-23T23:15:00Z</dcterms:modified>
  <cp:category/>
</cp:coreProperties>
</file>