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Zarząd Rodzinnego Ogrodu Działkowego im. Józefa Lompy</w:t>
      </w:r>
    </w:p>
    <w:p>
      <w:pPr>
        <w:spacing w:after="160"/>
      </w:pPr>
      <w:r>
        <w:t>ul. Młyńska 40c, Woźniki</w:t>
      </w:r>
    </w:p>
    <w:p>
      <w:pPr>
        <w:jc w:val="right"/>
      </w:pPr>
      <w:r>
        <w:t>Woźniki, dnia ..............................</w:t>
      </w:r>
    </w:p>
    <w:p>
      <w:pPr>
        <w:spacing w:after="0"/>
        <w:jc w:val="center"/>
      </w:pPr>
      <w:r>
        <w:rPr>
          <w:b/>
          <w:sz w:val="26"/>
        </w:rPr>
        <w:t>INFORMACJA DLA DZIAŁKOWCÓW</w:t>
      </w:r>
    </w:p>
    <w:p>
      <w:pPr>
        <w:jc w:val="center"/>
      </w:pPr>
      <w:r>
        <w:rPr>
          <w:i/>
        </w:rPr>
        <w:t>w sprawie własności i utrzymania kabli zasilających działki</w:t>
      </w:r>
    </w:p>
    <w:p>
      <w:pPr>
        <w:jc w:val="both"/>
      </w:pPr>
      <w:r>
        <w:t>W związku z wykonaną elektryfikacją ogrodu Zarząd ROD informuje o zasadach własności i utrzymania instalacji elektrycznych zasilających poszczególne działki.</w:t>
      </w:r>
    </w:p>
    <w:p>
      <w:pPr>
        <w:jc w:val="both"/>
      </w:pPr>
      <w:r>
        <w:t>Każda działka zasilana jest z indywidualnego przyłącza. Umowę na dostawę energii elektrycznej każdy działkowiec zawiera osobiście, bezpośrednio z TAURON. Licznik energii znajduje się w złączu kablowo-pomiarowym przy drodze.</w:t>
      </w:r>
    </w:p>
    <w:p>
      <w:pPr>
        <w:jc w:val="both"/>
      </w:pPr>
      <w:r>
        <w:t>Granica własności przebiega na zaciskach za licznikiem: sieć, złącze i licznik – do tego miejsca – należą do TAURON (operatora systemu dystrybucyjnego) i on za nie odpowiada. Wszystko za licznikiem stanowi własność działkowca, to jest w szczególności:</w:t>
      </w:r>
    </w:p>
    <w:p>
      <w:pPr>
        <w:pStyle w:val="ListBullet"/>
      </w:pPr>
      <w:r>
        <w:t>kabel zasilający od złącza licznikowego przy drodze do skrzynki elektrycznej na działce;</w:t>
      </w:r>
    </w:p>
    <w:p>
      <w:pPr>
        <w:pStyle w:val="ListBullet"/>
      </w:pPr>
      <w:r>
        <w:t>skrzynka elektryczna z zabezpieczeniami na działce;</w:t>
      </w:r>
    </w:p>
    <w:p>
      <w:pPr>
        <w:pStyle w:val="ListBullet"/>
      </w:pPr>
      <w:r>
        <w:t>odcinek przedłużony do altany (u działkowców, u których wykonano go na ich wniosek);</w:t>
      </w:r>
    </w:p>
    <w:p>
      <w:pPr>
        <w:pStyle w:val="ListBullet"/>
      </w:pPr>
      <w:r>
        <w:t>instalacja elektryczna na działce i w altanie.</w:t>
      </w:r>
    </w:p>
    <w:p>
      <w:pPr>
        <w:jc w:val="both"/>
      </w:pPr>
      <w:r>
        <w:t>Oznacza to, że utrzymanie, konserwacja, naprawy oraz usuwanie awarii na tym odcinku należą do działkowca i odbywają się jego staraniem i na jego koszt. Wszelkie prace przy instalacji elektrycznej może wykonywać wyłącznie osoba posiadająca odpowiednie uprawnienia elektryczne. Zaleca się okresowe przeglądy instalacji.</w:t>
      </w:r>
    </w:p>
    <w:p>
      <w:pPr>
        <w:jc w:val="both"/>
      </w:pPr>
      <w:r>
        <w:t>Zarząd ROD nie jest stroną umów z TAURON, nie pośredniczy w rozliczeniach za energię i nie odpowiada za awarie ani koszty napraw na odcinkach stanowiących własność działkowców. Awarie sieci, złącza lub licznika należy zgłaszać bezpośrednio do TAURON (pogotowie energetyczne – tel. 991).</w:t>
      </w:r>
    </w:p>
    <w:p>
      <w:pPr>
        <w:jc w:val="both"/>
      </w:pPr>
      <w:r>
        <w:t>Uwaga praktyczna: kable zasilające działki ułożone są w gruncie na terenie ogrodu. Przed rozpoczęciem jakichkolwiek prac ziemnych należy uzgodnić z Zarządem ROD przebieg kabli (dostępna dokumentacja projektowa). Za uszkodzenie kabla podczas prac ziemnych odpowiada osoba, która je prowadziła.</w:t>
      </w:r>
    </w:p>
    <w:p/>
    <w:p>
      <w:pPr>
        <w:spacing w:after="0"/>
      </w:pPr>
      <w:r>
        <w:t>Za Zarząd ROD im. Józefa Lompy</w:t>
      </w:r>
    </w:p>
    <w:p>
      <w:pPr>
        <w:spacing w:after="0"/>
      </w:pPr>
      <w:r>
        <w:t>......................................................</w:t>
      </w:r>
    </w:p>
    <w:p>
      <w:pPr>
        <w:spacing w:after="0"/>
      </w:pPr>
      <w:r>
        <w:rPr>
          <w:i/>
        </w:rPr>
        <w:t>(podpis)</w:t>
      </w:r>
    </w:p>
    <w:p/>
    <w:p/>
    <w:p>
      <w:r>
        <w:rPr>
          <w:b/>
        </w:rPr>
        <w:t>POTWIERDZENIE ZAPOZNANIA SIĘ</w:t>
      </w:r>
    </w:p>
    <w:p>
      <w:r>
        <w:t>Imię i nazwisko działkowca: .................................................................. nr działki: ............</w:t>
      </w:r>
    </w:p>
    <w:p>
      <w:r>
        <w:t>Data: .............................. Podpis: ......................................................</w:t>
      </w:r>
    </w:p>
    <w:sectPr w:rsidR="00FC693F" w:rsidRPr="0006063C" w:rsidSect="00034616">
      <w:pgSz w:w="12240" w:h="15840"/>
      <w:pgMar w:top="102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