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673E8" w14:textId="4E1ED8E3" w:rsidR="002F5185" w:rsidRPr="009C2CFF" w:rsidRDefault="009C2CFF" w:rsidP="009C2CFF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u2do21poz1t1" w:colFirst="0" w:colLast="0"/>
      <w:bookmarkEnd w:id="0"/>
      <w:r w:rsidRPr="009C2CFF">
        <w:rPr>
          <w:rFonts w:ascii="Times New Roman" w:hAnsi="Times New Roman" w:cs="Times New Roman"/>
          <w:color w:val="auto"/>
          <w:sz w:val="32"/>
          <w:szCs w:val="32"/>
        </w:rPr>
        <w:t>DOKUMEN DESKRIPSI PERANCANGAN PERANGKAT LUNAK</w:t>
      </w:r>
    </w:p>
    <w:p w14:paraId="4A3961D3" w14:textId="4C0CAA35" w:rsidR="002F5185" w:rsidRDefault="009C2CFF" w:rsidP="009C2CFF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1" w:name="_4dykrig5thxm" w:colFirst="0" w:colLast="0"/>
      <w:bookmarkEnd w:id="1"/>
      <w:r w:rsidRPr="009C2CFF">
        <w:rPr>
          <w:rFonts w:ascii="Times New Roman" w:hAnsi="Times New Roman" w:cs="Times New Roman"/>
          <w:color w:val="auto"/>
        </w:rPr>
        <w:t>Sistem Informasi Inventaris dan Stok Barang (InvSys)</w:t>
      </w:r>
    </w:p>
    <w:p w14:paraId="70895CFA" w14:textId="77777777" w:rsidR="009C2CFF" w:rsidRDefault="009C2CFF" w:rsidP="009C2CF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: </w:t>
      </w:r>
      <w:r w:rsidRPr="00775267">
        <w:rPr>
          <w:rFonts w:ascii="Times New Roman" w:hAnsi="Times New Roman" w:cs="Times New Roman"/>
          <w:color w:val="auto"/>
          <w:sz w:val="24"/>
          <w:szCs w:val="24"/>
        </w:rPr>
        <w:t>Muhammad Gibran Elmora Raisha Agnie</w:t>
      </w:r>
    </w:p>
    <w:p w14:paraId="1CEAA359" w14:textId="60C0E63E" w:rsidR="009C2CFF" w:rsidRPr="009C2CFF" w:rsidRDefault="009C2CFF" w:rsidP="009C2CFF">
      <w:pPr>
        <w:rPr>
          <w:rFonts w:asciiTheme="minorHAnsi" w:hAnsiTheme="minorHAnsi"/>
        </w:rPr>
      </w:pP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NIM</w:t>
      </w: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ab/>
      </w:r>
      <w:r w:rsidRPr="00775267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103042310068</w:t>
      </w:r>
    </w:p>
    <w:p w14:paraId="1593A207" w14:textId="77777777" w:rsidR="002F5185" w:rsidRPr="009C2CFF" w:rsidRDefault="009C2CFF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9C2CFF">
        <w:rPr>
          <w:rFonts w:ascii="Times New Roman" w:hAnsi="Times New Roman" w:cs="Times New Roman"/>
          <w:color w:val="auto"/>
          <w:sz w:val="28"/>
          <w:szCs w:val="28"/>
        </w:rPr>
        <w:t>1. Arsitektur Perangkat Lunak</w:t>
      </w:r>
    </w:p>
    <w:p w14:paraId="5BBBA448" w14:textId="77777777" w:rsidR="002F5185" w:rsidRPr="009C2CFF" w:rsidRDefault="009C2CF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color w:val="auto"/>
          <w:sz w:val="24"/>
          <w:szCs w:val="24"/>
        </w:rPr>
        <w:t>Sistem dirancang menggunakan pendekatan pola arsitektur Model-View-Controller (MVC) untuk memastikan pemisahan tanggung jawab (</w:t>
      </w:r>
      <w:r w:rsidRPr="009C2CFF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separation of </w:t>
      </w:r>
      <w:r w:rsidRPr="009C2CFF">
        <w:rPr>
          <w:rFonts w:ascii="Times New Roman" w:hAnsi="Times New Roman" w:cs="Times New Roman"/>
          <w:i/>
          <w:iCs/>
          <w:color w:val="auto"/>
          <w:sz w:val="24"/>
          <w:szCs w:val="24"/>
        </w:rPr>
        <w:t>concerns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>) yang rapi antara antarmuka, logika bisnis, dan pengolahan data.</w:t>
      </w:r>
    </w:p>
    <w:p w14:paraId="489A51C5" w14:textId="77777777" w:rsidR="002F5185" w:rsidRPr="009C2CFF" w:rsidRDefault="002F51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33FD6D2" w14:textId="77777777" w:rsidR="002F5185" w:rsidRPr="009C2CFF" w:rsidRDefault="009C2CFF">
      <w:pPr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Merepresentasikan struktur data inti (Barang, Supplier, Transaksi) serta memuat logika komunikasi data ke database MySQL menggunakan API JDBC.</w:t>
      </w:r>
    </w:p>
    <w:p w14:paraId="2321117B" w14:textId="77777777" w:rsidR="002F5185" w:rsidRPr="009C2CFF" w:rsidRDefault="009C2CFF">
      <w:pPr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View: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Berupa komponen Antarmuka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Pengguna (UI/GUI) yang dirancang visualnya menggunakan Figma, kemudian diimplementasikan ke dalam elemen antarmuka aplikasi.</w:t>
      </w:r>
    </w:p>
    <w:p w14:paraId="46A85155" w14:textId="77777777" w:rsidR="002F5185" w:rsidRPr="009C2CFF" w:rsidRDefault="009C2CFF">
      <w:pPr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Controller: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Bertindak sebagai penghubung antara View dan Model; mengontrol alur data, menangani aksi/event dari pengguna di View, 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>serta memanipulasi data di Model.</w:t>
      </w:r>
    </w:p>
    <w:p w14:paraId="424505D1" w14:textId="77777777" w:rsidR="002F5185" w:rsidRPr="009C2CFF" w:rsidRDefault="009C2CFF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kowexe4sy8dx" w:colFirst="0" w:colLast="0"/>
      <w:bookmarkEnd w:id="2"/>
      <w:r w:rsidRPr="009C2CFF">
        <w:rPr>
          <w:rFonts w:ascii="Times New Roman" w:hAnsi="Times New Roman" w:cs="Times New Roman"/>
          <w:color w:val="auto"/>
          <w:sz w:val="28"/>
          <w:szCs w:val="28"/>
        </w:rPr>
        <w:t>2. Perancangan Basis Data (Database Design)</w:t>
      </w:r>
    </w:p>
    <w:tbl>
      <w:tblPr>
        <w:tblStyle w:val="TableGrid"/>
        <w:tblpPr w:leftFromText="180" w:rightFromText="180" w:vertAnchor="text" w:horzAnchor="margin" w:tblpY="127"/>
        <w:tblW w:w="8943" w:type="dxa"/>
        <w:tblLayout w:type="fixed"/>
        <w:tblLook w:val="0620" w:firstRow="1" w:lastRow="0" w:firstColumn="0" w:lastColumn="0" w:noHBand="1" w:noVBand="1"/>
      </w:tblPr>
      <w:tblGrid>
        <w:gridCol w:w="1413"/>
        <w:gridCol w:w="1554"/>
        <w:gridCol w:w="1139"/>
        <w:gridCol w:w="1418"/>
        <w:gridCol w:w="3419"/>
      </w:tblGrid>
      <w:tr w:rsidR="009C2CFF" w:rsidRPr="009C2CFF" w14:paraId="3EFD3EF7" w14:textId="77777777" w:rsidTr="009C2CFF">
        <w:trPr>
          <w:trHeight w:val="562"/>
        </w:trPr>
        <w:tc>
          <w:tcPr>
            <w:tcW w:w="1413" w:type="dxa"/>
            <w:vAlign w:val="center"/>
          </w:tcPr>
          <w:p w14:paraId="589A65E7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Nama Tabel</w:t>
            </w:r>
          </w:p>
        </w:tc>
        <w:tc>
          <w:tcPr>
            <w:tcW w:w="1554" w:type="dxa"/>
            <w:vAlign w:val="center"/>
          </w:tcPr>
          <w:p w14:paraId="36443C3D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Attributes (Field)</w:t>
            </w:r>
          </w:p>
        </w:tc>
        <w:tc>
          <w:tcPr>
            <w:tcW w:w="1139" w:type="dxa"/>
            <w:vAlign w:val="center"/>
          </w:tcPr>
          <w:p w14:paraId="72C7CA85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Key</w:t>
            </w:r>
          </w:p>
        </w:tc>
        <w:tc>
          <w:tcPr>
            <w:tcW w:w="1418" w:type="dxa"/>
            <w:vAlign w:val="center"/>
          </w:tcPr>
          <w:p w14:paraId="75B152C3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Foreign Key</w:t>
            </w:r>
          </w:p>
        </w:tc>
        <w:tc>
          <w:tcPr>
            <w:tcW w:w="3419" w:type="dxa"/>
            <w:vAlign w:val="center"/>
          </w:tcPr>
          <w:p w14:paraId="2EC10C2F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Deskripsi</w:t>
            </w:r>
          </w:p>
        </w:tc>
      </w:tr>
      <w:tr w:rsidR="009C2CFF" w:rsidRPr="009C2CFF" w14:paraId="48C2FB15" w14:textId="77777777" w:rsidTr="009C2CFF">
        <w:trPr>
          <w:trHeight w:val="1077"/>
        </w:trPr>
        <w:tc>
          <w:tcPr>
            <w:tcW w:w="1413" w:type="dxa"/>
            <w:vAlign w:val="center"/>
          </w:tcPr>
          <w:p w14:paraId="1465660C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users</w:t>
            </w:r>
          </w:p>
        </w:tc>
        <w:tc>
          <w:tcPr>
            <w:tcW w:w="1554" w:type="dxa"/>
            <w:vAlign w:val="center"/>
          </w:tcPr>
          <w:p w14:paraId="11088572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id_user, username, password, role</w:t>
            </w:r>
          </w:p>
        </w:tc>
        <w:tc>
          <w:tcPr>
            <w:tcW w:w="1139" w:type="dxa"/>
            <w:vAlign w:val="center"/>
          </w:tcPr>
          <w:p w14:paraId="0EF42AE7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id_user</w:t>
            </w:r>
          </w:p>
        </w:tc>
        <w:tc>
          <w:tcPr>
            <w:tcW w:w="1418" w:type="dxa"/>
            <w:vAlign w:val="center"/>
          </w:tcPr>
          <w:p w14:paraId="481E9425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Foreign Key"/>
                <w:id w:val="874748275"/>
                <w:dropDownList>
                  <w:listItem w:displayText="-" w:value="-"/>
                  <w:listItem w:displayText="kode_barang" w:value="kode_barang"/>
                  <w:listItem w:displayText="kode_barang, id_supplier" w:value="kode_barang, id_supplier"/>
                </w:dropDownList>
              </w:sdtPr>
              <w:sdtContent>
                <w:r w:rsidRPr="009C2CFF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-</w:t>
                </w:r>
              </w:sdtContent>
            </w:sdt>
          </w:p>
        </w:tc>
        <w:tc>
          <w:tcPr>
            <w:tcW w:w="3419" w:type="dxa"/>
            <w:vAlign w:val="center"/>
          </w:tcPr>
          <w:p w14:paraId="58261A12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Menyimpan credential dan hak akses pengguna</w:t>
            </w:r>
          </w:p>
        </w:tc>
      </w:tr>
      <w:tr w:rsidR="009C2CFF" w:rsidRPr="009C2CFF" w14:paraId="05ACF934" w14:textId="77777777" w:rsidTr="009C2CFF">
        <w:trPr>
          <w:trHeight w:val="1030"/>
        </w:trPr>
        <w:tc>
          <w:tcPr>
            <w:tcW w:w="1413" w:type="dxa"/>
            <w:vAlign w:val="center"/>
          </w:tcPr>
          <w:p w14:paraId="7B272699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supplier</w:t>
            </w:r>
          </w:p>
        </w:tc>
        <w:tc>
          <w:tcPr>
            <w:tcW w:w="1554" w:type="dxa"/>
            <w:vAlign w:val="center"/>
          </w:tcPr>
          <w:p w14:paraId="2800B0D9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id_supplier, nama_supplier, kontak, alamat</w:t>
            </w:r>
          </w:p>
        </w:tc>
        <w:tc>
          <w:tcPr>
            <w:tcW w:w="1139" w:type="dxa"/>
            <w:vAlign w:val="center"/>
          </w:tcPr>
          <w:p w14:paraId="3D8D32A6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id_supplier</w:t>
            </w:r>
          </w:p>
        </w:tc>
        <w:tc>
          <w:tcPr>
            <w:tcW w:w="1418" w:type="dxa"/>
            <w:vAlign w:val="center"/>
          </w:tcPr>
          <w:p w14:paraId="6CDCDE86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Foreign Key"/>
                <w:id w:val="1915285275"/>
                <w:dropDownList>
                  <w:listItem w:displayText="-" w:value="-"/>
                  <w:listItem w:displayText="kode_barang" w:value="kode_barang"/>
                  <w:listItem w:displayText="kode_barang, id_supplier" w:value="kode_barang, id_supplier"/>
                </w:dropDownList>
              </w:sdtPr>
              <w:sdtContent>
                <w:r w:rsidRPr="009C2CFF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-</w:t>
                </w:r>
              </w:sdtContent>
            </w:sdt>
          </w:p>
        </w:tc>
        <w:tc>
          <w:tcPr>
            <w:tcW w:w="3419" w:type="dxa"/>
            <w:vAlign w:val="center"/>
          </w:tcPr>
          <w:p w14:paraId="70519ACF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Menyimpan informasi pemasok barang</w:t>
            </w:r>
          </w:p>
        </w:tc>
      </w:tr>
      <w:tr w:rsidR="009C2CFF" w:rsidRPr="009C2CFF" w14:paraId="1FDC91CF" w14:textId="77777777" w:rsidTr="009C2CFF">
        <w:trPr>
          <w:trHeight w:val="1593"/>
        </w:trPr>
        <w:tc>
          <w:tcPr>
            <w:tcW w:w="1413" w:type="dxa"/>
            <w:vAlign w:val="center"/>
          </w:tcPr>
          <w:p w14:paraId="57E0F90F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barang</w:t>
            </w:r>
          </w:p>
        </w:tc>
        <w:tc>
          <w:tcPr>
            <w:tcW w:w="1554" w:type="dxa"/>
            <w:vAlign w:val="center"/>
          </w:tcPr>
          <w:p w14:paraId="6CBFA4FD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kode_barang, nama_barang, kategori, harga_beli, harga_jual, stok, stok_min</w:t>
            </w:r>
          </w:p>
        </w:tc>
        <w:tc>
          <w:tcPr>
            <w:tcW w:w="1139" w:type="dxa"/>
            <w:vAlign w:val="center"/>
          </w:tcPr>
          <w:p w14:paraId="0F29775F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kode_barang</w:t>
            </w:r>
          </w:p>
        </w:tc>
        <w:tc>
          <w:tcPr>
            <w:tcW w:w="1418" w:type="dxa"/>
            <w:vAlign w:val="center"/>
          </w:tcPr>
          <w:p w14:paraId="44D53BEC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Foreign Key"/>
                <w:id w:val="-1266366023"/>
                <w:dropDownList>
                  <w:listItem w:displayText="-" w:value="-"/>
                  <w:listItem w:displayText="kode_barang" w:value="kode_barang"/>
                  <w:listItem w:displayText="kode_barang, id_supplier" w:value="kode_barang, id_supplier"/>
                </w:dropDownList>
              </w:sdtPr>
              <w:sdtContent>
                <w:r w:rsidRPr="009C2CFF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-</w:t>
                </w:r>
              </w:sdtContent>
            </w:sdt>
          </w:p>
        </w:tc>
        <w:tc>
          <w:tcPr>
            <w:tcW w:w="3419" w:type="dxa"/>
            <w:vAlign w:val="center"/>
          </w:tcPr>
          <w:p w14:paraId="4368A05B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Katalog master data inventaris barang</w:t>
            </w:r>
          </w:p>
        </w:tc>
      </w:tr>
      <w:tr w:rsidR="009C2CFF" w:rsidRPr="009C2CFF" w14:paraId="2EA47F8D" w14:textId="77777777" w:rsidTr="009C2CFF">
        <w:trPr>
          <w:trHeight w:val="1077"/>
        </w:trPr>
        <w:tc>
          <w:tcPr>
            <w:tcW w:w="1413" w:type="dxa"/>
            <w:vAlign w:val="center"/>
          </w:tcPr>
          <w:p w14:paraId="6BD2885D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transaksi_masuk</w:t>
            </w:r>
          </w:p>
        </w:tc>
        <w:tc>
          <w:tcPr>
            <w:tcW w:w="1554" w:type="dxa"/>
            <w:vAlign w:val="center"/>
          </w:tcPr>
          <w:p w14:paraId="06C653A5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id_masuk, kode_barang, id_supplier, jumlah, tanggal</w:t>
            </w:r>
          </w:p>
        </w:tc>
        <w:tc>
          <w:tcPr>
            <w:tcW w:w="1139" w:type="dxa"/>
            <w:vAlign w:val="center"/>
          </w:tcPr>
          <w:p w14:paraId="01839E29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id_masuk</w:t>
            </w:r>
          </w:p>
        </w:tc>
        <w:tc>
          <w:tcPr>
            <w:tcW w:w="1418" w:type="dxa"/>
            <w:vAlign w:val="center"/>
          </w:tcPr>
          <w:p w14:paraId="31574DBB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Foreign Key"/>
                <w:id w:val="-575796148"/>
                <w:dropDownList>
                  <w:listItem w:displayText="-" w:value="-"/>
                  <w:listItem w:displayText="kode_barang" w:value="kode_barang"/>
                  <w:listItem w:displayText="kode_barang, id_supplier" w:value="kode_barang, id_supplier"/>
                </w:dropDownList>
              </w:sdtPr>
              <w:sdtContent>
                <w:r w:rsidRPr="009C2CFF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kode_barang, id_supplier</w:t>
                </w:r>
              </w:sdtContent>
            </w:sdt>
          </w:p>
        </w:tc>
        <w:tc>
          <w:tcPr>
            <w:tcW w:w="3419" w:type="dxa"/>
            <w:vAlign w:val="center"/>
          </w:tcPr>
          <w:p w14:paraId="7D4DD9AB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Catatan penerimaan stok dari supplier</w:t>
            </w:r>
          </w:p>
        </w:tc>
      </w:tr>
      <w:tr w:rsidR="009C2CFF" w:rsidRPr="009C2CFF" w14:paraId="361883E3" w14:textId="77777777" w:rsidTr="009C2CFF">
        <w:trPr>
          <w:trHeight w:val="1077"/>
        </w:trPr>
        <w:tc>
          <w:tcPr>
            <w:tcW w:w="1413" w:type="dxa"/>
            <w:vAlign w:val="center"/>
          </w:tcPr>
          <w:p w14:paraId="77BE2135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transaksi_keluar</w:t>
            </w:r>
          </w:p>
        </w:tc>
        <w:tc>
          <w:tcPr>
            <w:tcW w:w="1554" w:type="dxa"/>
            <w:vAlign w:val="center"/>
          </w:tcPr>
          <w:p w14:paraId="540CD80D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id_keluar, kode_barang, jumlah, tanggal, keterangan</w:t>
            </w:r>
          </w:p>
        </w:tc>
        <w:tc>
          <w:tcPr>
            <w:tcW w:w="1139" w:type="dxa"/>
            <w:vAlign w:val="center"/>
          </w:tcPr>
          <w:p w14:paraId="0BC956D9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id_keluar</w:t>
            </w:r>
          </w:p>
        </w:tc>
        <w:tc>
          <w:tcPr>
            <w:tcW w:w="1418" w:type="dxa"/>
            <w:vAlign w:val="center"/>
          </w:tcPr>
          <w:p w14:paraId="46157A6E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alias w:val="Foreign Key"/>
                <w:id w:val="759604930"/>
                <w:dropDownList>
                  <w:listItem w:displayText="-" w:value="-"/>
                  <w:listItem w:displayText="kode_barang" w:value="kode_barang"/>
                  <w:listItem w:displayText="kode_barang, id_supplier" w:value="kode_barang, id_supplier"/>
                </w:dropDownList>
              </w:sdtPr>
              <w:sdtContent>
                <w:r w:rsidRPr="009C2CFF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kode_barang</w:t>
                </w:r>
              </w:sdtContent>
            </w:sdt>
          </w:p>
        </w:tc>
        <w:tc>
          <w:tcPr>
            <w:tcW w:w="3419" w:type="dxa"/>
            <w:vAlign w:val="center"/>
          </w:tcPr>
          <w:p w14:paraId="41069F42" w14:textId="77777777" w:rsidR="009C2CFF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C2CF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Catatan pengeluaran/penjualan barang</w:t>
            </w:r>
          </w:p>
        </w:tc>
      </w:tr>
    </w:tbl>
    <w:p w14:paraId="1A02701A" w14:textId="77777777" w:rsidR="009C2CFF" w:rsidRDefault="009C2CF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6CFCF7E4" w14:textId="211411FA" w:rsidR="002F5185" w:rsidRPr="009C2CFF" w:rsidRDefault="009C2CF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Basis data yang digunakan dinamai </w:t>
      </w:r>
      <w:r w:rsidRPr="009C2CFF">
        <w:rPr>
          <w:rFonts w:ascii="Times New Roman" w:eastAsia="Roboto Mono" w:hAnsi="Times New Roman" w:cs="Times New Roman"/>
          <w:color w:val="auto"/>
          <w:sz w:val="24"/>
          <w:szCs w:val="24"/>
        </w:rPr>
        <w:t>db_invsys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>. Struktur tabel dirancang terintegrasi dengan pemetaan Kunci Utama (PK) dan Kunci Asing (FK) sebagai berikut:</w:t>
      </w:r>
    </w:p>
    <w:p w14:paraId="3FBEE548" w14:textId="77777777" w:rsidR="002F5185" w:rsidRPr="009C2CFF" w:rsidRDefault="002F51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76013C4" w14:textId="77777777" w:rsidR="002F5185" w:rsidRPr="009C2CFF" w:rsidRDefault="009C2CFF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mqfm7ac1rbgd" w:colFirst="0" w:colLast="0"/>
      <w:bookmarkEnd w:id="3"/>
      <w:r w:rsidRPr="009C2CFF">
        <w:rPr>
          <w:rFonts w:ascii="Times New Roman" w:hAnsi="Times New Roman" w:cs="Times New Roman"/>
          <w:color w:val="auto"/>
        </w:rPr>
        <w:t xml:space="preserve">3. </w:t>
      </w:r>
      <w:r w:rsidRPr="009C2CFF">
        <w:rPr>
          <w:rFonts w:ascii="Times New Roman" w:hAnsi="Times New Roman" w:cs="Times New Roman"/>
          <w:color w:val="auto"/>
          <w:sz w:val="28"/>
          <w:szCs w:val="28"/>
        </w:rPr>
        <w:t>Perancangan Antarmuka (UI Layout &amp; Components)</w:t>
      </w:r>
    </w:p>
    <w:p w14:paraId="1BE333FA" w14:textId="77777777" w:rsidR="002F5185" w:rsidRPr="009C2CFF" w:rsidRDefault="009C2CFF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Form Login: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Menyediakan bidang input username dan password, tombol verifikasi masuk, serta pesan validasi jika kredensial tidak cocok.</w:t>
      </w:r>
    </w:p>
    <w:p w14:paraId="764DB544" w14:textId="77777777" w:rsidR="002F5185" w:rsidRPr="009C2CFF" w:rsidRDefault="009C2CFF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Dashboard Utama: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Menyajikan infor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>masi ringkas secara visual menggunakan modul card (total jenis barang, total unit stok), serta panel daftar peringatan stok yang berada di bawah nilai minimal.</w:t>
      </w:r>
    </w:p>
    <w:p w14:paraId="1E2FDB6E" w14:textId="77777777" w:rsidR="002F5185" w:rsidRPr="009C2CFF" w:rsidRDefault="009C2CFF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Form Olah Data Barang: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Terdiri atas tabel interaktif yang memuat daftar barang, fitur pencarian 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>cepat (search bar), serta tombol aksi Tambah, Edit, dan Hapus.</w:t>
      </w:r>
    </w:p>
    <w:p w14:paraId="2D01C9D4" w14:textId="77777777" w:rsidR="002F5185" w:rsidRPr="009C2CFF" w:rsidRDefault="009C2CFF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Form Transaksi Masuk &amp; Keluar: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Antarmuka input data transaksi yang dilengkapi komponen dropdown pemilih barang/supplier, field input kuantitas, tanggal transaksi, dan tombol aksi Simpan.</w:t>
      </w:r>
    </w:p>
    <w:p w14:paraId="38A88CB4" w14:textId="77777777" w:rsidR="002F5185" w:rsidRPr="009C2CFF" w:rsidRDefault="009C2CFF">
      <w:pPr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9C2CFF">
        <w:rPr>
          <w:rFonts w:ascii="Times New Roman" w:hAnsi="Times New Roman" w:cs="Times New Roman"/>
          <w:b/>
          <w:bCs/>
          <w:color w:val="auto"/>
          <w:sz w:val="24"/>
          <w:szCs w:val="24"/>
        </w:rPr>
        <w:t>Form Laporan:</w:t>
      </w:r>
      <w:r w:rsidRPr="009C2CFF">
        <w:rPr>
          <w:rFonts w:ascii="Times New Roman" w:hAnsi="Times New Roman" w:cs="Times New Roman"/>
          <w:color w:val="auto"/>
          <w:sz w:val="24"/>
          <w:szCs w:val="24"/>
        </w:rPr>
        <w:t xml:space="preserve"> Antarmuka rekapitulasi data dengan filter berdasarkan rentang tanggal, ringkasan total nilai transaksi, dan tombol Cetak/Export ke format PDF</w:t>
      </w:r>
      <w:r w:rsidRPr="009C2CFF">
        <w:rPr>
          <w:rFonts w:ascii="Times New Roman" w:hAnsi="Times New Roman" w:cs="Times New Roman"/>
          <w:color w:val="auto"/>
        </w:rPr>
        <w:t>.</w:t>
      </w:r>
    </w:p>
    <w:p w14:paraId="352AA231" w14:textId="77777777" w:rsidR="002F5185" w:rsidRPr="009C2CFF" w:rsidRDefault="009C2CFF">
      <w:pPr>
        <w:pStyle w:val="Heading1"/>
        <w:rPr>
          <w:rFonts w:ascii="Times New Roman" w:hAnsi="Times New Roman" w:cs="Times New Roman"/>
          <w:color w:val="auto"/>
        </w:rPr>
      </w:pPr>
      <w:bookmarkStart w:id="4" w:name="_onxzibqihd1v" w:colFirst="0" w:colLast="0"/>
      <w:bookmarkEnd w:id="4"/>
      <w:r w:rsidRPr="009C2CFF">
        <w:rPr>
          <w:rFonts w:ascii="Times New Roman" w:hAnsi="Times New Roman" w:cs="Times New Roman"/>
          <w:color w:val="auto"/>
        </w:rPr>
        <w:t>4. Lingkungan Pengembangan &amp; Deployment</w:t>
      </w:r>
    </w:p>
    <w:tbl>
      <w:tblPr>
        <w:tblStyle w:val="TableGrid"/>
        <w:tblW w:w="8348" w:type="dxa"/>
        <w:tblLayout w:type="fixed"/>
        <w:tblLook w:val="0620" w:firstRow="1" w:lastRow="0" w:firstColumn="0" w:lastColumn="0" w:noHBand="1" w:noVBand="1"/>
      </w:tblPr>
      <w:tblGrid>
        <w:gridCol w:w="4174"/>
        <w:gridCol w:w="4174"/>
      </w:tblGrid>
      <w:tr w:rsidR="009C2CFF" w:rsidRPr="009C2CFF" w14:paraId="2CAB3C79" w14:textId="77777777" w:rsidTr="009C2CFF">
        <w:trPr>
          <w:trHeight w:val="311"/>
        </w:trPr>
        <w:tc>
          <w:tcPr>
            <w:tcW w:w="4174" w:type="dxa"/>
          </w:tcPr>
          <w:p w14:paraId="3F9D129C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color w:val="auto"/>
              </w:rPr>
              <w:t>Komponen</w:t>
            </w:r>
          </w:p>
        </w:tc>
        <w:tc>
          <w:tcPr>
            <w:tcW w:w="4174" w:type="dxa"/>
          </w:tcPr>
          <w:p w14:paraId="07DFB83A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color w:val="auto"/>
              </w:rPr>
              <w:t>Teknologi / Alat yang Digunakan</w:t>
            </w:r>
          </w:p>
        </w:tc>
      </w:tr>
      <w:tr w:rsidR="009C2CFF" w:rsidRPr="009C2CFF" w14:paraId="70EA7A21" w14:textId="77777777" w:rsidTr="009C2CFF">
        <w:trPr>
          <w:trHeight w:val="361"/>
        </w:trPr>
        <w:tc>
          <w:tcPr>
            <w:tcW w:w="4174" w:type="dxa"/>
          </w:tcPr>
          <w:p w14:paraId="403BB8A9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</w:rPr>
              <w:t>Database Manageme</w:t>
            </w:r>
            <w:r w:rsidRPr="009C2CFF">
              <w:rPr>
                <w:rFonts w:ascii="Times New Roman" w:hAnsi="Times New Roman" w:cs="Times New Roman"/>
                <w:b/>
                <w:bCs/>
                <w:color w:val="auto"/>
              </w:rPr>
              <w:t>nt System (DBMS)</w:t>
            </w:r>
          </w:p>
        </w:tc>
        <w:tc>
          <w:tcPr>
            <w:tcW w:w="4174" w:type="dxa"/>
          </w:tcPr>
          <w:p w14:paraId="4E2808E8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color w:val="auto"/>
              </w:rPr>
              <w:t>MySQL 8.0</w:t>
            </w:r>
          </w:p>
        </w:tc>
      </w:tr>
      <w:tr w:rsidR="009C2CFF" w:rsidRPr="009C2CFF" w14:paraId="336AB195" w14:textId="77777777" w:rsidTr="009C2CFF">
        <w:trPr>
          <w:trHeight w:val="344"/>
        </w:trPr>
        <w:tc>
          <w:tcPr>
            <w:tcW w:w="4174" w:type="dxa"/>
          </w:tcPr>
          <w:p w14:paraId="6E5C39A0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</w:rPr>
              <w:t>UI Design Tool</w:t>
            </w:r>
          </w:p>
        </w:tc>
        <w:tc>
          <w:tcPr>
            <w:tcW w:w="4174" w:type="dxa"/>
          </w:tcPr>
          <w:p w14:paraId="631B8FDB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color w:val="auto"/>
              </w:rPr>
              <w:t>Figma</w:t>
            </w:r>
          </w:p>
        </w:tc>
      </w:tr>
      <w:tr w:rsidR="009C2CFF" w:rsidRPr="009C2CFF" w14:paraId="45643780" w14:textId="77777777" w:rsidTr="009C2CFF">
        <w:trPr>
          <w:trHeight w:val="361"/>
        </w:trPr>
        <w:tc>
          <w:tcPr>
            <w:tcW w:w="4174" w:type="dxa"/>
          </w:tcPr>
          <w:p w14:paraId="1F2B5F9F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</w:rPr>
              <w:t>Bahasa Pemrograman / IDE</w:t>
            </w:r>
          </w:p>
        </w:tc>
        <w:tc>
          <w:tcPr>
            <w:tcW w:w="4174" w:type="dxa"/>
          </w:tcPr>
          <w:p w14:paraId="5E001CF8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color w:val="auto"/>
              </w:rPr>
              <w:t>Java / Visual Studio Code</w:t>
            </w:r>
          </w:p>
        </w:tc>
      </w:tr>
      <w:tr w:rsidR="009C2CFF" w:rsidRPr="009C2CFF" w14:paraId="79AD87BF" w14:textId="77777777" w:rsidTr="009C2CFF">
        <w:trPr>
          <w:trHeight w:val="344"/>
        </w:trPr>
        <w:tc>
          <w:tcPr>
            <w:tcW w:w="4174" w:type="dxa"/>
          </w:tcPr>
          <w:p w14:paraId="30B2086F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b/>
                <w:bCs/>
                <w:color w:val="auto"/>
              </w:rPr>
              <w:t>Version Control System</w:t>
            </w:r>
          </w:p>
        </w:tc>
        <w:tc>
          <w:tcPr>
            <w:tcW w:w="4174" w:type="dxa"/>
          </w:tcPr>
          <w:p w14:paraId="38FA697C" w14:textId="77777777" w:rsidR="002F5185" w:rsidRPr="009C2CFF" w:rsidRDefault="009C2CFF" w:rsidP="009C2CFF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9C2CFF">
              <w:rPr>
                <w:rFonts w:ascii="Times New Roman" w:hAnsi="Times New Roman" w:cs="Times New Roman"/>
                <w:color w:val="auto"/>
              </w:rPr>
              <w:t>GitHub Repository</w:t>
            </w:r>
          </w:p>
        </w:tc>
      </w:tr>
    </w:tbl>
    <w:p w14:paraId="113D9217" w14:textId="77777777" w:rsidR="002F5185" w:rsidRPr="009C2CFF" w:rsidRDefault="002F5185">
      <w:pPr>
        <w:rPr>
          <w:rFonts w:ascii="Times New Roman" w:hAnsi="Times New Roman" w:cs="Times New Roman"/>
          <w:color w:val="auto"/>
        </w:rPr>
      </w:pPr>
    </w:p>
    <w:sectPr w:rsidR="002F5185" w:rsidRPr="009C2CFF" w:rsidSect="009C2CFF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charset w:val="00"/>
    <w:family w:val="auto"/>
    <w:pitch w:val="default"/>
    <w:embedRegular r:id="rId1" w:fontKey="{8DFA16F0-AE80-4AD2-B7D4-0FF829D23EE0}"/>
    <w:embedBold r:id="rId2" w:fontKey="{095CE037-1ADB-48B9-A38B-ED8D8AF2DC50}"/>
    <w:embedItalic r:id="rId3" w:fontKey="{6C68FE2E-1C8E-4E5A-A4B4-D1D2120811FB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D86362-FE0F-444F-979A-FDAB3C2542A2}"/>
  </w:font>
  <w:font w:name="Roboto Mono">
    <w:charset w:val="00"/>
    <w:family w:val="auto"/>
    <w:pitch w:val="default"/>
    <w:embedRegular r:id="rId5" w:fontKey="{0A26EAA1-0F36-4C81-9CC0-18B7CCE7B06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6" w:fontKey="{04B39FAD-DA02-4455-87C6-C40E930A15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0591F"/>
    <w:multiLevelType w:val="multilevel"/>
    <w:tmpl w:val="8B5CAB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2D3177F"/>
    <w:multiLevelType w:val="multilevel"/>
    <w:tmpl w:val="30E4F0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185"/>
    <w:rsid w:val="002F5185"/>
    <w:rsid w:val="009C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B630"/>
  <w15:docId w15:val="{D77A6FDD-3195-42D2-AE13-5A96807E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sz w:val="22"/>
        <w:szCs w:val="22"/>
        <w:lang w:val="id" w:eastAsia="en-ID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color w:val="1E293B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styleId="TableGrid">
    <w:name w:val="Table Grid"/>
    <w:basedOn w:val="TableNormal"/>
    <w:uiPriority w:val="39"/>
    <w:rsid w:val="009C2C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Panjoel</dc:creator>
  <cp:lastModifiedBy>Panjoel</cp:lastModifiedBy>
  <cp:revision>2</cp:revision>
  <dcterms:created xsi:type="dcterms:W3CDTF">2026-10-01T15:48:00Z</dcterms:created>
  <dcterms:modified xsi:type="dcterms:W3CDTF">2026-10-01T15:48:00Z</dcterms:modified>
</cp:coreProperties>
</file>