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14A62" w:rsidRPr="009B24AE" w:rsidRDefault="00214A62" w:rsidP="00214A62">
      <w:pPr>
        <w:pStyle w:val="a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Теория вероятностей</w:t>
      </w:r>
    </w:p>
    <w:p w:rsidR="00214A62" w:rsidRDefault="00214A62" w:rsidP="00BA0F36">
      <w:pPr>
        <w:pStyle w:val="a7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BA0F36">
        <w:rPr>
          <w:szCs w:val="28"/>
        </w:rPr>
        <w:t>Статистическая обработка случайных последовательностей. Идентификация законов распределения.</w:t>
      </w: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2</w:t>
      </w:r>
      <w:r w:rsidRPr="00F311F4">
        <w:rPr>
          <w:szCs w:val="28"/>
        </w:rPr>
        <w:t>35</w:t>
      </w:r>
      <w:r>
        <w:rPr>
          <w:szCs w:val="28"/>
        </w:rPr>
        <w:t>3</w:t>
      </w:r>
      <w:r w:rsidRPr="00F311F4">
        <w:rPr>
          <w:szCs w:val="28"/>
        </w:rPr>
        <w:t>1</w:t>
      </w:r>
      <w:r>
        <w:rPr>
          <w:szCs w:val="28"/>
        </w:rPr>
        <w:t xml:space="preserve">/2 </w:t>
      </w:r>
      <w:r>
        <w:rPr>
          <w:szCs w:val="28"/>
        </w:rPr>
        <w:tab/>
        <w:t>_______________</w:t>
      </w:r>
      <w:proofErr w:type="gramStart"/>
      <w:r>
        <w:rPr>
          <w:szCs w:val="28"/>
        </w:rPr>
        <w:t>_  М.А.</w:t>
      </w:r>
      <w:proofErr w:type="gramEnd"/>
      <w:r>
        <w:rPr>
          <w:szCs w:val="28"/>
        </w:rPr>
        <w:t xml:space="preserve"> </w:t>
      </w:r>
      <w:r w:rsidR="00766291">
        <w:rPr>
          <w:szCs w:val="28"/>
        </w:rPr>
        <w:t>Косенков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>_______________</w:t>
      </w:r>
      <w:proofErr w:type="gramStart"/>
      <w:r>
        <w:rPr>
          <w:szCs w:val="28"/>
        </w:rPr>
        <w:t xml:space="preserve">_  </w:t>
      </w:r>
      <w:proofErr w:type="spellStart"/>
      <w:r>
        <w:rPr>
          <w:szCs w:val="28"/>
        </w:rPr>
        <w:t>К.В.Никитин</w:t>
      </w:r>
      <w:proofErr w:type="spellEnd"/>
      <w:proofErr w:type="gramEnd"/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>(подпись)</w:t>
      </w:r>
      <w:r>
        <w:rPr>
          <w:szCs w:val="28"/>
        </w:rPr>
        <w:br/>
        <w:t>“</w:t>
      </w:r>
      <w:r w:rsidRPr="00D71250">
        <w:rPr>
          <w:szCs w:val="28"/>
        </w:rPr>
        <w:t>___</w:t>
      </w:r>
      <w:r>
        <w:rPr>
          <w:szCs w:val="28"/>
        </w:rPr>
        <w:t xml:space="preserve">” </w:t>
      </w:r>
      <w:r w:rsidRPr="00D71250">
        <w:rPr>
          <w:szCs w:val="28"/>
        </w:rPr>
        <w:t xml:space="preserve">____________ </w:t>
      </w:r>
      <w:r>
        <w:rPr>
          <w:szCs w:val="28"/>
        </w:rPr>
        <w:t>2018 г.</w:t>
      </w: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C978D0" w:rsidRDefault="00214A62" w:rsidP="00BA0F36">
      <w:pPr>
        <w:pStyle w:val="a7"/>
        <w:ind w:left="1139"/>
        <w:jc w:val="center"/>
        <w:rPr>
          <w:b/>
          <w:sz w:val="24"/>
        </w:rPr>
      </w:pPr>
      <w:r>
        <w:rPr>
          <w:szCs w:val="28"/>
        </w:rPr>
        <w:t>Санкт-Петербург</w:t>
      </w:r>
      <w:r>
        <w:rPr>
          <w:szCs w:val="28"/>
        </w:rPr>
        <w:br/>
        <w:t>2018</w:t>
      </w:r>
      <w:r w:rsidR="00C978D0">
        <w:rPr>
          <w:b/>
          <w:sz w:val="24"/>
        </w:rPr>
        <w:br w:type="page"/>
      </w:r>
    </w:p>
    <w:p w:rsidR="008F1F36" w:rsidRPr="00FF726C" w:rsidRDefault="00197D28" w:rsidP="00EB762B">
      <w:pPr>
        <w:spacing w:line="360" w:lineRule="auto"/>
        <w:ind w:firstLine="708"/>
        <w:outlineLvl w:val="0"/>
        <w:rPr>
          <w:b/>
          <w:sz w:val="24"/>
        </w:rPr>
      </w:pPr>
      <w:r w:rsidRPr="00FF726C">
        <w:rPr>
          <w:b/>
          <w:sz w:val="24"/>
        </w:rPr>
        <w:lastRenderedPageBreak/>
        <w:t xml:space="preserve">1. </w:t>
      </w:r>
      <w:r w:rsidR="00344892" w:rsidRPr="00FF726C">
        <w:rPr>
          <w:b/>
          <w:sz w:val="24"/>
        </w:rPr>
        <w:t xml:space="preserve">Статистическая обработка экспериментальных данных </w:t>
      </w:r>
    </w:p>
    <w:p w:rsidR="00344892" w:rsidRPr="00FF726C" w:rsidRDefault="00197D28" w:rsidP="00766291">
      <w:pPr>
        <w:spacing w:line="360" w:lineRule="auto"/>
        <w:ind w:firstLine="708"/>
        <w:outlineLvl w:val="0"/>
        <w:rPr>
          <w:b/>
          <w:sz w:val="24"/>
        </w:rPr>
      </w:pPr>
      <w:r w:rsidRPr="00FF726C">
        <w:rPr>
          <w:b/>
          <w:sz w:val="24"/>
        </w:rPr>
        <w:t xml:space="preserve">1.2 </w:t>
      </w:r>
      <w:r w:rsidR="00344892" w:rsidRPr="00FF726C">
        <w:rPr>
          <w:b/>
          <w:sz w:val="24"/>
        </w:rPr>
        <w:t>Выборочная функция распределения</w:t>
      </w:r>
    </w:p>
    <w:p w:rsidR="00344892" w:rsidRDefault="00766291" w:rsidP="00EB762B">
      <w:pPr>
        <w:spacing w:line="360" w:lineRule="auto"/>
        <w:ind w:firstLine="708"/>
        <w:rPr>
          <w:sz w:val="24"/>
        </w:rPr>
      </w:pPr>
      <w:r w:rsidRPr="00766291">
        <w:rPr>
          <w:sz w:val="24"/>
        </w:rPr>
        <w:drawing>
          <wp:anchor distT="0" distB="0" distL="114300" distR="114300" simplePos="0" relativeHeight="251658240" behindDoc="0" locked="0" layoutInCell="1" allowOverlap="1" wp14:anchorId="2596E908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4538345" cy="34036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823">
        <w:rPr>
          <w:sz w:val="24"/>
        </w:rPr>
        <w:t>По исходным данным</w:t>
      </w:r>
      <w:r w:rsidR="00716823" w:rsidRPr="00716823">
        <w:rPr>
          <w:sz w:val="24"/>
        </w:rPr>
        <w:t xml:space="preserve">, </w:t>
      </w:r>
      <w:r w:rsidR="00716823">
        <w:rPr>
          <w:sz w:val="24"/>
        </w:rPr>
        <w:t xml:space="preserve">находящимся в файле </w:t>
      </w:r>
      <w:r>
        <w:rPr>
          <w:i/>
          <w:sz w:val="24"/>
          <w:lang w:val="en-US"/>
        </w:rPr>
        <w:t>Task</w:t>
      </w:r>
      <w:r w:rsidRPr="00766291">
        <w:rPr>
          <w:i/>
          <w:sz w:val="24"/>
        </w:rPr>
        <w:t>_2</w:t>
      </w:r>
      <w:r w:rsidR="00716823" w:rsidRPr="00716823">
        <w:rPr>
          <w:i/>
          <w:sz w:val="24"/>
        </w:rPr>
        <w:t>.</w:t>
      </w:r>
      <w:r w:rsidR="00716823" w:rsidRPr="00716823">
        <w:rPr>
          <w:i/>
          <w:sz w:val="24"/>
          <w:lang w:val="en-GB"/>
        </w:rPr>
        <w:t>txt</w:t>
      </w:r>
      <w:r w:rsidR="00716823" w:rsidRPr="00716823">
        <w:rPr>
          <w:sz w:val="24"/>
        </w:rPr>
        <w:t xml:space="preserve"> </w:t>
      </w:r>
      <w:r w:rsidR="00C434A6">
        <w:rPr>
          <w:sz w:val="24"/>
        </w:rPr>
        <w:t>построена функция распределения и гис</w:t>
      </w:r>
      <w:r>
        <w:rPr>
          <w:sz w:val="24"/>
        </w:rPr>
        <w:t>т</w:t>
      </w:r>
      <w:r w:rsidR="00C434A6">
        <w:rPr>
          <w:sz w:val="24"/>
        </w:rPr>
        <w:t xml:space="preserve">ограмма. Количество интервалов </w:t>
      </w:r>
      <w:r w:rsidR="00C434A6">
        <w:rPr>
          <w:sz w:val="24"/>
          <w:lang w:val="en-GB"/>
        </w:rPr>
        <w:t>m</w:t>
      </w:r>
      <w:r w:rsidR="00C434A6" w:rsidRPr="00716823">
        <w:rPr>
          <w:sz w:val="24"/>
        </w:rPr>
        <w:t xml:space="preserve"> = 40. </w:t>
      </w:r>
    </w:p>
    <w:p w:rsidR="00766291" w:rsidRPr="00C434A6" w:rsidRDefault="00766291" w:rsidP="00EB762B">
      <w:pPr>
        <w:spacing w:line="360" w:lineRule="auto"/>
        <w:ind w:firstLine="708"/>
        <w:rPr>
          <w:sz w:val="24"/>
        </w:rPr>
      </w:pPr>
    </w:p>
    <w:p w:rsidR="00344892" w:rsidRPr="00FF726C" w:rsidRDefault="00766291" w:rsidP="00194ECB">
      <w:pPr>
        <w:spacing w:line="360" w:lineRule="auto"/>
        <w:rPr>
          <w:sz w:val="24"/>
        </w:rPr>
      </w:pPr>
      <w:r w:rsidRPr="00766291">
        <w:rPr>
          <w:sz w:val="24"/>
        </w:rPr>
        <w:drawing>
          <wp:anchor distT="0" distB="0" distL="114300" distR="114300" simplePos="0" relativeHeight="251659264" behindDoc="0" locked="0" layoutInCell="1" allowOverlap="1" wp14:anchorId="563BDB64">
            <wp:simplePos x="0" y="0"/>
            <wp:positionH relativeFrom="margin">
              <wp:align>center</wp:align>
            </wp:positionH>
            <wp:positionV relativeFrom="paragraph">
              <wp:posOffset>83569</wp:posOffset>
            </wp:positionV>
            <wp:extent cx="4465320" cy="3348355"/>
            <wp:effectExtent l="0" t="0" r="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892" w:rsidRPr="00FF726C">
        <w:rPr>
          <w:sz w:val="24"/>
        </w:rPr>
        <w:br w:type="page"/>
      </w:r>
      <w:r w:rsidRPr="00766291">
        <w:rPr>
          <w:sz w:val="24"/>
        </w:rPr>
        <w:lastRenderedPageBreak/>
        <w:drawing>
          <wp:inline distT="0" distB="0" distL="0" distR="0" wp14:anchorId="0F238382" wp14:editId="63D046B7">
            <wp:extent cx="5018567" cy="376405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77" cy="37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92" w:rsidRDefault="00344892" w:rsidP="00194ECB">
      <w:pPr>
        <w:spacing w:line="360" w:lineRule="auto"/>
        <w:rPr>
          <w:sz w:val="24"/>
        </w:rPr>
      </w:pPr>
    </w:p>
    <w:p w:rsidR="00C434A6" w:rsidRPr="00716823" w:rsidRDefault="00716823" w:rsidP="00EB762B">
      <w:pPr>
        <w:spacing w:line="360" w:lineRule="auto"/>
        <w:ind w:firstLine="708"/>
        <w:rPr>
          <w:sz w:val="24"/>
        </w:rPr>
        <w:sectPr w:rsidR="00C434A6" w:rsidRPr="00716823" w:rsidSect="00D20248">
          <w:pgSz w:w="11901" w:h="16817"/>
          <w:pgMar w:top="1701" w:right="1134" w:bottom="851" w:left="1134" w:header="709" w:footer="709" w:gutter="0"/>
          <w:cols w:space="708"/>
          <w:docGrid w:linePitch="381"/>
        </w:sectPr>
      </w:pPr>
      <w:r>
        <w:rPr>
          <w:sz w:val="24"/>
        </w:rPr>
        <w:t xml:space="preserve">Входные </w:t>
      </w:r>
      <w:r w:rsidR="00766291">
        <w:rPr>
          <w:sz w:val="24"/>
        </w:rPr>
        <w:t>данные были</w:t>
      </w:r>
      <w:r>
        <w:rPr>
          <w:sz w:val="24"/>
        </w:rPr>
        <w:t xml:space="preserve"> поделен</w:t>
      </w:r>
      <w:r w:rsidR="00766291">
        <w:rPr>
          <w:sz w:val="24"/>
        </w:rPr>
        <w:t>ы</w:t>
      </w:r>
      <w:r>
        <w:rPr>
          <w:sz w:val="24"/>
        </w:rPr>
        <w:t xml:space="preserve"> на 10 равных часте</w:t>
      </w:r>
      <w:r w:rsidR="00766291">
        <w:rPr>
          <w:sz w:val="24"/>
        </w:rPr>
        <w:t>й. Далее по полной выборке и по</w:t>
      </w:r>
      <w:r>
        <w:rPr>
          <w:sz w:val="24"/>
        </w:rPr>
        <w:t xml:space="preserve"> </w:t>
      </w:r>
      <w:proofErr w:type="spellStart"/>
      <w:r>
        <w:rPr>
          <w:sz w:val="24"/>
        </w:rPr>
        <w:t>подвыборкам</w:t>
      </w:r>
      <w:proofErr w:type="spellEnd"/>
      <w:r>
        <w:rPr>
          <w:sz w:val="24"/>
        </w:rPr>
        <w:t xml:space="preserve"> были посчитаны точечные оценки. Результаты представлены в таблице.</w:t>
      </w:r>
    </w:p>
    <w:p w:rsidR="00344892" w:rsidRPr="00FF726C" w:rsidRDefault="00197D28" w:rsidP="002B01D4">
      <w:pPr>
        <w:spacing w:line="360" w:lineRule="auto"/>
        <w:ind w:firstLine="708"/>
        <w:rPr>
          <w:b/>
          <w:sz w:val="24"/>
        </w:rPr>
      </w:pPr>
      <w:r w:rsidRPr="00716823">
        <w:rPr>
          <w:b/>
          <w:sz w:val="24"/>
        </w:rPr>
        <w:lastRenderedPageBreak/>
        <w:t xml:space="preserve">1.3 </w:t>
      </w:r>
      <w:r w:rsidR="00344892" w:rsidRPr="00FF726C">
        <w:rPr>
          <w:b/>
          <w:sz w:val="24"/>
        </w:rPr>
        <w:t>Определение точечных оценок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1196"/>
        <w:gridCol w:w="996"/>
        <w:gridCol w:w="2796"/>
        <w:gridCol w:w="2316"/>
      </w:tblGrid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</w:p>
        </w:tc>
        <w:tc>
          <w:tcPr>
            <w:tcW w:w="934" w:type="dxa"/>
          </w:tcPr>
          <w:p w:rsidR="00344892" w:rsidRPr="00FF726C" w:rsidRDefault="00766291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34" w:type="dxa"/>
          </w:tcPr>
          <w:p w:rsidR="00344892" w:rsidRPr="00FF726C" w:rsidRDefault="00766291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med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344892" w:rsidRPr="00716823" w:rsidRDefault="00766291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s</m:t>
                </m:r>
              </m:oMath>
            </m:oMathPara>
          </w:p>
        </w:tc>
        <w:tc>
          <w:tcPr>
            <w:tcW w:w="934" w:type="dxa"/>
          </w:tcPr>
          <w:p w:rsidR="00344892" w:rsidRPr="00FF726C" w:rsidRDefault="00766291" w:rsidP="00194ECB">
            <w:pPr>
              <w:spacing w:line="360" w:lineRule="auto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6" w:type="dxa"/>
          </w:tcPr>
          <w:p w:rsidR="00344892" w:rsidRPr="00FF726C" w:rsidRDefault="00766291" w:rsidP="00194ECB">
            <w:pPr>
              <w:spacing w:line="360" w:lineRule="auto"/>
              <w:rPr>
                <w:i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6" w:type="dxa"/>
          </w:tcPr>
          <w:p w:rsidR="00344892" w:rsidRPr="00FF726C" w:rsidRDefault="00766291" w:rsidP="00194ECB">
            <w:pPr>
              <w:spacing w:line="360" w:lineRule="auto"/>
              <w:rPr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79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As</m:t>
                </m:r>
              </m:oMath>
            </m:oMathPara>
          </w:p>
        </w:tc>
        <w:tc>
          <w:tcPr>
            <w:tcW w:w="2316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Ex</m:t>
                </m:r>
              </m:oMath>
            </m:oMathPara>
          </w:p>
        </w:tc>
      </w:tr>
      <w:tr w:rsidR="00344892" w:rsidRPr="00FF726C" w:rsidTr="002275E9">
        <w:tc>
          <w:tcPr>
            <w:tcW w:w="933" w:type="dxa"/>
          </w:tcPr>
          <w:p w:rsidR="00344892" w:rsidRPr="00716823" w:rsidRDefault="00344892" w:rsidP="00194ECB">
            <w:pPr>
              <w:spacing w:line="360" w:lineRule="auto"/>
              <w:rPr>
                <w:sz w:val="24"/>
              </w:rPr>
            </w:pPr>
            <w:r w:rsidRPr="00FF726C">
              <w:rPr>
                <w:sz w:val="24"/>
                <w:lang w:val="en-GB"/>
              </w:rPr>
              <w:t>Full</w:t>
            </w:r>
          </w:p>
        </w:tc>
        <w:tc>
          <w:tcPr>
            <w:tcW w:w="934" w:type="dxa"/>
          </w:tcPr>
          <w:p w:rsidR="00344892" w:rsidRPr="00716823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4.5031</w:t>
            </w:r>
            <w:r w:rsidR="00344892" w:rsidRPr="00716823">
              <w:rPr>
                <w:sz w:val="24"/>
              </w:rPr>
              <w:t xml:space="preserve"> 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</w:rPr>
              <w:t>4.3462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6.7586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1.4962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2.2385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2.1326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18.0734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1.1653098867816727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3.606905307101759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4.5198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4.3617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6.2994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1.4962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2.2388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2.0202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17.9344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0.6030996364849598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3.578275314419131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2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4.5405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4.3037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5.8359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1.4966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2.2399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1.8812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</w:rPr>
              <w:t>17.7730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0.5611892278877412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3.5425174051826005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4.5047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4.3249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6.0428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1.4962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2.2385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2.1218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</w:rPr>
              <w:t>18.0597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0.6335449591616487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3.60417310534377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4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</w:rPr>
              <w:t>4.5217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4.3995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5.8956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1.4963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2.2388</w:t>
            </w:r>
          </w:p>
        </w:tc>
        <w:tc>
          <w:tcPr>
            <w:tcW w:w="1196" w:type="dxa"/>
          </w:tcPr>
          <w:p w:rsidR="00344892" w:rsidRPr="002275E9" w:rsidRDefault="002275E9" w:rsidP="00194ECB">
            <w:pPr>
              <w:spacing w:line="360" w:lineRule="auto"/>
              <w:rPr>
                <w:sz w:val="24"/>
                <w:lang w:val="en-US"/>
              </w:rPr>
            </w:pPr>
            <w:r w:rsidRPr="002275E9">
              <w:rPr>
                <w:sz w:val="24"/>
              </w:rPr>
              <w:t>2.0071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</w:rPr>
              <w:t>17.9187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0.5991651738240205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3.574923320491032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5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4.5536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4.4271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5.8209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1.4970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2.2410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1.7930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</w:rPr>
              <w:t>17.6765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0.5344645639170614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3.519665007597647</w:t>
            </w:r>
            <w:r>
              <w:rPr>
                <w:sz w:val="24"/>
                <w:lang w:val="en-GB"/>
              </w:rPr>
              <w:t>7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6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4.4638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4.2693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7.0003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1.4967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2.2400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2.3</w:t>
            </w:r>
            <w:r>
              <w:rPr>
                <w:sz w:val="24"/>
                <w:lang w:val="en-GB"/>
              </w:rPr>
              <w:t>963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</w:rPr>
              <w:t>18.4290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0.7147530187409794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3.67280929175234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4.4437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4.3036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5.8815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1.4973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</w:rPr>
              <w:t>2.2419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2.5310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</w:rPr>
              <w:t>18.6265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0.753958456782083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3.705645654096414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8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4.4990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4.3913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5.8849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1.4962</w:t>
            </w:r>
          </w:p>
        </w:tc>
        <w:tc>
          <w:tcPr>
            <w:tcW w:w="934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2.2385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2.1596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</w:rPr>
              <w:t>18.1079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0.6448177305759788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3.6137421598059816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9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4.4694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4.2769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</w:rPr>
            </w:pPr>
            <w:r w:rsidRPr="002B01D4">
              <w:rPr>
                <w:sz w:val="24"/>
                <w:lang w:val="en-GB"/>
              </w:rPr>
              <w:t>6.0933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1.4965</w:t>
            </w:r>
          </w:p>
        </w:tc>
        <w:tc>
          <w:tcPr>
            <w:tcW w:w="934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2.2396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2.3583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</w:rPr>
              <w:t>18.3752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0.703628242974118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3.66345216166828</w:t>
            </w:r>
          </w:p>
        </w:tc>
      </w:tr>
      <w:tr w:rsidR="00344892" w:rsidRPr="00FF726C" w:rsidTr="002275E9">
        <w:tc>
          <w:tcPr>
            <w:tcW w:w="933" w:type="dxa"/>
          </w:tcPr>
          <w:p w:rsidR="00344892" w:rsidRPr="00FF726C" w:rsidRDefault="00344892" w:rsidP="00194ECB">
            <w:pPr>
              <w:spacing w:line="360" w:lineRule="auto"/>
              <w:rPr>
                <w:sz w:val="24"/>
                <w:lang w:val="en-GB"/>
              </w:rPr>
            </w:pPr>
            <w:r w:rsidRPr="00FF726C">
              <w:rPr>
                <w:sz w:val="24"/>
                <w:lang w:val="en-GB"/>
              </w:rPr>
              <w:t>10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4.5143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4.4037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 w:rsidRPr="002B01D4">
              <w:rPr>
                <w:sz w:val="24"/>
                <w:lang w:val="en-GB"/>
              </w:rPr>
              <w:t>6.5264</w:t>
            </w:r>
          </w:p>
        </w:tc>
        <w:tc>
          <w:tcPr>
            <w:tcW w:w="934" w:type="dxa"/>
          </w:tcPr>
          <w:p w:rsidR="00344892" w:rsidRPr="00FF726C" w:rsidRDefault="002B01D4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1.4962</w:t>
            </w:r>
          </w:p>
        </w:tc>
        <w:tc>
          <w:tcPr>
            <w:tcW w:w="934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2.2386</w:t>
            </w:r>
          </w:p>
        </w:tc>
        <w:tc>
          <w:tcPr>
            <w:tcW w:w="11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2.0573</w:t>
            </w:r>
          </w:p>
        </w:tc>
        <w:tc>
          <w:tcPr>
            <w:tcW w:w="9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</w:rPr>
              <w:t>17.9794</w:t>
            </w:r>
          </w:p>
        </w:tc>
        <w:tc>
          <w:tcPr>
            <w:tcW w:w="279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  <w:lang w:val="en-GB"/>
              </w:rPr>
            </w:pPr>
            <w:r w:rsidRPr="002275E9">
              <w:rPr>
                <w:sz w:val="24"/>
                <w:lang w:val="en-GB"/>
              </w:rPr>
              <w:t>0.6142307567693833</w:t>
            </w:r>
          </w:p>
        </w:tc>
        <w:tc>
          <w:tcPr>
            <w:tcW w:w="2316" w:type="dxa"/>
          </w:tcPr>
          <w:p w:rsidR="00344892" w:rsidRPr="00FF726C" w:rsidRDefault="002275E9" w:rsidP="00194ECB">
            <w:pPr>
              <w:spacing w:line="360" w:lineRule="auto"/>
              <w:rPr>
                <w:sz w:val="24"/>
              </w:rPr>
            </w:pPr>
            <w:r w:rsidRPr="002275E9">
              <w:rPr>
                <w:sz w:val="24"/>
                <w:lang w:val="en-GB"/>
              </w:rPr>
              <w:t>3.5877523620113405</w:t>
            </w:r>
          </w:p>
        </w:tc>
      </w:tr>
    </w:tbl>
    <w:p w:rsidR="00344892" w:rsidRPr="00FF726C" w:rsidRDefault="00344892" w:rsidP="00194ECB">
      <w:pPr>
        <w:spacing w:line="360" w:lineRule="auto"/>
        <w:rPr>
          <w:sz w:val="24"/>
        </w:rPr>
      </w:pPr>
    </w:p>
    <w:p w:rsidR="00344892" w:rsidRPr="00FF726C" w:rsidRDefault="00344892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 xml:space="preserve">Границы интерквантильного промежутка для </w:t>
      </w:r>
      <w:r w:rsidRPr="00FF726C">
        <w:rPr>
          <w:sz w:val="24"/>
          <w:lang w:val="en-GB"/>
        </w:rPr>
        <w:t>P</w:t>
      </w:r>
      <w:r w:rsidRPr="00FF726C">
        <w:rPr>
          <w:sz w:val="24"/>
        </w:rPr>
        <w:t xml:space="preserve"> = 0.95:</w:t>
      </w:r>
    </w:p>
    <w:p w:rsidR="00EC14EF" w:rsidRPr="000E2B3D" w:rsidRDefault="00EC14EF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  <w:lang w:val="en-GB"/>
        </w:rPr>
        <w:t>J</w:t>
      </w:r>
      <w:r w:rsidR="00766291">
        <w:rPr>
          <w:sz w:val="24"/>
        </w:rPr>
        <w:t xml:space="preserve"> = </w:t>
      </w:r>
      <w:r w:rsidR="00766291">
        <w:rPr>
          <w:sz w:val="24"/>
          <w:lang w:val="en-US"/>
        </w:rPr>
        <w:t>[</w:t>
      </w:r>
      <w:r w:rsidR="00766291" w:rsidRPr="00766291">
        <w:rPr>
          <w:sz w:val="24"/>
        </w:rPr>
        <w:t>3.42706, 5.40958</w:t>
      </w:r>
      <w:r w:rsidRPr="000E2B3D">
        <w:rPr>
          <w:sz w:val="24"/>
        </w:rPr>
        <w:t>]</w:t>
      </w:r>
    </w:p>
    <w:p w:rsidR="00EC14EF" w:rsidRPr="00FF726C" w:rsidRDefault="00EC14EF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>По номера</w:t>
      </w:r>
      <w:r w:rsidR="00392C32" w:rsidRPr="00FF726C">
        <w:rPr>
          <w:sz w:val="24"/>
        </w:rPr>
        <w:t>м</w:t>
      </w:r>
      <w:r w:rsidRPr="00FF726C">
        <w:rPr>
          <w:sz w:val="24"/>
        </w:rPr>
        <w:t xml:space="preserve"> точек </w:t>
      </w:r>
    </w:p>
    <w:p w:rsidR="00EC14EF" w:rsidRPr="00766291" w:rsidRDefault="00EC14EF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  <w:lang w:val="en-GB"/>
        </w:rPr>
        <w:t>J</w:t>
      </w:r>
      <w:r w:rsidRPr="000E2B3D">
        <w:rPr>
          <w:sz w:val="24"/>
        </w:rPr>
        <w:t xml:space="preserve"> = [</w:t>
      </w:r>
      <w:r w:rsidR="00766291" w:rsidRPr="00766291">
        <w:rPr>
          <w:sz w:val="24"/>
        </w:rPr>
        <w:t>3050, 9150</w:t>
      </w:r>
      <w:r w:rsidR="00766291">
        <w:rPr>
          <w:sz w:val="24"/>
          <w:lang w:val="en-US"/>
        </w:rPr>
        <w:t>]</w:t>
      </w:r>
    </w:p>
    <w:p w:rsidR="00344892" w:rsidRPr="00FF726C" w:rsidRDefault="00344892" w:rsidP="00194ECB">
      <w:pPr>
        <w:spacing w:line="360" w:lineRule="auto"/>
        <w:rPr>
          <w:sz w:val="24"/>
        </w:rPr>
      </w:pPr>
    </w:p>
    <w:p w:rsidR="00197D28" w:rsidRPr="00FF726C" w:rsidRDefault="00197D28" w:rsidP="00194ECB">
      <w:pPr>
        <w:spacing w:line="360" w:lineRule="auto"/>
        <w:rPr>
          <w:sz w:val="24"/>
        </w:rPr>
        <w:sectPr w:rsidR="00197D28" w:rsidRPr="00FF726C" w:rsidSect="00344892">
          <w:pgSz w:w="16817" w:h="11901" w:orient="landscape"/>
          <w:pgMar w:top="1134" w:right="851" w:bottom="1134" w:left="1701" w:header="709" w:footer="709" w:gutter="0"/>
          <w:cols w:space="708"/>
          <w:docGrid w:linePitch="381"/>
        </w:sectPr>
      </w:pPr>
    </w:p>
    <w:p w:rsidR="00344892" w:rsidRPr="00FF726C" w:rsidRDefault="00197D28" w:rsidP="00EB762B">
      <w:pPr>
        <w:spacing w:line="360" w:lineRule="auto"/>
        <w:ind w:firstLine="708"/>
        <w:rPr>
          <w:b/>
          <w:sz w:val="24"/>
        </w:rPr>
      </w:pPr>
      <w:r w:rsidRPr="00FF726C">
        <w:rPr>
          <w:b/>
          <w:sz w:val="24"/>
        </w:rPr>
        <w:lastRenderedPageBreak/>
        <w:t>Графики точечных оценок</w:t>
      </w:r>
    </w:p>
    <w:p w:rsidR="00344892" w:rsidRPr="00FF726C" w:rsidRDefault="00766291" w:rsidP="00194ECB">
      <w:pPr>
        <w:spacing w:line="360" w:lineRule="auto"/>
        <w:rPr>
          <w:sz w:val="24"/>
        </w:rPr>
      </w:pPr>
      <w:r w:rsidRPr="00766291">
        <w:rPr>
          <w:sz w:val="24"/>
        </w:rPr>
        <w:drawing>
          <wp:inline distT="0" distB="0" distL="0" distR="0" wp14:anchorId="27331C62" wp14:editId="526C94BE">
            <wp:extent cx="4840418" cy="363043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884" cy="36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91">
        <w:rPr>
          <w:sz w:val="24"/>
        </w:rPr>
        <w:drawing>
          <wp:inline distT="0" distB="0" distL="0" distR="0" wp14:anchorId="308E7C05" wp14:editId="053BE128">
            <wp:extent cx="4861711" cy="36464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394" cy="36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92" w:rsidRPr="00FF726C">
        <w:rPr>
          <w:sz w:val="24"/>
        </w:rPr>
        <w:br w:type="page"/>
      </w:r>
    </w:p>
    <w:p w:rsidR="004E5804" w:rsidRPr="005B1594" w:rsidRDefault="004E5804" w:rsidP="00766291">
      <w:pPr>
        <w:spacing w:line="360" w:lineRule="auto"/>
        <w:ind w:firstLine="708"/>
        <w:rPr>
          <w:b/>
          <w:sz w:val="24"/>
        </w:rPr>
      </w:pPr>
      <w:r w:rsidRPr="00FF726C">
        <w:rPr>
          <w:b/>
          <w:sz w:val="24"/>
        </w:rPr>
        <w:lastRenderedPageBreak/>
        <w:t xml:space="preserve">1.4 Интервальные оценки с доверительной вероятностью </w:t>
      </w:r>
      <w:r w:rsidRPr="00FF726C">
        <w:rPr>
          <w:b/>
          <w:sz w:val="24"/>
          <w:lang w:val="en-GB"/>
        </w:rPr>
        <w:t>Q</w:t>
      </w:r>
      <w:r w:rsidRPr="00FF726C">
        <w:rPr>
          <w:b/>
          <w:sz w:val="24"/>
        </w:rPr>
        <w:t>=0.8</w:t>
      </w:r>
    </w:p>
    <w:p w:rsidR="00DD2477" w:rsidRPr="00DD2477" w:rsidRDefault="00EB762B" w:rsidP="00EB762B">
      <w:pPr>
        <w:spacing w:line="360" w:lineRule="auto"/>
        <w:ind w:firstLine="708"/>
        <w:rPr>
          <w:b/>
          <w:sz w:val="24"/>
        </w:rPr>
      </w:pPr>
      <w:r>
        <w:rPr>
          <w:b/>
          <w:sz w:val="24"/>
        </w:rPr>
        <w:t>Интервальный оценки</w:t>
      </w:r>
      <w:r w:rsidR="00DD2477" w:rsidRPr="00DD2477">
        <w:rPr>
          <w:b/>
          <w:sz w:val="24"/>
        </w:rPr>
        <w:t xml:space="preserve"> мат. ожидания и дисперсии</w:t>
      </w:r>
    </w:p>
    <w:p w:rsidR="003D3680" w:rsidRPr="00FF726C" w:rsidRDefault="003D3680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>Значение фу</w:t>
      </w:r>
      <w:r w:rsidR="00766291">
        <w:rPr>
          <w:sz w:val="24"/>
        </w:rPr>
        <w:t>н</w:t>
      </w:r>
      <w:r w:rsidRPr="00FF726C">
        <w:rPr>
          <w:sz w:val="24"/>
        </w:rPr>
        <w:t>к</w:t>
      </w:r>
      <w:r w:rsidR="00766291">
        <w:rPr>
          <w:sz w:val="24"/>
        </w:rPr>
        <w:t>ции распределения Стьюдента посч</w:t>
      </w:r>
      <w:r w:rsidRPr="00FF726C">
        <w:rPr>
          <w:sz w:val="24"/>
        </w:rPr>
        <w:t xml:space="preserve">итано в </w:t>
      </w:r>
      <w:r w:rsidRPr="00FF726C">
        <w:rPr>
          <w:sz w:val="24"/>
          <w:lang w:val="en-GB"/>
        </w:rPr>
        <w:t>MATLAB</w:t>
      </w:r>
      <w:r w:rsidRPr="00FF726C">
        <w:rPr>
          <w:sz w:val="24"/>
        </w:rPr>
        <w:t xml:space="preserve"> с помощью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3"/>
      </w:tblGrid>
      <w:tr w:rsidR="005B1594" w:rsidTr="005B1594">
        <w:tc>
          <w:tcPr>
            <w:tcW w:w="9623" w:type="dxa"/>
          </w:tcPr>
          <w:p w:rsidR="005B1594" w:rsidRPr="005B1594" w:rsidRDefault="005B1594" w:rsidP="00194ECB">
            <w:pPr>
              <w:spacing w:line="360" w:lineRule="auto"/>
              <w:rPr>
                <w:b/>
                <w:sz w:val="24"/>
              </w:rPr>
            </w:pPr>
            <w:proofErr w:type="spellStart"/>
            <w:proofErr w:type="gramStart"/>
            <w:r w:rsidRPr="00FF726C">
              <w:rPr>
                <w:sz w:val="24"/>
                <w:lang w:val="en-GB"/>
              </w:rPr>
              <w:t>tinv</w:t>
            </w:r>
            <w:proofErr w:type="spellEnd"/>
            <w:r w:rsidR="00766291">
              <w:rPr>
                <w:sz w:val="24"/>
              </w:rPr>
              <w:t>(</w:t>
            </w:r>
            <w:proofErr w:type="gramEnd"/>
            <w:r w:rsidR="00766291">
              <w:rPr>
                <w:sz w:val="24"/>
              </w:rPr>
              <w:t>0.9, 12199</w:t>
            </w:r>
            <w:r w:rsidRPr="00FF726C">
              <w:rPr>
                <w:sz w:val="24"/>
              </w:rPr>
              <w:t xml:space="preserve">) = </w:t>
            </w:r>
            <w:r w:rsidR="00766291">
              <w:rPr>
                <w:b/>
                <w:sz w:val="24"/>
              </w:rPr>
              <w:t>1.2816</w:t>
            </w:r>
          </w:p>
        </w:tc>
      </w:tr>
    </w:tbl>
    <w:p w:rsidR="003D3680" w:rsidRPr="00FF726C" w:rsidRDefault="003D3680" w:rsidP="00EB762B">
      <w:pPr>
        <w:spacing w:line="360" w:lineRule="auto"/>
        <w:ind w:firstLine="708"/>
        <w:rPr>
          <w:sz w:val="24"/>
        </w:rPr>
      </w:pPr>
      <w:r w:rsidRPr="00FF726C">
        <w:rPr>
          <w:sz w:val="24"/>
        </w:rPr>
        <w:t xml:space="preserve">Значения функции распределения Хи-квадрат </w:t>
      </w:r>
      <w:r w:rsidR="00392C32" w:rsidRPr="00FF726C">
        <w:rPr>
          <w:sz w:val="24"/>
        </w:rPr>
        <w:t>так</w:t>
      </w:r>
      <w:r w:rsidRPr="00FF726C">
        <w:rPr>
          <w:sz w:val="24"/>
        </w:rPr>
        <w:t xml:space="preserve">же посчитаны в </w:t>
      </w:r>
      <w:r w:rsidRPr="00FF726C">
        <w:rPr>
          <w:sz w:val="24"/>
          <w:lang w:val="en-GB"/>
        </w:rPr>
        <w:t>MATLAB</w:t>
      </w:r>
      <w:r w:rsidRPr="00FF726C">
        <w:rPr>
          <w:sz w:val="24"/>
        </w:rPr>
        <w:t>, с помощью функций: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3"/>
      </w:tblGrid>
      <w:tr w:rsidR="005B1594" w:rsidTr="005B1594">
        <w:tc>
          <w:tcPr>
            <w:tcW w:w="9623" w:type="dxa"/>
          </w:tcPr>
          <w:p w:rsidR="005B1594" w:rsidRPr="00C60D60" w:rsidRDefault="005B1594" w:rsidP="005B1594">
            <w:pPr>
              <w:spacing w:line="360" w:lineRule="auto"/>
              <w:rPr>
                <w:b/>
                <w:sz w:val="24"/>
                <w:lang w:val="en-US"/>
              </w:rPr>
            </w:pPr>
            <w:r w:rsidRPr="00FF726C">
              <w:rPr>
                <w:sz w:val="24"/>
                <w:lang w:val="en-GB"/>
              </w:rPr>
              <w:t>chi</w:t>
            </w:r>
            <w:r w:rsidRPr="00C60D60">
              <w:rPr>
                <w:sz w:val="24"/>
                <w:lang w:val="en-US"/>
              </w:rPr>
              <w:t>2</w:t>
            </w:r>
            <w:proofErr w:type="spellStart"/>
            <w:proofErr w:type="gramStart"/>
            <w:r w:rsidRPr="00FF726C">
              <w:rPr>
                <w:sz w:val="24"/>
                <w:lang w:val="en-GB"/>
              </w:rPr>
              <w:t>inv</w:t>
            </w:r>
            <w:proofErr w:type="spellEnd"/>
            <w:r w:rsidR="00766291">
              <w:rPr>
                <w:sz w:val="24"/>
                <w:lang w:val="en-US"/>
              </w:rPr>
              <w:t>(</w:t>
            </w:r>
            <w:proofErr w:type="gramEnd"/>
            <w:r w:rsidR="00766291">
              <w:rPr>
                <w:sz w:val="24"/>
                <w:lang w:val="en-US"/>
              </w:rPr>
              <w:t>0.9, 12199</w:t>
            </w:r>
            <w:r w:rsidRPr="00C60D60">
              <w:rPr>
                <w:sz w:val="24"/>
                <w:lang w:val="en-US"/>
              </w:rPr>
              <w:t xml:space="preserve">) = </w:t>
            </w:r>
            <w:r w:rsidR="00766291">
              <w:rPr>
                <w:b/>
                <w:sz w:val="24"/>
                <w:lang w:val="en-US"/>
              </w:rPr>
              <w:t>1.2400е+04</w:t>
            </w:r>
          </w:p>
          <w:p w:rsidR="005B1594" w:rsidRPr="005B1594" w:rsidRDefault="00766291" w:rsidP="00194ECB">
            <w:pPr>
              <w:spacing w:line="360" w:lineRule="auto"/>
              <w:rPr>
                <w:b/>
                <w:sz w:val="24"/>
                <w:lang w:val="en-GB"/>
              </w:rPr>
            </w:pPr>
            <w:r>
              <w:rPr>
                <w:sz w:val="24"/>
                <w:lang w:val="en-GB"/>
              </w:rPr>
              <w:t>chi2</w:t>
            </w:r>
            <w:proofErr w:type="gramStart"/>
            <w:r>
              <w:rPr>
                <w:sz w:val="24"/>
                <w:lang w:val="en-GB"/>
              </w:rPr>
              <w:t>inv(</w:t>
            </w:r>
            <w:proofErr w:type="gramEnd"/>
            <w:r>
              <w:rPr>
                <w:sz w:val="24"/>
                <w:lang w:val="en-GB"/>
              </w:rPr>
              <w:t>0.1, 12199</w:t>
            </w:r>
            <w:r w:rsidR="005B1594" w:rsidRPr="00FF726C">
              <w:rPr>
                <w:sz w:val="24"/>
                <w:lang w:val="en-GB"/>
              </w:rPr>
              <w:t xml:space="preserve">) = </w:t>
            </w:r>
            <w:r>
              <w:rPr>
                <w:b/>
                <w:sz w:val="24"/>
                <w:lang w:val="en-GB"/>
              </w:rPr>
              <w:t>1.1999e+04</w:t>
            </w:r>
          </w:p>
        </w:tc>
      </w:tr>
    </w:tbl>
    <w:p w:rsidR="00DD2477" w:rsidRDefault="00DD2477" w:rsidP="00194ECB">
      <w:pPr>
        <w:spacing w:line="360" w:lineRule="auto"/>
        <w:rPr>
          <w:sz w:val="24"/>
          <w:lang w:val="en-US"/>
        </w:rPr>
      </w:pPr>
    </w:p>
    <w:p w:rsidR="005320A3" w:rsidRDefault="005320A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Таблица интервальных оценок</w:t>
      </w:r>
      <w:r w:rsidR="00DD2477">
        <w:rPr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5"/>
        <w:gridCol w:w="1925"/>
        <w:gridCol w:w="1925"/>
      </w:tblGrid>
      <w:tr w:rsidR="005320A3" w:rsidTr="00766291">
        <w:tc>
          <w:tcPr>
            <w:tcW w:w="1924" w:type="dxa"/>
            <w:vMerge w:val="restart"/>
          </w:tcPr>
          <w:p w:rsidR="005320A3" w:rsidRP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Выборка</w:t>
            </w:r>
          </w:p>
        </w:tc>
        <w:tc>
          <w:tcPr>
            <w:tcW w:w="3849" w:type="dxa"/>
            <w:gridSpan w:val="2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Мат. ожидание</w:t>
            </w:r>
          </w:p>
        </w:tc>
        <w:tc>
          <w:tcPr>
            <w:tcW w:w="3850" w:type="dxa"/>
            <w:gridSpan w:val="2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Дисперсия</w:t>
            </w:r>
          </w:p>
        </w:tc>
      </w:tr>
      <w:tr w:rsidR="005320A3" w:rsidTr="005320A3">
        <w:tc>
          <w:tcPr>
            <w:tcW w:w="1924" w:type="dxa"/>
            <w:vMerge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</w:p>
        </w:tc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Левая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Правая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Левая</w:t>
            </w:r>
          </w:p>
        </w:tc>
        <w:tc>
          <w:tcPr>
            <w:tcW w:w="1925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Правая</w:t>
            </w:r>
          </w:p>
        </w:tc>
      </w:tr>
      <w:tr w:rsidR="005320A3" w:rsidTr="005320A3">
        <w:tc>
          <w:tcPr>
            <w:tcW w:w="1924" w:type="dxa"/>
          </w:tcPr>
          <w:p w:rsidR="005320A3" w:rsidRPr="005320A3" w:rsidRDefault="005320A3" w:rsidP="00194ECB">
            <w:pPr>
              <w:spacing w:line="36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Full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4.48569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4.52041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2.20219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2.27579</w:t>
            </w:r>
          </w:p>
        </w:tc>
      </w:tr>
      <w:tr w:rsidR="005320A3" w:rsidTr="005320A3">
        <w:tc>
          <w:tcPr>
            <w:tcW w:w="1924" w:type="dxa"/>
          </w:tcPr>
          <w:p w:rsidR="005320A3" w:rsidRP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4.50243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4.53</w:t>
            </w:r>
            <w:r>
              <w:rPr>
                <w:sz w:val="24"/>
              </w:rPr>
              <w:t>715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2.20247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2.27607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4.52311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4.55784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2.20357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2.27721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4.48730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4.52202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2.20219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2.27579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4.50437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4.53909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2.20253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2.27614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4.53623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4.57097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2.20470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2.27838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4.44643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4.48116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2.20371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2.27735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4.42637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4.46112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2.20565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2.27936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4.48167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4.51639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2.20221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2.27580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4.45208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4.48681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 w:rsidRPr="00FB1E0D">
              <w:rPr>
                <w:sz w:val="24"/>
              </w:rPr>
              <w:t>2.20330</w:t>
            </w:r>
          </w:p>
        </w:tc>
        <w:tc>
          <w:tcPr>
            <w:tcW w:w="1925" w:type="dxa"/>
          </w:tcPr>
          <w:p w:rsidR="005320A3" w:rsidRDefault="009944E8" w:rsidP="00194ECB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2.27693</w:t>
            </w:r>
          </w:p>
        </w:tc>
      </w:tr>
      <w:tr w:rsidR="005320A3" w:rsidTr="005320A3">
        <w:tc>
          <w:tcPr>
            <w:tcW w:w="1924" w:type="dxa"/>
          </w:tcPr>
          <w:p w:rsidR="005320A3" w:rsidRDefault="005320A3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4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4.49691</w:t>
            </w:r>
          </w:p>
        </w:tc>
        <w:tc>
          <w:tcPr>
            <w:tcW w:w="1925" w:type="dxa"/>
          </w:tcPr>
          <w:p w:rsidR="005320A3" w:rsidRDefault="00FB1E0D" w:rsidP="00194EC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4.53163</w:t>
            </w:r>
          </w:p>
        </w:tc>
        <w:tc>
          <w:tcPr>
            <w:tcW w:w="1925" w:type="dxa"/>
          </w:tcPr>
          <w:p w:rsidR="005320A3" w:rsidRDefault="009944E8" w:rsidP="00194ECB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2.20231</w:t>
            </w:r>
          </w:p>
        </w:tc>
        <w:tc>
          <w:tcPr>
            <w:tcW w:w="1925" w:type="dxa"/>
          </w:tcPr>
          <w:p w:rsidR="005320A3" w:rsidRDefault="009944E8" w:rsidP="00194ECB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2.27591</w:t>
            </w:r>
          </w:p>
        </w:tc>
      </w:tr>
    </w:tbl>
    <w:p w:rsidR="005320A3" w:rsidRPr="005320A3" w:rsidRDefault="005320A3" w:rsidP="00194ECB">
      <w:pPr>
        <w:spacing w:line="360" w:lineRule="auto"/>
        <w:rPr>
          <w:sz w:val="24"/>
        </w:rPr>
      </w:pPr>
    </w:p>
    <w:p w:rsidR="00766291" w:rsidRDefault="00C60D60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Графики</w:t>
      </w:r>
      <w:r w:rsidR="00E917CC">
        <w:rPr>
          <w:sz w:val="24"/>
        </w:rPr>
        <w:t xml:space="preserve"> интервальных оценок мат. ожидания и дисперсии</w:t>
      </w:r>
    </w:p>
    <w:p w:rsidR="003D3680" w:rsidRPr="00E917CC" w:rsidRDefault="0083075F" w:rsidP="00EB762B">
      <w:pPr>
        <w:spacing w:line="360" w:lineRule="auto"/>
        <w:ind w:firstLine="708"/>
        <w:rPr>
          <w:sz w:val="24"/>
        </w:rPr>
      </w:pPr>
      <w:r w:rsidRPr="00766291">
        <w:rPr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3E4A3EC">
            <wp:simplePos x="0" y="0"/>
            <wp:positionH relativeFrom="column">
              <wp:posOffset>329565</wp:posOffset>
            </wp:positionH>
            <wp:positionV relativeFrom="paragraph">
              <wp:posOffset>2676525</wp:posOffset>
            </wp:positionV>
            <wp:extent cx="3569335" cy="267716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291" w:rsidRPr="00766291">
        <w:rPr>
          <w:sz w:val="24"/>
        </w:rPr>
        <w:drawing>
          <wp:inline distT="0" distB="0" distL="0" distR="0" wp14:anchorId="40CD4641" wp14:editId="5C6CE43A">
            <wp:extent cx="3452269" cy="258929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254" cy="25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60" w:rsidRPr="00E917CC">
        <w:rPr>
          <w:sz w:val="24"/>
        </w:rPr>
        <w:br/>
      </w:r>
    </w:p>
    <w:p w:rsidR="00AE2602" w:rsidRPr="00E917CC" w:rsidRDefault="00AE2602" w:rsidP="00194ECB">
      <w:pPr>
        <w:spacing w:line="360" w:lineRule="auto"/>
        <w:rPr>
          <w:sz w:val="24"/>
        </w:rPr>
      </w:pPr>
    </w:p>
    <w:p w:rsidR="003D3680" w:rsidRPr="00EB762B" w:rsidRDefault="003D3680" w:rsidP="00EB762B">
      <w:pPr>
        <w:spacing w:line="360" w:lineRule="auto"/>
        <w:ind w:firstLine="708"/>
        <w:rPr>
          <w:b/>
          <w:sz w:val="24"/>
        </w:rPr>
      </w:pPr>
      <w:r w:rsidRPr="00EB762B">
        <w:rPr>
          <w:b/>
          <w:sz w:val="24"/>
        </w:rPr>
        <w:t xml:space="preserve">Интервальные оценки интерквантильного промежутка для </w:t>
      </w:r>
      <w:r w:rsidRPr="00EB762B">
        <w:rPr>
          <w:b/>
          <w:sz w:val="24"/>
          <w:lang w:val="en-GB"/>
        </w:rPr>
        <w:t>P</w:t>
      </w:r>
      <w:r w:rsidRPr="00EB762B">
        <w:rPr>
          <w:b/>
          <w:sz w:val="24"/>
        </w:rPr>
        <w:t xml:space="preserve"> = 0.95</w:t>
      </w:r>
    </w:p>
    <w:p w:rsidR="005320A3" w:rsidRDefault="005320A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Непараметрические толеран</w:t>
      </w:r>
      <w:r w:rsidR="009944E8">
        <w:rPr>
          <w:sz w:val="24"/>
        </w:rPr>
        <w:t>т</w:t>
      </w:r>
      <w:r>
        <w:rPr>
          <w:sz w:val="24"/>
        </w:rPr>
        <w:t>ные пределы для всей выборки симметричные относительно среднего значения.</w:t>
      </w:r>
    </w:p>
    <w:p w:rsidR="005320A3" w:rsidRDefault="005320A3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Кол-во отбрасываемых точек </w:t>
      </w:r>
      <m:oMath>
        <m:r>
          <w:rPr>
            <w:rFonts w:ascii="Cambria Math" w:hAnsi="Cambria Math"/>
            <w:sz w:val="24"/>
            <w:lang w:val="en-GB"/>
          </w:rPr>
          <m:t>k</m:t>
        </m:r>
      </m:oMath>
      <w:r>
        <w:rPr>
          <w:sz w:val="24"/>
        </w:rPr>
        <w:t xml:space="preserve"> было найдено с помощью биномиального распределения.</w:t>
      </w:r>
    </w:p>
    <w:p w:rsidR="005320A3" w:rsidRPr="005320A3" w:rsidRDefault="005320A3" w:rsidP="005320A3">
      <w:pPr>
        <w:spacing w:line="36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k = 295</m:t>
          </m:r>
        </m:oMath>
      </m:oMathPara>
    </w:p>
    <w:p w:rsidR="00EB762B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Толерантные пределы всей выборки симметричные относительно среднего значения</w:t>
      </w:r>
      <w:r>
        <w:rPr>
          <w:sz w:val="24"/>
        </w:rPr>
        <w:br/>
      </w:r>
      <w:r w:rsidR="0083075F" w:rsidRPr="0083075F">
        <w:rPr>
          <w:sz w:val="24"/>
        </w:rPr>
        <w:t>[2.06611, 7.79174]</w:t>
      </w:r>
    </w:p>
    <w:p w:rsidR="00EB762B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lastRenderedPageBreak/>
        <w:t>График</w:t>
      </w:r>
      <w:r>
        <w:rPr>
          <w:sz w:val="24"/>
        </w:rPr>
        <w:br/>
      </w:r>
      <w:r w:rsidR="0083075F" w:rsidRPr="0083075F">
        <w:rPr>
          <w:sz w:val="24"/>
        </w:rPr>
        <w:drawing>
          <wp:inline distT="0" distB="0" distL="0" distR="0" wp14:anchorId="4E3D833E" wp14:editId="3E82F016">
            <wp:extent cx="4653481" cy="34902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489" cy="34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2B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Толерантные пределы всей выборки симметричные относительно нуля</w:t>
      </w:r>
      <w:r>
        <w:rPr>
          <w:sz w:val="24"/>
        </w:rPr>
        <w:br/>
      </w:r>
      <w:r w:rsidR="0083075F" w:rsidRPr="0083075F">
        <w:rPr>
          <w:sz w:val="24"/>
        </w:rPr>
        <w:t>[-7.15177, 7.15177]</w:t>
      </w:r>
    </w:p>
    <w:p w:rsidR="002058C1" w:rsidRDefault="00EB762B" w:rsidP="00EB762B">
      <w:pPr>
        <w:spacing w:line="360" w:lineRule="auto"/>
        <w:ind w:firstLine="708"/>
        <w:rPr>
          <w:sz w:val="24"/>
        </w:rPr>
      </w:pPr>
      <w:r>
        <w:rPr>
          <w:sz w:val="24"/>
        </w:rPr>
        <w:t>График</w:t>
      </w:r>
      <w:r>
        <w:rPr>
          <w:sz w:val="24"/>
        </w:rPr>
        <w:br/>
      </w:r>
      <w:r w:rsidR="0083075F" w:rsidRPr="0083075F">
        <w:rPr>
          <w:sz w:val="24"/>
        </w:rPr>
        <w:drawing>
          <wp:inline distT="0" distB="0" distL="0" distR="0" wp14:anchorId="12A1C494" wp14:editId="0EC60EB8">
            <wp:extent cx="4888872" cy="3666781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107" cy="36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C1" w:rsidRDefault="002058C1">
      <w:pPr>
        <w:rPr>
          <w:sz w:val="24"/>
        </w:rPr>
      </w:pPr>
      <w:r>
        <w:rPr>
          <w:sz w:val="24"/>
        </w:rPr>
        <w:br w:type="page"/>
      </w:r>
    </w:p>
    <w:p w:rsidR="002058C1" w:rsidRPr="009944E8" w:rsidRDefault="002058C1" w:rsidP="009944E8">
      <w:pPr>
        <w:spacing w:line="360" w:lineRule="auto"/>
        <w:ind w:firstLine="708"/>
        <w:rPr>
          <w:sz w:val="24"/>
        </w:rPr>
      </w:pPr>
      <w:r>
        <w:rPr>
          <w:sz w:val="24"/>
        </w:rPr>
        <w:lastRenderedPageBreak/>
        <w:t>Параметрические то</w:t>
      </w:r>
      <w:r w:rsidR="0083075F">
        <w:rPr>
          <w:sz w:val="24"/>
        </w:rPr>
        <w:t xml:space="preserve">лерантные пределы для </w:t>
      </w:r>
      <w:proofErr w:type="spellStart"/>
      <w:r w:rsidR="0083075F">
        <w:rPr>
          <w:sz w:val="24"/>
        </w:rPr>
        <w:t>подв</w:t>
      </w:r>
      <w:r w:rsidR="009944E8">
        <w:rPr>
          <w:sz w:val="24"/>
        </w:rPr>
        <w:t>ыборок</w:t>
      </w:r>
      <w:proofErr w:type="spellEnd"/>
    </w:p>
    <w:p w:rsidR="00580E71" w:rsidRPr="00580E71" w:rsidRDefault="00580E71" w:rsidP="002058C1">
      <w:pPr>
        <w:spacing w:line="360" w:lineRule="auto"/>
        <w:ind w:firstLine="708"/>
        <w:rPr>
          <w:sz w:val="24"/>
        </w:rPr>
      </w:pPr>
      <w:r>
        <w:rPr>
          <w:rFonts w:eastAsiaTheme="minorEastAsia"/>
          <w:sz w:val="24"/>
        </w:rPr>
        <w:t>Таблица 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7"/>
        <w:gridCol w:w="3208"/>
        <w:gridCol w:w="3208"/>
      </w:tblGrid>
      <w:tr w:rsidR="002058C1" w:rsidTr="002058C1">
        <w:tc>
          <w:tcPr>
            <w:tcW w:w="3207" w:type="dxa"/>
          </w:tcPr>
          <w:p w:rsidR="002058C1" w:rsidRP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proofErr w:type="spellStart"/>
            <w:r>
              <w:rPr>
                <w:sz w:val="24"/>
              </w:rPr>
              <w:t>подвыборки</w:t>
            </w:r>
            <w:proofErr w:type="spellEnd"/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Левый</w:t>
            </w:r>
          </w:p>
        </w:tc>
        <w:tc>
          <w:tcPr>
            <w:tcW w:w="3208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Правый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1.5871425693856538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7.452430233893034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1.6070985271849008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7.47385384986428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1.5721960024104975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7.437120248409175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1.5890459895197795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7.45442405638186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1.6194665047268209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7.487733691994491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1.5303263675124903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7.397266042323576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1.5089819718056932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7.378509405243487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1.5665617732706725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7.431503833286705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1.536243644494105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7.402644306325566</w:t>
            </w:r>
          </w:p>
        </w:tc>
      </w:tr>
      <w:tr w:rsidR="002058C1" w:rsidTr="002058C1">
        <w:tc>
          <w:tcPr>
            <w:tcW w:w="3207" w:type="dxa"/>
          </w:tcPr>
          <w:p w:rsidR="002058C1" w:rsidRDefault="002058C1" w:rsidP="002058C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1.581722998332813</w:t>
            </w:r>
          </w:p>
        </w:tc>
        <w:tc>
          <w:tcPr>
            <w:tcW w:w="3208" w:type="dxa"/>
          </w:tcPr>
          <w:p w:rsidR="002058C1" w:rsidRDefault="009944E8" w:rsidP="002058C1">
            <w:pPr>
              <w:spacing w:line="360" w:lineRule="auto"/>
              <w:rPr>
                <w:sz w:val="24"/>
              </w:rPr>
            </w:pPr>
            <w:r w:rsidRPr="009944E8">
              <w:rPr>
                <w:sz w:val="24"/>
              </w:rPr>
              <w:t>7.446808559044236</w:t>
            </w:r>
          </w:p>
        </w:tc>
      </w:tr>
    </w:tbl>
    <w:p w:rsidR="00580E71" w:rsidRDefault="00580E71" w:rsidP="002058C1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580E71" w:rsidRDefault="00580E71" w:rsidP="00580E71">
      <w:pPr>
        <w:spacing w:line="360" w:lineRule="auto"/>
        <w:ind w:firstLine="708"/>
        <w:rPr>
          <w:sz w:val="24"/>
        </w:rPr>
      </w:pPr>
      <w:r>
        <w:rPr>
          <w:sz w:val="24"/>
        </w:rPr>
        <w:t>График</w:t>
      </w:r>
      <w:r>
        <w:rPr>
          <w:sz w:val="24"/>
        </w:rPr>
        <w:br/>
      </w:r>
      <w:r w:rsidR="0083075F" w:rsidRPr="0083075F">
        <w:rPr>
          <w:sz w:val="24"/>
        </w:rPr>
        <w:drawing>
          <wp:inline distT="0" distB="0" distL="0" distR="0" wp14:anchorId="39FB81C6" wp14:editId="5F658F24">
            <wp:extent cx="4182701" cy="3137134"/>
            <wp:effectExtent l="0" t="0" r="889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040" cy="3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3" w:rsidRDefault="00580E71" w:rsidP="00580E71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Красные точки на графиках – это мат. ожидания </w:t>
      </w:r>
      <w:proofErr w:type="spellStart"/>
      <w:r>
        <w:rPr>
          <w:sz w:val="24"/>
        </w:rPr>
        <w:t>подвыборок</w:t>
      </w:r>
      <w:proofErr w:type="spellEnd"/>
      <w:r>
        <w:rPr>
          <w:sz w:val="24"/>
        </w:rPr>
        <w:t>.</w:t>
      </w:r>
    </w:p>
    <w:p w:rsidR="00646053" w:rsidRDefault="00646053" w:rsidP="00646053">
      <w:pPr>
        <w:spacing w:line="360" w:lineRule="auto"/>
        <w:ind w:firstLine="708"/>
        <w:rPr>
          <w:sz w:val="24"/>
        </w:rPr>
      </w:pPr>
      <w:r>
        <w:rPr>
          <w:sz w:val="24"/>
        </w:rPr>
        <w:t>Как видно из графика толерантного предела интерквантильно</w:t>
      </w:r>
      <w:r w:rsidR="0083075F">
        <w:rPr>
          <w:sz w:val="24"/>
        </w:rPr>
        <w:t>го</w:t>
      </w:r>
      <w:r>
        <w:rPr>
          <w:sz w:val="24"/>
        </w:rPr>
        <w:t xml:space="preserve"> промежутка всей выборки, толерантные пределы шире, чем интерквантильный промежуток.</w:t>
      </w:r>
    </w:p>
    <w:p w:rsidR="005320A3" w:rsidRPr="00EB762B" w:rsidRDefault="005320A3" w:rsidP="00646053">
      <w:pPr>
        <w:spacing w:line="360" w:lineRule="auto"/>
        <w:ind w:firstLine="708"/>
        <w:rPr>
          <w:sz w:val="24"/>
        </w:rPr>
      </w:pPr>
      <w:r>
        <w:rPr>
          <w:b/>
          <w:szCs w:val="28"/>
        </w:rPr>
        <w:br w:type="page"/>
      </w:r>
    </w:p>
    <w:p w:rsidR="00AE2602" w:rsidRPr="00587628" w:rsidRDefault="00AE2602" w:rsidP="00194ECB">
      <w:pPr>
        <w:spacing w:line="360" w:lineRule="auto"/>
        <w:ind w:firstLine="708"/>
        <w:rPr>
          <w:b/>
          <w:szCs w:val="28"/>
        </w:rPr>
      </w:pPr>
      <w:r w:rsidRPr="00587628">
        <w:rPr>
          <w:b/>
          <w:szCs w:val="28"/>
        </w:rPr>
        <w:lastRenderedPageBreak/>
        <w:t>2 Идентификация закона</w:t>
      </w:r>
    </w:p>
    <w:p w:rsidR="00AE2602" w:rsidRPr="00587628" w:rsidRDefault="00AE2602" w:rsidP="0083075F">
      <w:pPr>
        <w:spacing w:line="360" w:lineRule="auto"/>
        <w:ind w:firstLine="708"/>
        <w:rPr>
          <w:b/>
          <w:sz w:val="24"/>
        </w:rPr>
      </w:pPr>
      <w:r w:rsidRPr="00587628">
        <w:rPr>
          <w:b/>
          <w:sz w:val="24"/>
        </w:rPr>
        <w:t>2.1 Начальный выбор распределения</w:t>
      </w:r>
    </w:p>
    <w:p w:rsidR="00AE2602" w:rsidRDefault="00AE2602" w:rsidP="00194ECB">
      <w:pPr>
        <w:spacing w:line="360" w:lineRule="auto"/>
        <w:ind w:firstLine="708"/>
        <w:rPr>
          <w:sz w:val="24"/>
        </w:rPr>
      </w:pPr>
      <w:r>
        <w:rPr>
          <w:sz w:val="24"/>
        </w:rPr>
        <w:t>В качестве распределений-кандидатов</w:t>
      </w:r>
      <w:r w:rsidR="007E03E9">
        <w:rPr>
          <w:sz w:val="24"/>
        </w:rPr>
        <w:t xml:space="preserve"> (учитывая точечные показатели)</w:t>
      </w:r>
      <w:r>
        <w:rPr>
          <w:sz w:val="24"/>
        </w:rPr>
        <w:t xml:space="preserve"> были выбраны следующие: </w:t>
      </w:r>
      <w:r w:rsidR="0083075F" w:rsidRPr="0083075F">
        <w:rPr>
          <w:i/>
          <w:sz w:val="24"/>
        </w:rPr>
        <w:t>Рэлея,</w:t>
      </w:r>
      <w:r w:rsidR="0083075F">
        <w:rPr>
          <w:sz w:val="24"/>
        </w:rPr>
        <w:t xml:space="preserve"> </w:t>
      </w:r>
      <w:r w:rsidRPr="00AE2602">
        <w:rPr>
          <w:i/>
          <w:sz w:val="24"/>
        </w:rPr>
        <w:t>Ла</w:t>
      </w:r>
      <w:r w:rsidR="0083075F">
        <w:rPr>
          <w:i/>
          <w:sz w:val="24"/>
        </w:rPr>
        <w:t>пласа</w:t>
      </w:r>
      <w:r w:rsidRPr="00AE2602">
        <w:rPr>
          <w:i/>
          <w:sz w:val="24"/>
        </w:rPr>
        <w:t>, Гамма</w:t>
      </w:r>
    </w:p>
    <w:p w:rsidR="00AE2602" w:rsidRDefault="00AE2602" w:rsidP="00194ECB">
      <w:pPr>
        <w:spacing w:line="360" w:lineRule="auto"/>
        <w:rPr>
          <w:sz w:val="24"/>
        </w:rPr>
      </w:pPr>
    </w:p>
    <w:p w:rsidR="00AE2602" w:rsidRPr="00587628" w:rsidRDefault="00AE2602" w:rsidP="0083075F">
      <w:pPr>
        <w:spacing w:line="360" w:lineRule="auto"/>
        <w:ind w:firstLine="708"/>
        <w:rPr>
          <w:b/>
          <w:sz w:val="24"/>
        </w:rPr>
      </w:pPr>
      <w:r w:rsidRPr="00587628">
        <w:rPr>
          <w:b/>
          <w:sz w:val="24"/>
        </w:rPr>
        <w:t>2.2 Определение параметров теоретических распределений</w:t>
      </w:r>
    </w:p>
    <w:p w:rsidR="00AE2602" w:rsidRDefault="00AE2602" w:rsidP="00194ECB">
      <w:pPr>
        <w:spacing w:line="360" w:lineRule="auto"/>
        <w:ind w:firstLine="708"/>
        <w:rPr>
          <w:b/>
          <w:sz w:val="24"/>
        </w:rPr>
      </w:pPr>
      <w:r w:rsidRPr="00AE2602">
        <w:rPr>
          <w:b/>
          <w:sz w:val="24"/>
        </w:rPr>
        <w:t>Метод моментов</w:t>
      </w:r>
    </w:p>
    <w:p w:rsidR="00AE2602" w:rsidRPr="009944E8" w:rsidRDefault="00AE2602" w:rsidP="009944E8">
      <w:pPr>
        <w:spacing w:line="360" w:lineRule="auto"/>
        <w:ind w:firstLine="708"/>
        <w:rPr>
          <w:sz w:val="24"/>
        </w:rPr>
      </w:pPr>
      <w:r w:rsidRPr="003D2090">
        <w:rPr>
          <w:i/>
          <w:sz w:val="24"/>
        </w:rPr>
        <w:t>Для распределения</w:t>
      </w:r>
      <w:r w:rsidR="009944E8">
        <w:rPr>
          <w:i/>
          <w:sz w:val="24"/>
        </w:rPr>
        <w:t xml:space="preserve"> Рэлея</w:t>
      </w:r>
      <w:r w:rsidRPr="0053592E">
        <w:rPr>
          <w:i/>
          <w:sz w:val="24"/>
        </w:rPr>
        <w:t>:</w:t>
      </w:r>
    </w:p>
    <w:p w:rsidR="00AE2602" w:rsidRPr="00AE2602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σ=</m:t>
          </m:r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>3.592917</m:t>
          </m:r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 xml:space="preserve"> </m:t>
          </m:r>
        </m:oMath>
      </m:oMathPara>
    </w:p>
    <w:p w:rsidR="00AE2602" w:rsidRPr="003D2090" w:rsidRDefault="00AE2602" w:rsidP="00194ECB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3D2090">
        <w:rPr>
          <w:rFonts w:eastAsiaTheme="minorEastAsia"/>
          <w:i/>
          <w:sz w:val="24"/>
        </w:rPr>
        <w:t>Для распределения Лапласа</w:t>
      </w:r>
      <w:r w:rsidR="003D2090">
        <w:rPr>
          <w:rFonts w:eastAsiaTheme="minorEastAsia"/>
          <w:i/>
          <w:sz w:val="24"/>
          <w:lang w:val="en-GB"/>
        </w:rPr>
        <w:t>:</w:t>
      </w:r>
    </w:p>
    <w:p w:rsidR="00AE2602" w:rsidRPr="00AE2602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sz w:val="24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>4.346195</m:t>
          </m:r>
        </m:oMath>
      </m:oMathPara>
    </w:p>
    <w:p w:rsidR="00AE2602" w:rsidRPr="00194ECB" w:rsidRDefault="00AE2602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λ=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D[X]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  <w:lang w:val="en-GB"/>
            </w:rPr>
            <m:t>0.945233</m:t>
          </m:r>
        </m:oMath>
      </m:oMathPara>
    </w:p>
    <w:p w:rsidR="00194ECB" w:rsidRPr="003D2090" w:rsidRDefault="000E2B3D" w:rsidP="00194ECB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3D2090">
        <w:rPr>
          <w:rFonts w:eastAsiaTheme="minorEastAsia"/>
          <w:i/>
          <w:sz w:val="24"/>
        </w:rPr>
        <w:t>Для Гамма</w:t>
      </w:r>
      <w:r w:rsidRPr="003D2090">
        <w:rPr>
          <w:rFonts w:eastAsiaTheme="minorEastAsia"/>
          <w:i/>
          <w:sz w:val="24"/>
          <w:lang w:val="en-GB"/>
        </w:rPr>
        <w:t>-</w:t>
      </w:r>
      <w:r w:rsidR="00194ECB" w:rsidRPr="003D2090">
        <w:rPr>
          <w:rFonts w:eastAsiaTheme="minorEastAsia"/>
          <w:i/>
          <w:sz w:val="24"/>
        </w:rPr>
        <w:t>распределения</w:t>
      </w:r>
      <w:r w:rsidR="003D2090">
        <w:rPr>
          <w:rFonts w:eastAsiaTheme="minorEastAsia"/>
          <w:i/>
          <w:sz w:val="24"/>
          <w:lang w:val="en-GB"/>
        </w:rPr>
        <w:t>:</w:t>
      </w:r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  <w:lang w:val="en-GB"/>
            </w:rPr>
            <m:t>9.05862</m:t>
          </m:r>
        </m:oMath>
      </m:oMathPara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  <w:lang w:val="en-GB"/>
            </w:rPr>
            <m:t>0.497101</m:t>
          </m:r>
        </m:oMath>
      </m:oMathPara>
    </w:p>
    <w:p w:rsidR="00194ECB" w:rsidRDefault="00194ECB" w:rsidP="00194ECB">
      <w:pPr>
        <w:spacing w:line="360" w:lineRule="auto"/>
        <w:ind w:firstLine="708"/>
        <w:rPr>
          <w:rFonts w:eastAsiaTheme="minorEastAsia"/>
          <w:b/>
          <w:sz w:val="24"/>
        </w:rPr>
      </w:pPr>
      <w:r w:rsidRPr="00194ECB">
        <w:rPr>
          <w:rFonts w:eastAsiaTheme="minorEastAsia"/>
          <w:b/>
          <w:sz w:val="24"/>
        </w:rPr>
        <w:t>Метод максимального правдоподобия</w:t>
      </w:r>
    </w:p>
    <w:p w:rsidR="00044427" w:rsidRPr="00044427" w:rsidRDefault="000E2B3D" w:rsidP="00194ECB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Пусть дана</w:t>
      </w:r>
      <w:r w:rsidR="00044427">
        <w:rPr>
          <w:rFonts w:eastAsiaTheme="minorEastAsia"/>
          <w:sz w:val="24"/>
        </w:rPr>
        <w:t xml:space="preserve"> некоторая функция. Возьмем от нее логарифм.</w:t>
      </w:r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</m:oMath>
      </m:oMathPara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θ=[c, </m:t>
          </m:r>
          <m:r>
            <w:rPr>
              <w:rFonts w:ascii="Cambria Math" w:hAnsi="Cambria Math"/>
              <w:sz w:val="24"/>
              <w:lang w:val="en-GB"/>
            </w:rPr>
            <m:t>σ</m:t>
          </m:r>
          <m:r>
            <w:rPr>
              <w:rFonts w:ascii="Cambria Math" w:hAnsi="Cambria Math"/>
              <w:sz w:val="24"/>
            </w:rPr>
            <m:t xml:space="preserve"> ]</m:t>
          </m:r>
        </m:oMath>
      </m:oMathPara>
    </w:p>
    <w:p w:rsidR="00194ECB" w:rsidRPr="00194ECB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=ln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, θ)</m:t>
              </m:r>
            </m:e>
          </m:nary>
        </m:oMath>
      </m:oMathPara>
    </w:p>
    <w:p w:rsidR="00194ECB" w:rsidRPr="00226878" w:rsidRDefault="00194ECB" w:rsidP="00194ECB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lnf(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, θ)</m:t>
              </m:r>
            </m:e>
          </m:nary>
        </m:oMath>
      </m:oMathPara>
    </w:p>
    <w:p w:rsidR="00226878" w:rsidRPr="00044427" w:rsidRDefault="00766291" w:rsidP="00226878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  <m:r>
                <w:rPr>
                  <w:rFonts w:ascii="Cambria Math" w:hAnsi="Cambria Math"/>
                  <w:sz w:val="24"/>
                  <w:lang w:val="en-GB"/>
                </w:rPr>
                <m:t>rad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x,θ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BA1925" w:rsidRDefault="00766291" w:rsidP="00BA1925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∂c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GB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∂σ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044427" w:rsidRPr="00BA1925" w:rsidRDefault="00044427" w:rsidP="00BA1925">
      <w:pPr>
        <w:spacing w:line="360" w:lineRule="auto"/>
        <w:ind w:firstLine="708"/>
        <w:rPr>
          <w:rFonts w:eastAsiaTheme="minorEastAsia"/>
          <w:sz w:val="24"/>
          <w:lang w:val="en-GB"/>
        </w:rPr>
      </w:pPr>
      <w:proofErr w:type="gramStart"/>
      <w:r w:rsidRPr="00FC3CF1">
        <w:rPr>
          <w:rFonts w:eastAsiaTheme="minorEastAsia"/>
          <w:i/>
          <w:sz w:val="24"/>
        </w:rPr>
        <w:t>Для</w:t>
      </w:r>
      <w:r w:rsidR="007B5250">
        <w:rPr>
          <w:rFonts w:eastAsiaTheme="minorEastAsia"/>
          <w:i/>
          <w:sz w:val="24"/>
        </w:rPr>
        <w:t xml:space="preserve"> </w:t>
      </w:r>
      <w:r w:rsidRPr="00FC3CF1">
        <w:rPr>
          <w:rFonts w:eastAsiaTheme="minorEastAsia"/>
          <w:i/>
          <w:sz w:val="24"/>
        </w:rPr>
        <w:t xml:space="preserve"> распределения</w:t>
      </w:r>
      <w:proofErr w:type="gramEnd"/>
      <w:r w:rsidR="007B5250">
        <w:rPr>
          <w:rFonts w:eastAsiaTheme="minorEastAsia"/>
          <w:i/>
          <w:sz w:val="24"/>
        </w:rPr>
        <w:t xml:space="preserve"> Рэлея</w:t>
      </w:r>
      <w:r w:rsidR="005B1594">
        <w:rPr>
          <w:rFonts w:eastAsiaTheme="minorEastAsia"/>
          <w:i/>
          <w:sz w:val="24"/>
          <w:lang w:val="en-GB"/>
        </w:rPr>
        <w:t>:</w:t>
      </w:r>
    </w:p>
    <w:p w:rsidR="00044427" w:rsidRDefault="00044427" w:rsidP="00194ECB">
      <w:pPr>
        <w:spacing w:line="360" w:lineRule="auto"/>
        <w:ind w:firstLine="708"/>
        <w:rPr>
          <w:rFonts w:eastAsiaTheme="minorEastAsia"/>
          <w:sz w:val="24"/>
        </w:rPr>
      </w:pPr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  <w:lang w:val="en-GB"/>
        </w:rPr>
      </w:pPr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(i)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</w:rPr>
            <m:t>=</m:t>
          </m:r>
        </m:oMath>
      </m:oMathPara>
    </w:p>
    <w:p w:rsidR="00044427" w:rsidRPr="002C1223" w:rsidRDefault="00044427" w:rsidP="00044427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=-</m:t>
          </m:r>
          <m:r>
            <w:rPr>
              <w:rFonts w:ascii="Cambria Math" w:eastAsiaTheme="minorEastAsia" w:hAnsi="Cambria Math"/>
              <w:sz w:val="24"/>
              <w:lang w:val="en-GB"/>
            </w:rPr>
            <m:t>2</m:t>
          </m:r>
          <m:r>
            <w:rPr>
              <w:rFonts w:ascii="Cambria Math" w:eastAsiaTheme="minorEastAsia" w:hAnsi="Cambria Math"/>
              <w:sz w:val="24"/>
              <w:lang w:val="en-GB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(i)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44427" w:rsidRPr="00044427" w:rsidRDefault="00044427" w:rsidP="00044427">
      <w:pPr>
        <w:spacing w:line="360" w:lineRule="auto"/>
        <w:ind w:firstLine="708"/>
        <w:rPr>
          <w:rFonts w:eastAsiaTheme="minorEastAsia"/>
          <w:sz w:val="24"/>
        </w:rPr>
      </w:pPr>
    </w:p>
    <w:p w:rsidR="00226878" w:rsidRPr="00226878" w:rsidRDefault="00E714D6" w:rsidP="00194ECB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</w:t>
      </w:r>
      <w:r w:rsidR="00226878">
        <w:rPr>
          <w:rFonts w:eastAsiaTheme="minorEastAsia"/>
          <w:sz w:val="24"/>
        </w:rPr>
        <w:t xml:space="preserve">родифференцируем по </w:t>
      </w:r>
      <m:oMath>
        <m:r>
          <w:rPr>
            <w:rFonts w:ascii="Cambria Math" w:hAnsi="Cambria Math"/>
            <w:sz w:val="24"/>
            <w:u w:val="single"/>
            <w:lang w:val="en-GB"/>
          </w:rPr>
          <m:t>σ</m:t>
        </m:r>
      </m:oMath>
      <w:r w:rsidR="00226878">
        <w:rPr>
          <w:rFonts w:eastAsiaTheme="minorEastAsia"/>
          <w:sz w:val="24"/>
        </w:rPr>
        <w:t xml:space="preserve"> и найдем его значение</w:t>
      </w:r>
    </w:p>
    <w:p w:rsidR="00226878" w:rsidRPr="00226878" w:rsidRDefault="00766291" w:rsidP="00194ECB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∂σ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σ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(i)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226878" w:rsidRPr="000E2B3D" w:rsidRDefault="00766291" w:rsidP="00226878">
      <w:pPr>
        <w:spacing w:line="360" w:lineRule="auto"/>
        <w:rPr>
          <w:rFonts w:eastAsiaTheme="minorEastAsia"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0E2B3D" w:rsidRPr="00226878" w:rsidRDefault="000E2B3D" w:rsidP="00226878">
      <w:pPr>
        <w:spacing w:line="360" w:lineRule="auto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σ</m:t>
          </m:r>
          <m:r>
            <w:rPr>
              <w:rFonts w:ascii="Cambria Math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3.</m:t>
          </m:r>
          <m:r>
            <m:rPr>
              <m:sty m:val="bi"/>
            </m:rPr>
            <w:rPr>
              <w:rFonts w:ascii="Cambria Math" w:hAnsi="Cambria Math"/>
              <w:sz w:val="24"/>
              <w:lang w:val="en-GB"/>
            </w:rPr>
            <m:t>35528</m:t>
          </m:r>
        </m:oMath>
      </m:oMathPara>
    </w:p>
    <w:p w:rsidR="00226878" w:rsidRPr="005B1594" w:rsidRDefault="00226878" w:rsidP="00226878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FC3CF1">
        <w:rPr>
          <w:rFonts w:eastAsiaTheme="minorEastAsia"/>
          <w:i/>
          <w:sz w:val="24"/>
        </w:rPr>
        <w:t>Для распределения Лапласа</w:t>
      </w:r>
      <w:r w:rsidR="005B1594">
        <w:rPr>
          <w:rFonts w:eastAsiaTheme="minorEastAsia"/>
          <w:i/>
          <w:sz w:val="24"/>
          <w:lang w:val="en-GB"/>
        </w:rPr>
        <w:t>:</w:t>
      </w:r>
    </w:p>
    <w:p w:rsidR="00226878" w:rsidRPr="00385FB8" w:rsidRDefault="00385FB8" w:rsidP="00226878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-λ|x-a|</m:t>
                  </m:r>
                </m:e>
              </m:d>
            </m:e>
          </m:func>
        </m:oMath>
      </m:oMathPara>
    </w:p>
    <w:p w:rsidR="00385FB8" w:rsidRPr="00385FB8" w:rsidRDefault="00385FB8" w:rsidP="00385FB8">
      <w:pPr>
        <w:spacing w:line="360" w:lineRule="auto"/>
        <w:rPr>
          <w:rFonts w:eastAsiaTheme="minorEastAsia"/>
          <w:sz w:val="24"/>
          <w:lang w:val="en-GB"/>
        </w:rPr>
      </w:pPr>
    </w:p>
    <w:p w:rsidR="00226878" w:rsidRPr="00385FB8" w:rsidRDefault="00385FB8" w:rsidP="00226878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-λ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-a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</w:rPr>
            <m:t>=</m:t>
          </m:r>
        </m:oMath>
      </m:oMathPara>
    </w:p>
    <w:p w:rsidR="00385FB8" w:rsidRPr="00385FB8" w:rsidRDefault="00385FB8" w:rsidP="00385FB8">
      <w:pPr>
        <w:spacing w:line="360" w:lineRule="auto"/>
        <w:rPr>
          <w:rFonts w:eastAsiaTheme="minorEastAsia"/>
          <w:sz w:val="24"/>
        </w:rPr>
      </w:pPr>
    </w:p>
    <w:p w:rsidR="00BA1925" w:rsidRPr="00BA1925" w:rsidRDefault="00385FB8" w:rsidP="00BA1925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=n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</m:func>
          <m:r>
            <w:rPr>
              <w:rFonts w:ascii="Cambria Math" w:hAnsi="Cambria Math"/>
              <w:sz w:val="24"/>
            </w:rPr>
            <m:t>-n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func>
          <m:r>
            <w:rPr>
              <w:rFonts w:ascii="Cambria Math" w:hAnsi="Cambria Math"/>
              <w:sz w:val="24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e>
              </m:d>
            </m:e>
          </m:nary>
        </m:oMath>
      </m:oMathPara>
    </w:p>
    <w:p w:rsidR="0065635A" w:rsidRPr="00BA1925" w:rsidRDefault="0065635A" w:rsidP="00BA1925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Продифференцируем полученное выражение по </w:t>
      </w:r>
      <m:oMath>
        <m:r>
          <w:rPr>
            <w:rFonts w:ascii="Cambria Math" w:hAnsi="Cambria Math"/>
            <w:sz w:val="24"/>
            <w:u w:val="single"/>
          </w:rPr>
          <m:t>a</m:t>
        </m:r>
      </m:oMath>
    </w:p>
    <w:p w:rsidR="0065635A" w:rsidRPr="0065635A" w:rsidRDefault="00766291" w:rsidP="0065635A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∂a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e>
              </m:d>
            </m:e>
          </m:nary>
        </m:oMath>
      </m:oMathPara>
    </w:p>
    <w:p w:rsidR="0065635A" w:rsidRDefault="0065635A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Данное выражение не дифференцируемо</w:t>
      </w:r>
      <w:r w:rsidRPr="0065635A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Данная сумма принимает наименьшее свое значение </w:t>
      </w:r>
      <w:proofErr w:type="spellStart"/>
      <w:r>
        <w:rPr>
          <w:rFonts w:eastAsiaTheme="minorEastAsia"/>
          <w:sz w:val="24"/>
        </w:rPr>
        <w:t>значение</w:t>
      </w:r>
      <w:proofErr w:type="spellEnd"/>
      <w:r>
        <w:rPr>
          <w:rFonts w:eastAsiaTheme="minorEastAsia"/>
          <w:sz w:val="24"/>
        </w:rPr>
        <w:t xml:space="preserve">, когда сумма расстояний от </w:t>
      </w:r>
      <m:oMath>
        <m:r>
          <w:rPr>
            <w:rFonts w:ascii="Cambria Math" w:hAnsi="Cambria Math"/>
            <w:sz w:val="24"/>
            <w:u w:val="single"/>
          </w:rPr>
          <m:t>a</m:t>
        </m:r>
      </m:oMath>
      <w:r>
        <w:rPr>
          <w:rFonts w:eastAsiaTheme="minorEastAsia"/>
          <w:sz w:val="24"/>
        </w:rPr>
        <w:t xml:space="preserve"> до каждой точки минимальна. Это достигается, когда </w:t>
      </w:r>
      <m:oMath>
        <m:r>
          <w:rPr>
            <w:rFonts w:ascii="Cambria Math" w:hAnsi="Cambria Math"/>
            <w:sz w:val="24"/>
            <w:u w:val="single"/>
          </w:rPr>
          <m:t>a</m:t>
        </m:r>
      </m:oMath>
      <w:r w:rsidRPr="0065635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равно выборочной медиане, то есть.</w:t>
      </w:r>
    </w:p>
    <w:p w:rsidR="0065635A" w:rsidRPr="00527D19" w:rsidRDefault="0065635A" w:rsidP="0065635A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med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lang w:val="en-GB"/>
            </w:rPr>
            <m:t>4.503054</m:t>
          </m:r>
        </m:oMath>
      </m:oMathPara>
    </w:p>
    <w:p w:rsidR="00527D19" w:rsidRDefault="00527D19" w:rsidP="0065635A">
      <w:pPr>
        <w:spacing w:line="360" w:lineRule="auto"/>
        <w:ind w:firstLine="708"/>
        <w:rPr>
          <w:rFonts w:eastAsiaTheme="minorEastAsia"/>
          <w:sz w:val="24"/>
          <w:u w:val="single"/>
        </w:rPr>
      </w:pPr>
      <w:proofErr w:type="spellStart"/>
      <w:r>
        <w:rPr>
          <w:rFonts w:eastAsiaTheme="minorEastAsia"/>
          <w:sz w:val="24"/>
        </w:rPr>
        <w:t>Продифференцруем</w:t>
      </w:r>
      <w:proofErr w:type="spellEnd"/>
      <w:r>
        <w:rPr>
          <w:rFonts w:eastAsiaTheme="minorEastAsia"/>
          <w:sz w:val="24"/>
        </w:rPr>
        <w:t xml:space="preserve"> по </w:t>
      </w:r>
      <m:oMath>
        <m:r>
          <w:rPr>
            <w:rFonts w:ascii="Cambria Math" w:hAnsi="Cambria Math"/>
            <w:sz w:val="24"/>
            <w:u w:val="single"/>
          </w:rPr>
          <m:t>λ</m:t>
        </m:r>
      </m:oMath>
    </w:p>
    <w:p w:rsidR="00527D19" w:rsidRPr="00A876E6" w:rsidRDefault="00766291" w:rsidP="00527D19">
      <w:pPr>
        <w:spacing w:line="360" w:lineRule="auto"/>
        <w:ind w:firstLine="708"/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</m:t>
              </m:r>
              <m:r>
                <w:rPr>
                  <w:rFonts w:ascii="Cambria Math" w:hAnsi="Cambria Math"/>
                  <w:sz w:val="24"/>
                  <w:u w:val="single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u w:val="single"/>
                </w:rPr>
                <m:t>λ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A876E6" w:rsidRPr="00A876E6" w:rsidRDefault="00A876E6" w:rsidP="00527D19">
      <w:pPr>
        <w:spacing w:line="360" w:lineRule="auto"/>
        <w:ind w:firstLine="708"/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-a</m:t>
                          </m:r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0.</m:t>
          </m:r>
          <m:r>
            <m:rPr>
              <m:sty m:val="bi"/>
            </m:rPr>
            <w:rPr>
              <w:rFonts w:ascii="Cambria Math" w:hAnsi="Cambria Math"/>
              <w:sz w:val="24"/>
            </w:rPr>
            <m:t>84447</m:t>
          </m:r>
        </m:oMath>
      </m:oMathPara>
    </w:p>
    <w:p w:rsidR="00A876E6" w:rsidRPr="005B1594" w:rsidRDefault="00A876E6" w:rsidP="00527D19">
      <w:pPr>
        <w:spacing w:line="360" w:lineRule="auto"/>
        <w:ind w:firstLine="708"/>
        <w:rPr>
          <w:rFonts w:eastAsiaTheme="minorEastAsia"/>
          <w:i/>
          <w:sz w:val="24"/>
          <w:lang w:val="en-GB"/>
        </w:rPr>
      </w:pPr>
      <w:r w:rsidRPr="00FC3CF1">
        <w:rPr>
          <w:rFonts w:eastAsiaTheme="minorEastAsia"/>
          <w:i/>
          <w:sz w:val="24"/>
        </w:rPr>
        <w:t>Для Гамма-распределения</w:t>
      </w:r>
      <w:r w:rsidR="005B1594">
        <w:rPr>
          <w:rFonts w:eastAsiaTheme="minorEastAsia"/>
          <w:i/>
          <w:sz w:val="24"/>
          <w:lang w:val="en-GB"/>
        </w:rPr>
        <w:t>:</w:t>
      </w:r>
    </w:p>
    <w:p w:rsidR="00A876E6" w:rsidRDefault="00A876E6" w:rsidP="00527D19">
      <w:pPr>
        <w:spacing w:line="360" w:lineRule="auto"/>
        <w:ind w:firstLine="708"/>
        <w:rPr>
          <w:rFonts w:eastAsiaTheme="minorEastAsia"/>
          <w:sz w:val="24"/>
        </w:rPr>
      </w:pPr>
    </w:p>
    <w:p w:rsidR="00A876E6" w:rsidRPr="00A876E6" w:rsidRDefault="00A876E6" w:rsidP="00A876E6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x,v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  <m:r>
                <w:rPr>
                  <w:rFonts w:ascii="Cambria Math" w:hAnsi="Cambria Math"/>
                  <w:sz w:val="24"/>
                </w:rPr>
                <m:t>(k)</m:t>
              </m:r>
            </m:den>
          </m:f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, x≥0</m:t>
          </m:r>
        </m:oMath>
      </m:oMathPara>
    </w:p>
    <w:p w:rsidR="00A876E6" w:rsidRPr="00FF6A70" w:rsidRDefault="00A876E6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x,v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k-1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-nk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  <m:r>
                <w:rPr>
                  <w:rFonts w:ascii="Cambria Math" w:hAnsi="Cambria Math"/>
                  <w:sz w:val="24"/>
                </w:rPr>
                <m:t>(k)</m:t>
              </m:r>
            </m:e>
          </m:func>
        </m:oMath>
      </m:oMathPara>
    </w:p>
    <w:p w:rsidR="00FF6A70" w:rsidRPr="00FF6A70" w:rsidRDefault="00FF6A70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t xml:space="preserve">Продифференцируем по </w:t>
      </w:r>
      <m:oMath>
        <m:r>
          <w:rPr>
            <w:rFonts w:ascii="Cambria Math" w:hAnsi="Cambria Math"/>
            <w:sz w:val="24"/>
            <w:u w:val="single"/>
          </w:rPr>
          <m:t>θ</m:t>
        </m:r>
      </m:oMath>
    </w:p>
    <w:p w:rsidR="00A876E6" w:rsidRPr="00A876E6" w:rsidRDefault="00766291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nk</m:t>
              </m:r>
            </m:num>
            <m:den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=0</m:t>
          </m:r>
        </m:oMath>
      </m:oMathPara>
    </w:p>
    <w:p w:rsidR="00A876E6" w:rsidRPr="00A876E6" w:rsidRDefault="00A876E6" w:rsidP="00A876E6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:rsidR="00A876E6" w:rsidRPr="00FF6A70" w:rsidRDefault="00FF6A70" w:rsidP="00A876E6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Продифференцируем по </w:t>
      </w:r>
      <m:oMath>
        <m:r>
          <w:rPr>
            <w:rFonts w:ascii="Cambria Math" w:hAnsi="Cambria Math"/>
            <w:sz w:val="24"/>
            <w:u w:val="single"/>
            <w:lang w:val="en-GB"/>
          </w:rPr>
          <m:t>k</m:t>
        </m:r>
      </m:oMath>
    </w:p>
    <w:p w:rsidR="00FF6A70" w:rsidRPr="00FF6A70" w:rsidRDefault="00766291" w:rsidP="00A876E6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∂k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∂k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=0</m:t>
          </m:r>
        </m:oMath>
      </m:oMathPara>
    </w:p>
    <w:p w:rsidR="00527D19" w:rsidRDefault="00766291" w:rsidP="0065635A">
      <w:pPr>
        <w:spacing w:line="360" w:lineRule="auto"/>
        <w:ind w:firstLine="708"/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GB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∂k</m:t>
            </m:r>
          </m:den>
        </m:f>
      </m:oMath>
      <w:r w:rsidR="00FF6A70">
        <w:rPr>
          <w:rFonts w:eastAsiaTheme="minorEastAsia"/>
          <w:sz w:val="24"/>
        </w:rPr>
        <w:t xml:space="preserve"> – дигамма функция Эйлера. Заменим на </w:t>
      </w:r>
      <m:oMath>
        <m:r>
          <w:rPr>
            <w:rFonts w:ascii="Cambria Math" w:eastAsiaTheme="minorEastAsia" w:hAnsi="Cambria Math"/>
            <w:sz w:val="24"/>
          </w:rPr>
          <m:t>ψ(k)</m:t>
        </m:r>
      </m:oMath>
    </w:p>
    <w:p w:rsidR="00FF6A70" w:rsidRPr="00785F4A" w:rsidRDefault="00FF6A70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Подставим полученное ранее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eastAsiaTheme="minorEastAsia"/>
          <w:sz w:val="24"/>
        </w:rPr>
        <w:t xml:space="preserve"> в последнее уравнение</w:t>
      </w:r>
    </w:p>
    <w:p w:rsidR="00FF6A70" w:rsidRPr="00FF6A70" w:rsidRDefault="00766291" w:rsidP="0065635A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≥0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r>
            <w:rPr>
              <w:rFonts w:ascii="Cambria Math" w:eastAsiaTheme="minorEastAsia" w:hAnsi="Cambria Math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F6A70" w:rsidRPr="002C1223" w:rsidRDefault="00766291" w:rsidP="0065635A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r>
            <w:rPr>
              <w:rFonts w:ascii="Cambria Math" w:eastAsiaTheme="minorEastAsia" w:hAnsi="Cambria Math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≥0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≥0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</m:oMath>
      </m:oMathPara>
    </w:p>
    <w:p w:rsidR="002C1223" w:rsidRDefault="002C1223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Данную функцию затруднительно считать аналитически, поэтому воспользуемся численными методами минимизации. Сначала заменим выражение справа на </w:t>
      </w:r>
      <w:r>
        <w:rPr>
          <w:rFonts w:eastAsiaTheme="minorEastAsia"/>
          <w:sz w:val="24"/>
          <w:lang w:val="en-GB"/>
        </w:rPr>
        <w:t>c</w:t>
      </w:r>
      <w:r w:rsidRPr="002C1223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так как это значение считается единожды. Будем минимизировать функцию в следующем виде</w:t>
      </w:r>
    </w:p>
    <w:p w:rsidR="002C1223" w:rsidRPr="002C1223" w:rsidRDefault="00766291" w:rsidP="0065635A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4"/>
              <w:lang w:val="en-GB"/>
            </w:rPr>
            <m:t>-n</m:t>
          </m:r>
          <m:r>
            <w:rPr>
              <w:rFonts w:ascii="Cambria Math" w:eastAsiaTheme="minorEastAsia" w:hAnsi="Cambria Math"/>
              <w:sz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  <w:lang w:val="en-GB"/>
            </w:rPr>
            <m:t>c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  <w:lang w:val="en-GB"/>
            </w:rPr>
            <m:t>0</m:t>
          </m:r>
        </m:oMath>
      </m:oMathPara>
    </w:p>
    <w:p w:rsidR="002C1223" w:rsidRPr="0053592E" w:rsidRDefault="002C1223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Для минимизации была написана функция, использующая метод </w:t>
      </w:r>
      <w:proofErr w:type="spellStart"/>
      <w:r>
        <w:rPr>
          <w:rFonts w:eastAsiaTheme="minorEastAsia"/>
          <w:sz w:val="24"/>
        </w:rPr>
        <w:t>бисекции</w:t>
      </w:r>
      <w:proofErr w:type="spellEnd"/>
      <w:r>
        <w:rPr>
          <w:rFonts w:eastAsiaTheme="minorEastAsia"/>
          <w:sz w:val="24"/>
        </w:rPr>
        <w:t>. Точки, при которых функция принимала положительное и отриц</w:t>
      </w:r>
      <w:r w:rsidR="007B5250">
        <w:rPr>
          <w:rFonts w:eastAsiaTheme="minorEastAsia"/>
          <w:sz w:val="24"/>
        </w:rPr>
        <w:t>а</w:t>
      </w:r>
      <w:r>
        <w:rPr>
          <w:rFonts w:eastAsiaTheme="minorEastAsia"/>
          <w:sz w:val="24"/>
        </w:rPr>
        <w:t>тельное значения подбирались вручную.</w:t>
      </w:r>
    </w:p>
    <w:p w:rsidR="000E2B3D" w:rsidRPr="000E2B3D" w:rsidRDefault="000E2B3D" w:rsidP="000E2B3D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k=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9.001268058610002</m:t>
          </m:r>
        </m:oMath>
      </m:oMathPara>
    </w:p>
    <w:p w:rsidR="000E2B3D" w:rsidRPr="002C1223" w:rsidRDefault="000E2B3D" w:rsidP="000E2B3D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</w:rPr>
            <m:t>θ</m:t>
          </m:r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GB"/>
            </w:rPr>
            <m:t>0.500268850949635</m:t>
          </m:r>
        </m:oMath>
      </m:oMathPara>
    </w:p>
    <w:p w:rsidR="0083075F" w:rsidRDefault="00E714D6" w:rsidP="00FB2A1C">
      <w:pPr>
        <w:spacing w:line="360" w:lineRule="auto"/>
        <w:ind w:firstLine="708"/>
        <w:rPr>
          <w:rFonts w:eastAsiaTheme="minorEastAsia"/>
          <w:sz w:val="24"/>
        </w:rPr>
      </w:pPr>
      <w:r w:rsidRPr="0083075F">
        <w:rPr>
          <w:rFonts w:eastAsiaTheme="minorEastAsia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090A480C">
            <wp:simplePos x="0" y="0"/>
            <wp:positionH relativeFrom="margin">
              <wp:posOffset>1087120</wp:posOffset>
            </wp:positionH>
            <wp:positionV relativeFrom="paragraph">
              <wp:posOffset>193040</wp:posOffset>
            </wp:positionV>
            <wp:extent cx="4794885" cy="3596640"/>
            <wp:effectExtent l="0" t="0" r="5715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B1B">
        <w:rPr>
          <w:rFonts w:eastAsiaTheme="minorEastAsia"/>
          <w:sz w:val="24"/>
        </w:rPr>
        <w:t>Графики сравнения результатов</w:t>
      </w:r>
    </w:p>
    <w:p w:rsidR="0083075F" w:rsidRDefault="00E714D6" w:rsidP="00FB2A1C">
      <w:pPr>
        <w:spacing w:line="360" w:lineRule="auto"/>
        <w:ind w:firstLine="708"/>
        <w:rPr>
          <w:rFonts w:eastAsiaTheme="minorEastAsia"/>
          <w:sz w:val="24"/>
        </w:rPr>
      </w:pPr>
      <w:r w:rsidRPr="0083075F">
        <w:rPr>
          <w:rFonts w:eastAsiaTheme="minorEastAsia"/>
          <w:sz w:val="24"/>
        </w:rPr>
        <w:drawing>
          <wp:anchor distT="0" distB="0" distL="114300" distR="114300" simplePos="0" relativeHeight="251662336" behindDoc="0" locked="0" layoutInCell="1" allowOverlap="1" wp14:anchorId="2B3B0DCD">
            <wp:simplePos x="0" y="0"/>
            <wp:positionH relativeFrom="margin">
              <wp:posOffset>938368</wp:posOffset>
            </wp:positionH>
            <wp:positionV relativeFrom="paragraph">
              <wp:posOffset>4342824</wp:posOffset>
            </wp:positionV>
            <wp:extent cx="4777740" cy="3582670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731" w:rsidRDefault="0083075F" w:rsidP="00FB2A1C">
      <w:pPr>
        <w:spacing w:line="360" w:lineRule="auto"/>
        <w:ind w:firstLine="708"/>
        <w:rPr>
          <w:rFonts w:eastAsiaTheme="minorEastAsia"/>
          <w:sz w:val="24"/>
        </w:rPr>
      </w:pPr>
      <w:r w:rsidRPr="0083075F">
        <w:rPr>
          <w:rFonts w:eastAsiaTheme="minorEastAsia"/>
          <w:sz w:val="24"/>
        </w:rPr>
        <w:lastRenderedPageBreak/>
        <w:drawing>
          <wp:inline distT="0" distB="0" distL="0" distR="0" wp14:anchorId="10A62F7B" wp14:editId="2389AE95">
            <wp:extent cx="5468293" cy="41013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115" cy="41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5F" w:rsidRDefault="0083075F" w:rsidP="00FB2A1C">
      <w:pPr>
        <w:spacing w:line="360" w:lineRule="auto"/>
        <w:ind w:firstLine="708"/>
        <w:rPr>
          <w:rFonts w:eastAsiaTheme="minorEastAsia"/>
          <w:sz w:val="24"/>
        </w:rPr>
      </w:pPr>
      <w:r w:rsidRPr="0083075F">
        <w:rPr>
          <w:rFonts w:eastAsiaTheme="minorEastAsia"/>
          <w:sz w:val="24"/>
        </w:rPr>
        <w:drawing>
          <wp:inline distT="0" distB="0" distL="0" distR="0" wp14:anchorId="10242DB9" wp14:editId="0DF116B7">
            <wp:extent cx="5305331" cy="3979136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494" cy="39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5F" w:rsidRDefault="0083075F" w:rsidP="00FB2A1C">
      <w:pPr>
        <w:spacing w:line="360" w:lineRule="auto"/>
        <w:ind w:firstLine="708"/>
        <w:rPr>
          <w:rFonts w:eastAsiaTheme="minorEastAsia"/>
          <w:sz w:val="24"/>
        </w:rPr>
      </w:pPr>
      <w:r w:rsidRPr="0083075F">
        <w:rPr>
          <w:rFonts w:eastAsiaTheme="minorEastAsia"/>
          <w:sz w:val="24"/>
        </w:rPr>
        <w:lastRenderedPageBreak/>
        <w:drawing>
          <wp:inline distT="0" distB="0" distL="0" distR="0" wp14:anchorId="2DC03D47" wp14:editId="3564AD2C">
            <wp:extent cx="6116955" cy="458787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5F" w:rsidRDefault="0083075F" w:rsidP="00FB2A1C">
      <w:pPr>
        <w:spacing w:line="360" w:lineRule="auto"/>
        <w:ind w:firstLine="708"/>
        <w:rPr>
          <w:rFonts w:eastAsiaTheme="minorEastAsia"/>
          <w:sz w:val="24"/>
        </w:rPr>
      </w:pPr>
      <w:r w:rsidRPr="0083075F">
        <w:rPr>
          <w:rFonts w:eastAsiaTheme="minorEastAsia"/>
          <w:sz w:val="24"/>
        </w:rPr>
        <w:drawing>
          <wp:inline distT="0" distB="0" distL="0" distR="0" wp14:anchorId="5A20308A" wp14:editId="432CF166">
            <wp:extent cx="5441133" cy="4080991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3733" cy="40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81" w:rsidRPr="00C20581" w:rsidRDefault="00C20581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На некоторых графиках не видно кривой полученно</w:t>
      </w:r>
      <w:r w:rsidR="0083075F">
        <w:rPr>
          <w:rFonts w:eastAsiaTheme="minorEastAsia"/>
          <w:sz w:val="24"/>
        </w:rPr>
        <w:t>й</w:t>
      </w:r>
      <w:r>
        <w:rPr>
          <w:rFonts w:eastAsiaTheme="minorEastAsia"/>
          <w:sz w:val="24"/>
        </w:rPr>
        <w:t xml:space="preserve"> методом моментов. Это связано с тем, что метод моментов и ММП дали очень близкие значения параметров, и одна кривая находится под другой.</w:t>
      </w:r>
    </w:p>
    <w:p w:rsidR="00E6788F" w:rsidRDefault="00E6788F" w:rsidP="0065635A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Таблица оценок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746"/>
        <w:gridCol w:w="2123"/>
        <w:gridCol w:w="2129"/>
        <w:gridCol w:w="2123"/>
      </w:tblGrid>
      <w:tr w:rsidR="00E6788F" w:rsidTr="00FB5523">
        <w:tc>
          <w:tcPr>
            <w:tcW w:w="1502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Параметры</w:t>
            </w:r>
          </w:p>
        </w:tc>
        <w:tc>
          <w:tcPr>
            <w:tcW w:w="2123" w:type="dxa"/>
            <w:vAlign w:val="center"/>
          </w:tcPr>
          <w:p w:rsidR="00E6788F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Рэлея</w:t>
            </w:r>
          </w:p>
        </w:tc>
        <w:tc>
          <w:tcPr>
            <w:tcW w:w="2129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123" w:type="dxa"/>
            <w:vAlign w:val="center"/>
          </w:tcPr>
          <w:p w:rsidR="00E6788F" w:rsidRDefault="00E6788F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E714D6" w:rsidTr="00FB5523">
        <w:tc>
          <w:tcPr>
            <w:tcW w:w="1502" w:type="dxa"/>
            <w:vMerge w:val="restart"/>
            <w:vAlign w:val="center"/>
          </w:tcPr>
          <w:p w:rsidR="00E714D6" w:rsidRPr="00E6788F" w:rsidRDefault="00E714D6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Метод моментов</w:t>
            </w:r>
          </w:p>
        </w:tc>
        <w:tc>
          <w:tcPr>
            <w:tcW w:w="1746" w:type="dxa"/>
            <w:vAlign w:val="center"/>
          </w:tcPr>
          <w:p w:rsidR="00E714D6" w:rsidRPr="00E6788F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, a, k</m:t>
                </m:r>
              </m:oMath>
            </m:oMathPara>
          </w:p>
        </w:tc>
        <w:tc>
          <w:tcPr>
            <w:tcW w:w="2123" w:type="dxa"/>
            <w:vMerge w:val="restart"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3.592917</w:t>
            </w:r>
          </w:p>
        </w:tc>
        <w:tc>
          <w:tcPr>
            <w:tcW w:w="2129" w:type="dxa"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4.346195</w:t>
            </w:r>
          </w:p>
        </w:tc>
        <w:tc>
          <w:tcPr>
            <w:tcW w:w="2123" w:type="dxa"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9.058622</w:t>
            </w:r>
          </w:p>
        </w:tc>
      </w:tr>
      <w:tr w:rsidR="00E714D6" w:rsidTr="00FD74B8">
        <w:tc>
          <w:tcPr>
            <w:tcW w:w="1502" w:type="dxa"/>
            <w:vMerge/>
            <w:tcBorders>
              <w:bottom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746" w:type="dxa"/>
            <w:tcBorders>
              <w:bottom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σ, λ, θ</m:t>
                </m:r>
              </m:oMath>
            </m:oMathPara>
          </w:p>
        </w:tc>
        <w:tc>
          <w:tcPr>
            <w:tcW w:w="2123" w:type="dxa"/>
            <w:vMerge/>
            <w:tcBorders>
              <w:bottom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129" w:type="dxa"/>
            <w:tcBorders>
              <w:bottom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0.945233</w:t>
            </w:r>
          </w:p>
        </w:tc>
        <w:tc>
          <w:tcPr>
            <w:tcW w:w="2123" w:type="dxa"/>
            <w:tcBorders>
              <w:bottom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0.497101</w:t>
            </w:r>
          </w:p>
        </w:tc>
      </w:tr>
      <w:tr w:rsidR="00E714D6" w:rsidTr="00FD74B8">
        <w:tc>
          <w:tcPr>
            <w:tcW w:w="1502" w:type="dxa"/>
            <w:vMerge w:val="restart"/>
            <w:tcBorders>
              <w:top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ММП</w:t>
            </w:r>
          </w:p>
        </w:tc>
        <w:tc>
          <w:tcPr>
            <w:tcW w:w="1746" w:type="dxa"/>
            <w:tcBorders>
              <w:top w:val="single" w:sz="18" w:space="0" w:color="auto"/>
            </w:tcBorders>
            <w:vAlign w:val="center"/>
          </w:tcPr>
          <w:p w:rsidR="00E714D6" w:rsidRPr="00E6788F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σ</m:t>
                </m:r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, a, k</m:t>
                </m:r>
              </m:oMath>
            </m:oMathPara>
          </w:p>
        </w:tc>
        <w:tc>
          <w:tcPr>
            <w:tcW w:w="2123" w:type="dxa"/>
            <w:vMerge w:val="restart"/>
            <w:tcBorders>
              <w:top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3.355278</w:t>
            </w:r>
          </w:p>
        </w:tc>
        <w:tc>
          <w:tcPr>
            <w:tcW w:w="2129" w:type="dxa"/>
            <w:tcBorders>
              <w:top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4.503054</w:t>
            </w:r>
          </w:p>
        </w:tc>
        <w:tc>
          <w:tcPr>
            <w:tcW w:w="2123" w:type="dxa"/>
            <w:tcBorders>
              <w:top w:val="single" w:sz="18" w:space="0" w:color="auto"/>
            </w:tcBorders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E714D6">
              <w:rPr>
                <w:rFonts w:eastAsiaTheme="minorEastAsia"/>
                <w:sz w:val="24"/>
              </w:rPr>
              <w:t>9.001268</w:t>
            </w:r>
          </w:p>
        </w:tc>
      </w:tr>
      <w:tr w:rsidR="00E714D6" w:rsidTr="00FB5523">
        <w:tc>
          <w:tcPr>
            <w:tcW w:w="1502" w:type="dxa"/>
            <w:vMerge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σ, λ, θ</m:t>
                </m:r>
              </m:oMath>
            </m:oMathPara>
          </w:p>
        </w:tc>
        <w:tc>
          <w:tcPr>
            <w:tcW w:w="2123" w:type="dxa"/>
            <w:vMerge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2129" w:type="dxa"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0.844467</w:t>
            </w:r>
          </w:p>
        </w:tc>
        <w:tc>
          <w:tcPr>
            <w:tcW w:w="2123" w:type="dxa"/>
            <w:vAlign w:val="center"/>
          </w:tcPr>
          <w:p w:rsidR="00E714D6" w:rsidRDefault="00E714D6" w:rsidP="00FB552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0.500269</w:t>
            </w:r>
          </w:p>
        </w:tc>
      </w:tr>
    </w:tbl>
    <w:p w:rsidR="00BA1925" w:rsidRDefault="00BA1925">
      <w:pPr>
        <w:rPr>
          <w:rFonts w:eastAsiaTheme="minorEastAsia"/>
          <w:b/>
          <w:szCs w:val="28"/>
          <w:lang w:val="en-GB"/>
        </w:rPr>
      </w:pPr>
    </w:p>
    <w:p w:rsidR="00E6788F" w:rsidRPr="002B01D4" w:rsidRDefault="00587628" w:rsidP="002B01D4">
      <w:pPr>
        <w:spacing w:line="360" w:lineRule="auto"/>
        <w:ind w:firstLine="708"/>
        <w:rPr>
          <w:rFonts w:eastAsiaTheme="minorEastAsia"/>
          <w:b/>
          <w:szCs w:val="28"/>
        </w:rPr>
      </w:pPr>
      <w:r w:rsidRPr="005B1594">
        <w:rPr>
          <w:rFonts w:eastAsiaTheme="minorEastAsia"/>
          <w:b/>
          <w:szCs w:val="28"/>
          <w:lang w:val="en-GB"/>
        </w:rPr>
        <w:t xml:space="preserve">2.3 </w:t>
      </w:r>
      <w:r w:rsidRPr="005B1594">
        <w:rPr>
          <w:rFonts w:eastAsiaTheme="minorEastAsia"/>
          <w:b/>
          <w:szCs w:val="28"/>
        </w:rPr>
        <w:t>Проверка гипотез</w:t>
      </w:r>
    </w:p>
    <w:p w:rsidR="00AE52F6" w:rsidRDefault="00AE52F6" w:rsidP="00BA1925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4"/>
          </w:rPr>
          <m:t>α</m:t>
        </m:r>
        <m:r>
          <w:rPr>
            <w:rFonts w:ascii="Cambria Math" w:eastAsiaTheme="minorEastAsia" w:hAnsi="Cambria Math"/>
            <w:sz w:val="24"/>
          </w:rPr>
          <m:t>=0.1</m:t>
        </m:r>
      </m:oMath>
    </w:p>
    <w:p w:rsidR="00BA1925" w:rsidRDefault="00BA1925" w:rsidP="00BA1925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качестве параметров будем использовать параметры, получ</w:t>
      </w:r>
      <w:r w:rsidR="00E97B1F">
        <w:rPr>
          <w:rFonts w:eastAsiaTheme="minorEastAsia"/>
          <w:sz w:val="24"/>
        </w:rPr>
        <w:t>енные с помощью ММП, так как он призван</w:t>
      </w:r>
      <w:r>
        <w:rPr>
          <w:rFonts w:eastAsiaTheme="minorEastAsia"/>
          <w:sz w:val="24"/>
        </w:rPr>
        <w:t xml:space="preserve"> быть точнее </w:t>
      </w:r>
      <w:r w:rsidR="00E97B1F">
        <w:rPr>
          <w:rFonts w:eastAsiaTheme="minorEastAsia"/>
          <w:sz w:val="24"/>
        </w:rPr>
        <w:t>метода моментов</w:t>
      </w:r>
      <w:r>
        <w:rPr>
          <w:rFonts w:eastAsiaTheme="minorEastAsia"/>
          <w:sz w:val="24"/>
        </w:rPr>
        <w:t>.</w:t>
      </w:r>
    </w:p>
    <w:p w:rsidR="003A5109" w:rsidRPr="00573F27" w:rsidRDefault="00073F01" w:rsidP="003A5109">
      <w:pPr>
        <w:spacing w:line="360" w:lineRule="auto"/>
        <w:ind w:firstLine="708"/>
        <w:rPr>
          <w:rFonts w:eastAsiaTheme="minorEastAsia"/>
          <w:b/>
          <w:sz w:val="24"/>
        </w:rPr>
      </w:pPr>
      <w:r w:rsidRPr="00573F27">
        <w:rPr>
          <w:rFonts w:eastAsiaTheme="minorEastAsia"/>
          <w:b/>
          <w:sz w:val="24"/>
        </w:rPr>
        <w:t>Критерий «Хи-квадрат»</w:t>
      </w:r>
    </w:p>
    <w:p w:rsidR="003A5109" w:rsidRDefault="003A5109" w:rsidP="003A510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Критическое значение</w:t>
      </w:r>
    </w:p>
    <w:p w:rsidR="003A5109" w:rsidRPr="00B05E38" w:rsidRDefault="00766291" w:rsidP="003A5109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крит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1-α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(K-r)</m:t>
          </m:r>
        </m:oMath>
      </m:oMathPara>
    </w:p>
    <w:p w:rsidR="00B05E38" w:rsidRDefault="00B05E38" w:rsidP="003A510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Статистика</w:t>
      </w:r>
    </w:p>
    <w:p w:rsidR="00B05E38" w:rsidRPr="00B05E38" w:rsidRDefault="00766291" w:rsidP="003A5109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стат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B05E38" w:rsidRDefault="00B05E38" w:rsidP="00B05E38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Где </w:t>
      </w:r>
    </w:p>
    <w:p w:rsidR="00B05E38" w:rsidRPr="00573F27" w:rsidRDefault="00B05E38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B05E38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объем выборки</w:t>
      </w:r>
      <w:r w:rsidR="00573F27" w:rsidRPr="00573F27">
        <w:rPr>
          <w:rFonts w:eastAsiaTheme="minorEastAsia"/>
          <w:sz w:val="24"/>
        </w:rPr>
        <w:t>;</w:t>
      </w:r>
    </w:p>
    <w:p w:rsidR="00B05E38" w:rsidRPr="0053592E" w:rsidRDefault="00766291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B05E38">
        <w:rPr>
          <w:rFonts w:eastAsiaTheme="minorEastAsia"/>
          <w:sz w:val="24"/>
        </w:rPr>
        <w:t xml:space="preserve"> – кол-во выборочных значений, попавших в интервал 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573F27" w:rsidRPr="00573F27">
        <w:rPr>
          <w:rFonts w:eastAsiaTheme="minorEastAsia"/>
          <w:sz w:val="24"/>
        </w:rPr>
        <w:t>;</w:t>
      </w:r>
    </w:p>
    <w:p w:rsidR="00B05E38" w:rsidRPr="00573F27" w:rsidRDefault="00B05E38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K</m:t>
        </m:r>
      </m:oMath>
      <w:r w:rsidRPr="00B05E38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общее кол-во интервалов</w:t>
      </w:r>
      <w:r w:rsidR="00573F27" w:rsidRPr="00573F27">
        <w:rPr>
          <w:rFonts w:eastAsiaTheme="minorEastAsia"/>
          <w:sz w:val="24"/>
        </w:rPr>
        <w:t xml:space="preserve">, </w:t>
      </w:r>
      <w:r w:rsidR="00573F27">
        <w:rPr>
          <w:rFonts w:eastAsiaTheme="minorEastAsia"/>
          <w:sz w:val="24"/>
        </w:rPr>
        <w:t>было выбрано 40 интервалов</w:t>
      </w:r>
      <w:r w:rsidR="00573F27" w:rsidRPr="00573F27">
        <w:rPr>
          <w:rFonts w:eastAsiaTheme="minorEastAsia"/>
          <w:sz w:val="24"/>
        </w:rPr>
        <w:t>;</w:t>
      </w:r>
    </w:p>
    <w:p w:rsidR="00573F27" w:rsidRPr="0053592E" w:rsidRDefault="00B05E38" w:rsidP="00573F27">
      <w:pPr>
        <w:spacing w:line="360" w:lineRule="auto"/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r</m:t>
        </m:r>
      </m:oMath>
      <w:r>
        <w:rPr>
          <w:rFonts w:eastAsiaTheme="minorEastAsia"/>
          <w:sz w:val="24"/>
        </w:rPr>
        <w:t xml:space="preserve"> – </w:t>
      </w:r>
      <w:r w:rsidR="00573F27">
        <w:rPr>
          <w:rFonts w:eastAsiaTheme="minorEastAsia"/>
          <w:sz w:val="24"/>
        </w:rPr>
        <w:t xml:space="preserve">кол-во оцениваемых параметров. </w:t>
      </w:r>
      <w:r w:rsidR="00E714D6">
        <w:rPr>
          <w:rFonts w:eastAsiaTheme="minorEastAsia"/>
          <w:sz w:val="24"/>
        </w:rPr>
        <w:t xml:space="preserve">Для распределения Рэлея </w:t>
      </w:r>
      <w:r w:rsidR="00E714D6">
        <w:rPr>
          <w:rFonts w:eastAsiaTheme="minorEastAsia"/>
          <w:sz w:val="24"/>
          <w:lang w:val="en-US"/>
        </w:rPr>
        <w:t>r</w:t>
      </w:r>
      <w:r w:rsidR="00E714D6" w:rsidRPr="00E714D6">
        <w:rPr>
          <w:rFonts w:eastAsiaTheme="minorEastAsia"/>
          <w:sz w:val="24"/>
        </w:rPr>
        <w:t xml:space="preserve"> = 1, </w:t>
      </w:r>
      <w:r w:rsidR="00E714D6">
        <w:rPr>
          <w:rFonts w:eastAsiaTheme="minorEastAsia"/>
          <w:sz w:val="24"/>
        </w:rPr>
        <w:t>а в</w:t>
      </w:r>
      <w:r w:rsidR="00573F27">
        <w:rPr>
          <w:rFonts w:eastAsiaTheme="minorEastAsia"/>
          <w:sz w:val="24"/>
        </w:rPr>
        <w:t xml:space="preserve">о всех </w:t>
      </w:r>
      <w:r w:rsidR="00E714D6">
        <w:rPr>
          <w:rFonts w:eastAsiaTheme="minorEastAsia"/>
          <w:sz w:val="24"/>
        </w:rPr>
        <w:t>остальных</w:t>
      </w:r>
      <w:r w:rsidR="00573F27">
        <w:rPr>
          <w:rFonts w:eastAsiaTheme="minorEastAsia"/>
          <w:sz w:val="24"/>
        </w:rPr>
        <w:t xml:space="preserve"> распределениях </w:t>
      </w:r>
      <m:oMath>
        <m:r>
          <w:rPr>
            <w:rFonts w:ascii="Cambria Math" w:eastAsiaTheme="minorEastAsia" w:hAnsi="Cambria Math"/>
            <w:sz w:val="24"/>
          </w:rPr>
          <m:t>r</m:t>
        </m:r>
      </m:oMath>
      <w:r w:rsidR="00573F27" w:rsidRPr="00573F27">
        <w:rPr>
          <w:rFonts w:eastAsiaTheme="minorEastAsia"/>
          <w:sz w:val="24"/>
        </w:rPr>
        <w:t xml:space="preserve"> </w:t>
      </w:r>
      <w:bookmarkStart w:id="0" w:name="_GoBack"/>
      <w:bookmarkEnd w:id="0"/>
      <w:r w:rsidR="00573F27">
        <w:rPr>
          <w:rFonts w:eastAsiaTheme="minorEastAsia"/>
          <w:sz w:val="24"/>
        </w:rPr>
        <w:t>будет равно 2</w:t>
      </w:r>
      <w:r w:rsidR="00573F27" w:rsidRPr="00573F27">
        <w:rPr>
          <w:rFonts w:eastAsiaTheme="minorEastAsia"/>
          <w:sz w:val="24"/>
        </w:rPr>
        <w:t>;</w:t>
      </w:r>
    </w:p>
    <w:p w:rsidR="00B05E38" w:rsidRPr="00573F27" w:rsidRDefault="00766291" w:rsidP="00B05E38">
      <w:pPr>
        <w:spacing w:line="360" w:lineRule="auto"/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B05E38">
        <w:rPr>
          <w:rFonts w:eastAsiaTheme="minorEastAsia"/>
          <w:sz w:val="24"/>
        </w:rPr>
        <w:t xml:space="preserve"> – </w:t>
      </w:r>
      <w:r w:rsidR="00D0429B">
        <w:rPr>
          <w:rFonts w:eastAsiaTheme="minorEastAsia"/>
          <w:sz w:val="24"/>
        </w:rPr>
        <w:t xml:space="preserve">вероятность попадания в </w:t>
      </w:r>
      <w:r w:rsidR="00D0429B">
        <w:rPr>
          <w:rFonts w:eastAsiaTheme="minorEastAsia"/>
          <w:sz w:val="24"/>
          <w:lang w:val="en-GB"/>
        </w:rPr>
        <w:t>k</w:t>
      </w:r>
      <w:r w:rsidR="00D0429B" w:rsidRPr="00D0429B">
        <w:rPr>
          <w:rFonts w:eastAsiaTheme="minorEastAsia"/>
          <w:sz w:val="24"/>
        </w:rPr>
        <w:t>-</w:t>
      </w:r>
      <w:proofErr w:type="spellStart"/>
      <w:r w:rsidR="00D0429B">
        <w:rPr>
          <w:rFonts w:eastAsiaTheme="minorEastAsia"/>
          <w:sz w:val="24"/>
        </w:rPr>
        <w:t>ый</w:t>
      </w:r>
      <w:proofErr w:type="spellEnd"/>
      <w:r w:rsidR="00D0429B">
        <w:rPr>
          <w:rFonts w:eastAsiaTheme="minorEastAsia"/>
          <w:sz w:val="24"/>
        </w:rPr>
        <w:t xml:space="preserve"> интервал</w:t>
      </w:r>
      <w:r w:rsidR="00573F27" w:rsidRPr="00573F27">
        <w:rPr>
          <w:rFonts w:eastAsiaTheme="minorEastAsia"/>
          <w:sz w:val="24"/>
        </w:rPr>
        <w:t>.</w:t>
      </w:r>
    </w:p>
    <w:p w:rsidR="00D0429B" w:rsidRPr="00573F27" w:rsidRDefault="00D0429B" w:rsidP="00B05E38">
      <w:pPr>
        <w:spacing w:line="360" w:lineRule="auto"/>
        <w:ind w:firstLine="708"/>
        <w:rPr>
          <w:rFonts w:eastAsiaTheme="minorEastAsia"/>
          <w:sz w:val="24"/>
        </w:rPr>
      </w:pPr>
    </w:p>
    <w:p w:rsidR="00D0429B" w:rsidRPr="00306A94" w:rsidRDefault="00766291" w:rsidP="00B05E38">
      <w:pPr>
        <w:spacing w:line="360" w:lineRule="auto"/>
        <w:ind w:firstLine="708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 xml:space="preserve">x,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dx=F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GB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</m:t>
              </m:r>
            </m:e>
          </m:nary>
          <m:r>
            <w:rPr>
              <w:rFonts w:ascii="Cambria Math" w:eastAsiaTheme="minorEastAsia" w:hAnsi="Cambria Math"/>
              <w:sz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θ</m:t>
                  </m:r>
                </m:e>
              </m:acc>
            </m:e>
          </m:d>
        </m:oMath>
      </m:oMathPara>
    </w:p>
    <w:p w:rsidR="00573F27" w:rsidRDefault="00E714D6" w:rsidP="00573F27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Найдем</w:t>
      </w:r>
      <w:r w:rsidR="00573F27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крит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</m:oMath>
      <w:r w:rsidR="00573F27" w:rsidRPr="00573F27">
        <w:rPr>
          <w:rFonts w:eastAsiaTheme="minorEastAsia"/>
          <w:sz w:val="24"/>
        </w:rPr>
        <w:t xml:space="preserve"> </w:t>
      </w:r>
      <w:r w:rsidR="00573F27">
        <w:rPr>
          <w:rFonts w:eastAsiaTheme="minorEastAsia"/>
          <w:sz w:val="24"/>
        </w:rPr>
        <w:t xml:space="preserve">с помощью функции </w:t>
      </w:r>
      <w:r>
        <w:rPr>
          <w:rFonts w:eastAsiaTheme="minorEastAsia"/>
          <w:sz w:val="24"/>
        </w:rPr>
        <w:t>chi2</w:t>
      </w:r>
      <w:proofErr w:type="gramStart"/>
      <w:r>
        <w:rPr>
          <w:rFonts w:eastAsiaTheme="minorEastAsia"/>
          <w:sz w:val="24"/>
        </w:rPr>
        <w:t>inv(</w:t>
      </w:r>
      <w:proofErr w:type="gramEnd"/>
      <w:r>
        <w:rPr>
          <w:rFonts w:eastAsiaTheme="minorEastAsia"/>
          <w:sz w:val="24"/>
        </w:rPr>
        <w:t>0.9, 39</w:t>
      </w:r>
      <w:r w:rsidR="00573F27" w:rsidRPr="00573F27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 </w:t>
      </w:r>
      <w:r w:rsidR="00573F27" w:rsidRPr="00E714D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</w:rPr>
        <w:t>chi2inv(0.9</w:t>
      </w:r>
      <w:r>
        <w:rPr>
          <w:rFonts w:eastAsiaTheme="minorEastAsia"/>
          <w:sz w:val="24"/>
        </w:rPr>
        <w:t>, 38</w:t>
      </w:r>
      <w:r w:rsidRPr="00573F27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 </w:t>
      </w:r>
      <w:r w:rsidRPr="00E714D6">
        <w:rPr>
          <w:rFonts w:eastAsiaTheme="minorEastAsia"/>
          <w:sz w:val="24"/>
        </w:rPr>
        <w:t xml:space="preserve"> </w:t>
      </w:r>
      <w:r w:rsidR="00573F27">
        <w:rPr>
          <w:rFonts w:eastAsiaTheme="minorEastAsia"/>
          <w:sz w:val="24"/>
        </w:rPr>
        <w:t xml:space="preserve">в </w:t>
      </w:r>
      <w:r w:rsidR="00573F27" w:rsidRPr="00573F27">
        <w:rPr>
          <w:rFonts w:eastAsiaTheme="minorEastAsia"/>
          <w:i/>
          <w:sz w:val="24"/>
          <w:lang w:val="en-GB"/>
        </w:rPr>
        <w:t>MATLAB</w:t>
      </w:r>
      <w:r w:rsidR="00573F27">
        <w:rPr>
          <w:rFonts w:eastAsiaTheme="minorEastAsia"/>
          <w:sz w:val="24"/>
        </w:rPr>
        <w:t>.</w:t>
      </w:r>
    </w:p>
    <w:p w:rsidR="00573F27" w:rsidRDefault="00766291" w:rsidP="00573F27">
      <w:pPr>
        <w:spacing w:line="360" w:lineRule="auto"/>
        <w:ind w:firstLine="708"/>
        <w:rPr>
          <w:rFonts w:eastAsiaTheme="minorEastAsia"/>
          <w:sz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крит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1-0.1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39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50.6598</m:t>
        </m:r>
      </m:oMath>
      <w:r w:rsidR="00E714D6">
        <w:rPr>
          <w:rFonts w:eastAsiaTheme="minorEastAsia"/>
          <w:sz w:val="24"/>
        </w:rPr>
        <w:t xml:space="preserve"> (Для распределения Рэлея)</w:t>
      </w:r>
    </w:p>
    <w:p w:rsidR="007B5250" w:rsidRPr="00573F27" w:rsidRDefault="007B5250" w:rsidP="007B5250">
      <w:pPr>
        <w:spacing w:line="360" w:lineRule="auto"/>
        <w:ind w:firstLine="708"/>
        <w:rPr>
          <w:rFonts w:eastAsiaTheme="minorEastAsia"/>
          <w:sz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крит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1-0.1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38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49.5126</m:t>
        </m:r>
      </m:oMath>
      <w:r>
        <w:rPr>
          <w:rFonts w:eastAsiaTheme="minorEastAsia"/>
          <w:sz w:val="24"/>
        </w:rPr>
        <w:t xml:space="preserve"> (Для распределения Лапласа и Гамма-распределения</w:t>
      </w:r>
      <w:r>
        <w:rPr>
          <w:rFonts w:eastAsiaTheme="minorEastAsia"/>
          <w:sz w:val="24"/>
        </w:rPr>
        <w:t>)</w:t>
      </w:r>
    </w:p>
    <w:p w:rsidR="007B5250" w:rsidRPr="00573F27" w:rsidRDefault="007B5250" w:rsidP="00573F27">
      <w:pPr>
        <w:spacing w:line="360" w:lineRule="auto"/>
        <w:ind w:firstLine="708"/>
        <w:rPr>
          <w:rFonts w:eastAsiaTheme="minorEastAsia"/>
          <w:sz w:val="24"/>
        </w:rPr>
      </w:pPr>
    </w:p>
    <w:p w:rsidR="00132842" w:rsidRDefault="003424D7" w:rsidP="00306A94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Таблица </w:t>
      </w:r>
      <w:r w:rsidR="0037215D">
        <w:rPr>
          <w:rFonts w:eastAsiaTheme="minorEastAsia"/>
          <w:sz w:val="24"/>
        </w:rPr>
        <w:t>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FB4496" w:rsidTr="00FB4496">
        <w:tc>
          <w:tcPr>
            <w:tcW w:w="2405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2406" w:type="dxa"/>
          </w:tcPr>
          <w:p w:rsidR="00FB4496" w:rsidRDefault="007B5250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Рэлея</w:t>
            </w:r>
          </w:p>
        </w:tc>
        <w:tc>
          <w:tcPr>
            <w:tcW w:w="2406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406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FB4496" w:rsidTr="007B5250">
        <w:tc>
          <w:tcPr>
            <w:tcW w:w="2405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7B5250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36498001.08173679</w:t>
            </w:r>
          </w:p>
        </w:tc>
        <w:tc>
          <w:tcPr>
            <w:tcW w:w="2406" w:type="dxa"/>
            <w:shd w:val="clear" w:color="auto" w:fill="FF7C80"/>
          </w:tcPr>
          <w:p w:rsidR="00FB4496" w:rsidRPr="007B5250" w:rsidRDefault="007B5250" w:rsidP="00132842">
            <w:pPr>
              <w:spacing w:line="360" w:lineRule="auto"/>
              <w:rPr>
                <w:rFonts w:eastAsiaTheme="minorEastAsia"/>
                <w:color w:val="000000" w:themeColor="text1"/>
                <w:sz w:val="24"/>
              </w:rPr>
            </w:pPr>
            <w:r w:rsidRPr="007B5250">
              <w:rPr>
                <w:rFonts w:eastAsiaTheme="minorEastAsia"/>
                <w:color w:val="000000" w:themeColor="text1"/>
                <w:sz w:val="24"/>
              </w:rPr>
              <w:t>398209470.810199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7B5250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1206305891.6884854</w:t>
            </w:r>
          </w:p>
        </w:tc>
      </w:tr>
      <w:tr w:rsidR="00FB4496" w:rsidTr="007B5250">
        <w:tc>
          <w:tcPr>
            <w:tcW w:w="2405" w:type="dxa"/>
          </w:tcPr>
          <w:p w:rsidR="00FB4496" w:rsidRDefault="00FB4496" w:rsidP="00132842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7B5250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87530372.76508234</w:t>
            </w:r>
          </w:p>
        </w:tc>
        <w:tc>
          <w:tcPr>
            <w:tcW w:w="2406" w:type="dxa"/>
            <w:shd w:val="clear" w:color="auto" w:fill="FF7C80"/>
          </w:tcPr>
          <w:p w:rsidR="00FB4496" w:rsidRPr="007B5250" w:rsidRDefault="007B5250" w:rsidP="00132842">
            <w:pPr>
              <w:spacing w:line="360" w:lineRule="auto"/>
              <w:rPr>
                <w:rFonts w:eastAsiaTheme="minorEastAsia"/>
                <w:color w:val="000000" w:themeColor="text1"/>
                <w:sz w:val="24"/>
              </w:rPr>
            </w:pPr>
            <w:r w:rsidRPr="007B5250">
              <w:rPr>
                <w:rFonts w:eastAsiaTheme="minorEastAsia"/>
                <w:color w:val="000000" w:themeColor="text1"/>
                <w:sz w:val="24"/>
              </w:rPr>
              <w:t>157628386.89953214</w:t>
            </w:r>
          </w:p>
        </w:tc>
        <w:tc>
          <w:tcPr>
            <w:tcW w:w="2406" w:type="dxa"/>
            <w:shd w:val="clear" w:color="auto" w:fill="FF7379"/>
          </w:tcPr>
          <w:p w:rsidR="00FB4496" w:rsidRPr="00FB4496" w:rsidRDefault="007B5250" w:rsidP="00132842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1150846781.1913738</w:t>
            </w:r>
          </w:p>
        </w:tc>
      </w:tr>
    </w:tbl>
    <w:p w:rsidR="003424D7" w:rsidRDefault="003424D7" w:rsidP="00132842">
      <w:pPr>
        <w:spacing w:line="360" w:lineRule="auto"/>
        <w:rPr>
          <w:rFonts w:eastAsiaTheme="minorEastAsia"/>
          <w:sz w:val="24"/>
        </w:rPr>
      </w:pPr>
    </w:p>
    <w:p w:rsidR="00033C97" w:rsidRDefault="007B5250" w:rsidP="00306A94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 критерию «Хи-квадрат» все гипотезы отклонены</w:t>
      </w:r>
    </w:p>
    <w:p w:rsidR="00033C97" w:rsidRPr="00033C97" w:rsidRDefault="00B62DB9" w:rsidP="00033C97">
      <w:pPr>
        <w:ind w:firstLine="70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Критерий Колмо</w:t>
      </w:r>
      <w:r w:rsidR="00033C97" w:rsidRPr="00033C97">
        <w:rPr>
          <w:rFonts w:eastAsiaTheme="minorEastAsia"/>
          <w:b/>
          <w:sz w:val="24"/>
        </w:rPr>
        <w:t>горова-Смирнова</w:t>
      </w:r>
    </w:p>
    <w:p w:rsidR="00033C97" w:rsidRDefault="00033C97" w:rsidP="00033C97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Критическое значение при больших </w:t>
      </w:r>
      <m:oMath>
        <m:r>
          <w:rPr>
            <w:rFonts w:ascii="Cambria Math" w:eastAsiaTheme="minorEastAsia" w:hAnsi="Cambria Math"/>
            <w:sz w:val="24"/>
            <w:lang w:val="en-GB"/>
          </w:rPr>
          <m:t>N</m:t>
        </m:r>
      </m:oMath>
      <w:r w:rsidRPr="00033C9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вычисляется по формуле</w:t>
      </w:r>
    </w:p>
    <w:p w:rsidR="00033C97" w:rsidRPr="00033C97" w:rsidRDefault="00766291" w:rsidP="00033C97">
      <w:pPr>
        <w:ind w:firstLine="70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(0.5 α)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6n</m:t>
              </m:r>
            </m:den>
          </m:f>
        </m:oMath>
      </m:oMathPara>
    </w:p>
    <w:p w:rsidR="00033C97" w:rsidRDefault="00033C97" w:rsidP="00033C97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  <w:lang w:val="en-GB"/>
          </w:rPr>
          <m:t>N</m:t>
        </m:r>
        <m:r>
          <w:rPr>
            <w:rFonts w:ascii="Cambria Math" w:eastAsiaTheme="minorEastAsia" w:hAnsi="Cambria Math"/>
            <w:sz w:val="24"/>
            <w:lang w:val="en-GB"/>
          </w:rPr>
          <m:t>=12200</m:t>
        </m:r>
        <m:r>
          <w:rPr>
            <w:rFonts w:ascii="Cambria Math" w:eastAsiaTheme="minorEastAsia" w:hAnsi="Cambria Math"/>
            <w:sz w:val="24"/>
            <w:lang w:val="en-GB"/>
          </w:rPr>
          <m:t>, α</m:t>
        </m:r>
        <m:r>
          <w:rPr>
            <w:rFonts w:ascii="Cambria Math" w:eastAsiaTheme="minorEastAsia" w:hAnsi="Cambria Math"/>
            <w:sz w:val="24"/>
            <w:lang w:val="en-GB"/>
          </w:rPr>
          <m:t>=0.1</m:t>
        </m:r>
      </m:oMath>
      <w:r>
        <w:rPr>
          <w:rFonts w:eastAsiaTheme="minorEastAsia"/>
          <w:sz w:val="24"/>
          <w:lang w:val="en-GB"/>
        </w:rPr>
        <w:t xml:space="preserve"> </w:t>
      </w:r>
      <w:r>
        <w:rPr>
          <w:rFonts w:eastAsiaTheme="minorEastAsia"/>
          <w:sz w:val="24"/>
        </w:rPr>
        <w:t>получаем</w:t>
      </w:r>
    </w:p>
    <w:p w:rsidR="00033C97" w:rsidRPr="00033C97" w:rsidRDefault="00033C97" w:rsidP="00033C97">
      <w:pPr>
        <w:ind w:firstLine="708"/>
        <w:rPr>
          <w:rFonts w:eastAsiaTheme="minorEastAsia"/>
          <w:sz w:val="24"/>
        </w:rPr>
      </w:pPr>
    </w:p>
    <w:p w:rsidR="00DB23BF" w:rsidRPr="00DB23BF" w:rsidRDefault="00766291" w:rsidP="00B62DB9">
      <w:pPr>
        <w:spacing w:line="360" w:lineRule="auto"/>
        <w:ind w:firstLine="70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=0.01</m:t>
          </m:r>
          <m:r>
            <w:rPr>
              <w:rFonts w:ascii="Cambria Math" w:eastAsiaTheme="minorEastAsia" w:hAnsi="Cambria Math"/>
              <w:sz w:val="24"/>
            </w:rPr>
            <m:t>107359877085</m:t>
          </m:r>
        </m:oMath>
      </m:oMathPara>
    </w:p>
    <w:p w:rsidR="00B62DB9" w:rsidRPr="00DB23BF" w:rsidRDefault="00B62DB9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Статистика Комогорова-Смирнова вычисляется по формуле</w:t>
      </w:r>
    </w:p>
    <w:p w:rsidR="00B62DB9" w:rsidRPr="00FC5BEA" w:rsidRDefault="00B62DB9" w:rsidP="00B62DB9">
      <w:pPr>
        <w:spacing w:line="360" w:lineRule="auto"/>
        <w:ind w:firstLine="708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|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-F(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)|</m:t>
          </m:r>
        </m:oMath>
      </m:oMathPara>
    </w:p>
    <w:p w:rsidR="00FC5BEA" w:rsidRDefault="00FC5BEA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Таблица </w:t>
      </w:r>
      <w:r w:rsidR="0037215D">
        <w:rPr>
          <w:rFonts w:eastAsiaTheme="minorEastAsia"/>
          <w:sz w:val="24"/>
        </w:rPr>
        <w:t>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436"/>
        <w:gridCol w:w="2436"/>
        <w:gridCol w:w="2556"/>
      </w:tblGrid>
      <w:tr w:rsidR="00FC5BEA" w:rsidTr="003D04E6">
        <w:tc>
          <w:tcPr>
            <w:tcW w:w="2405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2406" w:type="dxa"/>
          </w:tcPr>
          <w:p w:rsidR="00FC5BEA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Рэлея</w:t>
            </w:r>
          </w:p>
        </w:tc>
        <w:tc>
          <w:tcPr>
            <w:tcW w:w="2406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406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FC5BEA" w:rsidRPr="00FB4496" w:rsidTr="007B5250">
        <w:tc>
          <w:tcPr>
            <w:tcW w:w="2405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F7379"/>
          </w:tcPr>
          <w:p w:rsidR="00FC5BEA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0.14935333681507945</w:t>
            </w:r>
          </w:p>
        </w:tc>
        <w:tc>
          <w:tcPr>
            <w:tcW w:w="2406" w:type="dxa"/>
            <w:shd w:val="clear" w:color="auto" w:fill="FF7379"/>
          </w:tcPr>
          <w:p w:rsidR="00FC5BEA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0.06919159808271191</w:t>
            </w:r>
          </w:p>
        </w:tc>
        <w:tc>
          <w:tcPr>
            <w:tcW w:w="2406" w:type="dxa"/>
            <w:shd w:val="clear" w:color="auto" w:fill="92D050"/>
          </w:tcPr>
          <w:p w:rsidR="00FC5BEA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0.005001224522911185</w:t>
            </w:r>
          </w:p>
        </w:tc>
      </w:tr>
      <w:tr w:rsidR="00FC5BEA" w:rsidRPr="00FB4496" w:rsidTr="007B5250">
        <w:tc>
          <w:tcPr>
            <w:tcW w:w="2405" w:type="dxa"/>
          </w:tcPr>
          <w:p w:rsidR="00FC5BEA" w:rsidRDefault="00FC5BEA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F7379"/>
          </w:tcPr>
          <w:p w:rsidR="00FC5BEA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0.18125083360545002</w:t>
            </w:r>
          </w:p>
        </w:tc>
        <w:tc>
          <w:tcPr>
            <w:tcW w:w="2406" w:type="dxa"/>
            <w:shd w:val="clear" w:color="auto" w:fill="FF7C80"/>
          </w:tcPr>
          <w:p w:rsidR="00FC5BEA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0.07896934650605125</w:t>
            </w:r>
          </w:p>
        </w:tc>
        <w:tc>
          <w:tcPr>
            <w:tcW w:w="2406" w:type="dxa"/>
            <w:shd w:val="clear" w:color="auto" w:fill="92D050"/>
          </w:tcPr>
          <w:p w:rsidR="00FC5BEA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0.004467861365912484</w:t>
            </w:r>
          </w:p>
        </w:tc>
      </w:tr>
    </w:tbl>
    <w:p w:rsidR="00FC5BEA" w:rsidRDefault="00F754FA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 данному критерию подтверждается гипот</w:t>
      </w:r>
      <w:r w:rsidR="007B5250">
        <w:rPr>
          <w:rFonts w:eastAsiaTheme="minorEastAsia"/>
          <w:sz w:val="24"/>
        </w:rPr>
        <w:t xml:space="preserve">еза о Гамма-распределении. </w:t>
      </w:r>
      <w:r>
        <w:rPr>
          <w:rFonts w:eastAsiaTheme="minorEastAsia"/>
          <w:sz w:val="24"/>
        </w:rPr>
        <w:t>Остальные гипотезы были отвергнуты.</w:t>
      </w:r>
    </w:p>
    <w:p w:rsidR="00F754FA" w:rsidRPr="008C0348" w:rsidRDefault="00F754FA" w:rsidP="00B62DB9">
      <w:pPr>
        <w:spacing w:line="360" w:lineRule="auto"/>
        <w:ind w:firstLine="708"/>
        <w:rPr>
          <w:rFonts w:eastAsiaTheme="minorEastAsia"/>
          <w:b/>
          <w:sz w:val="24"/>
        </w:rPr>
      </w:pPr>
      <w:r w:rsidRPr="008C0348">
        <w:rPr>
          <w:rFonts w:eastAsiaTheme="minorEastAsia"/>
          <w:b/>
          <w:sz w:val="24"/>
        </w:rPr>
        <w:t xml:space="preserve">Критерий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Pr="008C0348">
        <w:rPr>
          <w:rFonts w:eastAsiaTheme="minorEastAsia"/>
          <w:b/>
          <w:sz w:val="24"/>
        </w:rPr>
        <w:t xml:space="preserve"> Мизеса</w:t>
      </w:r>
    </w:p>
    <w:p w:rsidR="00F754FA" w:rsidRDefault="00F754FA" w:rsidP="00B62DB9">
      <w:pPr>
        <w:spacing w:line="360" w:lineRule="auto"/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Критическое значение при </w:t>
      </w:r>
      <m:oMath>
        <m:r>
          <w:rPr>
            <w:rFonts w:ascii="Cambria Math" w:eastAsiaTheme="minorEastAsia" w:hAnsi="Cambria Math"/>
            <w:sz w:val="24"/>
            <w:lang w:val="en-GB"/>
          </w:rPr>
          <m:t>α</m:t>
        </m:r>
        <m:r>
          <w:rPr>
            <w:rFonts w:ascii="Cambria Math" w:eastAsiaTheme="minorEastAsia" w:hAnsi="Cambria Math"/>
            <w:sz w:val="24"/>
          </w:rPr>
          <m:t>=0.1</m:t>
        </m:r>
      </m:oMath>
      <w:r w:rsidRPr="00F754F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равно</w:t>
      </w:r>
    </w:p>
    <w:p w:rsidR="00F754FA" w:rsidRDefault="00766291" w:rsidP="00F754FA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b>
              <m:r>
                <w:rPr>
                  <w:rFonts w:ascii="Cambria Math" w:hAnsi="Cambria Math"/>
                  <w:lang w:val="en-GB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</w:rPr>
            <m:t>0.347</m:t>
          </m:r>
          <m:r>
            <m:rPr>
              <m:sty m:val="p"/>
            </m:rPr>
            <w:rPr>
              <w:rFonts w:ascii="Cambria Math" w:hAnsi="Cambria Math" w:cs="TimesNewRomanPSMT"/>
            </w:rPr>
            <m:t xml:space="preserve"> </m:t>
          </m:r>
        </m:oMath>
      </m:oMathPara>
    </w:p>
    <w:p w:rsidR="00F754FA" w:rsidRDefault="00F754FA" w:rsidP="00F754FA">
      <w:pPr>
        <w:pStyle w:val="a6"/>
        <w:ind w:firstLine="708"/>
      </w:pPr>
      <w:r>
        <w:t>Статистика критерия вычисляется по следующей формуле</w:t>
      </w:r>
    </w:p>
    <w:p w:rsidR="00F754FA" w:rsidRPr="007B5250" w:rsidRDefault="00F754FA" w:rsidP="00F754FA">
      <w:pPr>
        <w:pStyle w:val="a6"/>
      </w:pPr>
      <m:oMathPara>
        <m:oMath>
          <m:r>
            <w:rPr>
              <w:rFonts w:ascii="Cambria Math" w:hAnsi="Cambria Math"/>
              <w:lang w:val="en-GB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12n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2i-1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B5250" w:rsidRDefault="007B5250" w:rsidP="00F754FA">
      <w:pPr>
        <w:pStyle w:val="a6"/>
      </w:pPr>
    </w:p>
    <w:p w:rsidR="007B5250" w:rsidRPr="0037215D" w:rsidRDefault="007B5250" w:rsidP="00F754FA">
      <w:pPr>
        <w:pStyle w:val="a6"/>
      </w:pPr>
    </w:p>
    <w:p w:rsidR="0037215D" w:rsidRDefault="0037215D" w:rsidP="0037215D">
      <w:pPr>
        <w:pStyle w:val="a6"/>
        <w:ind w:firstLine="708"/>
      </w:pPr>
      <w:r>
        <w:lastRenderedPageBreak/>
        <w:t>Таблица результатов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2404"/>
        <w:gridCol w:w="2404"/>
        <w:gridCol w:w="2436"/>
      </w:tblGrid>
      <w:tr w:rsidR="0037215D" w:rsidTr="003D04E6">
        <w:tc>
          <w:tcPr>
            <w:tcW w:w="2405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2406" w:type="dxa"/>
          </w:tcPr>
          <w:p w:rsidR="0037215D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Рэлея</w:t>
            </w:r>
          </w:p>
        </w:tc>
        <w:tc>
          <w:tcPr>
            <w:tcW w:w="2406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Распределение Лапласа</w:t>
            </w:r>
          </w:p>
        </w:tc>
        <w:tc>
          <w:tcPr>
            <w:tcW w:w="2406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Гамма-распределение</w:t>
            </w:r>
          </w:p>
        </w:tc>
      </w:tr>
      <w:tr w:rsidR="0037215D" w:rsidRPr="00FB4496" w:rsidTr="007B5250">
        <w:tc>
          <w:tcPr>
            <w:tcW w:w="2405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Метод моментов</w:t>
            </w:r>
          </w:p>
        </w:tc>
        <w:tc>
          <w:tcPr>
            <w:tcW w:w="2406" w:type="dxa"/>
            <w:shd w:val="clear" w:color="auto" w:fill="FF7379"/>
          </w:tcPr>
          <w:p w:rsidR="0037215D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98.48051473815396</w:t>
            </w:r>
          </w:p>
        </w:tc>
        <w:tc>
          <w:tcPr>
            <w:tcW w:w="2406" w:type="dxa"/>
            <w:shd w:val="clear" w:color="auto" w:fill="FF7C80"/>
          </w:tcPr>
          <w:p w:rsidR="0037215D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21.91475208122736</w:t>
            </w:r>
          </w:p>
        </w:tc>
        <w:tc>
          <w:tcPr>
            <w:tcW w:w="2406" w:type="dxa"/>
            <w:shd w:val="clear" w:color="auto" w:fill="92D050"/>
          </w:tcPr>
          <w:p w:rsidR="0037215D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0.03647154427932453</w:t>
            </w:r>
          </w:p>
        </w:tc>
      </w:tr>
      <w:tr w:rsidR="0037215D" w:rsidRPr="00FB4496" w:rsidTr="007B5250">
        <w:tc>
          <w:tcPr>
            <w:tcW w:w="2405" w:type="dxa"/>
          </w:tcPr>
          <w:p w:rsidR="0037215D" w:rsidRDefault="0037215D" w:rsidP="003D04E6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ММП</w:t>
            </w:r>
          </w:p>
        </w:tc>
        <w:tc>
          <w:tcPr>
            <w:tcW w:w="2406" w:type="dxa"/>
            <w:shd w:val="clear" w:color="auto" w:fill="FF7379"/>
          </w:tcPr>
          <w:p w:rsidR="0037215D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2459.3295123091957</w:t>
            </w:r>
          </w:p>
        </w:tc>
        <w:tc>
          <w:tcPr>
            <w:tcW w:w="2406" w:type="dxa"/>
            <w:shd w:val="clear" w:color="auto" w:fill="FF7C80"/>
          </w:tcPr>
          <w:p w:rsidR="0037215D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20.169375369649313</w:t>
            </w:r>
          </w:p>
        </w:tc>
        <w:tc>
          <w:tcPr>
            <w:tcW w:w="2406" w:type="dxa"/>
            <w:shd w:val="clear" w:color="auto" w:fill="92D050"/>
          </w:tcPr>
          <w:p w:rsidR="0037215D" w:rsidRPr="00FB4496" w:rsidRDefault="007B5250" w:rsidP="003D04E6">
            <w:pPr>
              <w:spacing w:line="360" w:lineRule="auto"/>
              <w:rPr>
                <w:rFonts w:eastAsiaTheme="minorEastAsia"/>
                <w:sz w:val="24"/>
              </w:rPr>
            </w:pPr>
            <w:r w:rsidRPr="007B5250">
              <w:rPr>
                <w:rFonts w:eastAsiaTheme="minorEastAsia"/>
                <w:sz w:val="24"/>
              </w:rPr>
              <w:t>0.03606615484079162</w:t>
            </w:r>
          </w:p>
        </w:tc>
      </w:tr>
    </w:tbl>
    <w:p w:rsidR="0037215D" w:rsidRDefault="00FD439C" w:rsidP="0037215D">
      <w:pPr>
        <w:pStyle w:val="a6"/>
        <w:ind w:firstLine="708"/>
      </w:pPr>
      <w:r>
        <w:t xml:space="preserve">По критерию </w:t>
      </w:r>
      <w:proofErr w:type="spellStart"/>
      <w:r>
        <w:t>Мизеса</w:t>
      </w:r>
      <w:proofErr w:type="spellEnd"/>
      <w:r>
        <w:t xml:space="preserve"> </w:t>
      </w:r>
      <w:r w:rsidR="007B5250">
        <w:t xml:space="preserve">опять </w:t>
      </w:r>
      <w:r>
        <w:t xml:space="preserve">прошла проверку гипотезы о том, что распределение является </w:t>
      </w:r>
      <w:r w:rsidR="007B5250">
        <w:t>Гамма-</w:t>
      </w:r>
      <w:r>
        <w:t>распределением.</w:t>
      </w:r>
    </w:p>
    <w:p w:rsidR="00B916C4" w:rsidRPr="007B5250" w:rsidRDefault="00B916C4" w:rsidP="002B01D4">
      <w:pPr>
        <w:rPr>
          <w:b/>
          <w:szCs w:val="28"/>
        </w:rPr>
        <w:sectPr w:rsidR="00B916C4" w:rsidRPr="007B5250" w:rsidSect="002B01D4">
          <w:pgSz w:w="11901" w:h="16817"/>
          <w:pgMar w:top="851" w:right="1134" w:bottom="1701" w:left="1134" w:header="709" w:footer="709" w:gutter="0"/>
          <w:cols w:space="708"/>
          <w:docGrid w:linePitch="381"/>
        </w:sectPr>
      </w:pPr>
    </w:p>
    <w:p w:rsidR="00E40684" w:rsidRPr="00317614" w:rsidRDefault="00E40684" w:rsidP="00B916C4">
      <w:pPr>
        <w:pStyle w:val="a6"/>
        <w:ind w:firstLine="708"/>
        <w:rPr>
          <w:b/>
          <w:sz w:val="28"/>
          <w:szCs w:val="28"/>
        </w:rPr>
      </w:pPr>
      <w:r w:rsidRPr="00317614">
        <w:rPr>
          <w:b/>
          <w:sz w:val="28"/>
          <w:szCs w:val="28"/>
        </w:rPr>
        <w:lastRenderedPageBreak/>
        <w:t>Вывод</w:t>
      </w:r>
    </w:p>
    <w:p w:rsidR="00317614" w:rsidRDefault="007B5250" w:rsidP="0037215D">
      <w:pPr>
        <w:pStyle w:val="a6"/>
        <w:ind w:firstLine="708"/>
      </w:pPr>
      <w:r>
        <w:t>В ходе данной лабораторн</w:t>
      </w:r>
      <w:r w:rsidR="00E40684">
        <w:t>ой работе</w:t>
      </w:r>
      <w:r>
        <w:t xml:space="preserve"> было выяснено</w:t>
      </w:r>
      <w:r w:rsidR="00E40684">
        <w:t xml:space="preserve">, что изучаемый набор случайных величин имеет </w:t>
      </w:r>
      <w:r>
        <w:t>Гамма-</w:t>
      </w:r>
      <w:r w:rsidR="00E40684">
        <w:t>распределение с параметрами</w:t>
      </w:r>
    </w:p>
    <w:p w:rsidR="007B5250" w:rsidRPr="007B5250" w:rsidRDefault="00E40684" w:rsidP="0037215D">
      <w:pPr>
        <w:pStyle w:val="a6"/>
        <w:ind w:firstLine="708"/>
      </w:pPr>
      <w: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9.001268058610002 </m:t>
        </m:r>
      </m:oMath>
    </w:p>
    <w:p w:rsidR="00E40684" w:rsidRPr="007B5250" w:rsidRDefault="00E40684" w:rsidP="007B5250">
      <w:pPr>
        <w:pStyle w:val="a6"/>
        <w:ind w:left="708" w:firstLine="708"/>
        <w:rPr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0.50026885094963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</m:oMath>
      </m:oMathPara>
    </w:p>
    <w:sectPr w:rsidR="00E40684" w:rsidRPr="007B5250" w:rsidSect="00D20248">
      <w:pgSz w:w="11901" w:h="16817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04"/>
    <w:rsid w:val="00033C97"/>
    <w:rsid w:val="00044427"/>
    <w:rsid w:val="00073F01"/>
    <w:rsid w:val="000A6740"/>
    <w:rsid w:val="000E2B3D"/>
    <w:rsid w:val="000F216D"/>
    <w:rsid w:val="00132842"/>
    <w:rsid w:val="00140731"/>
    <w:rsid w:val="00154E1D"/>
    <w:rsid w:val="00194ECB"/>
    <w:rsid w:val="00197D28"/>
    <w:rsid w:val="00205378"/>
    <w:rsid w:val="002058C1"/>
    <w:rsid w:val="00214A62"/>
    <w:rsid w:val="00226878"/>
    <w:rsid w:val="002275E9"/>
    <w:rsid w:val="00280C40"/>
    <w:rsid w:val="002836AD"/>
    <w:rsid w:val="002B01D4"/>
    <w:rsid w:val="002C1223"/>
    <w:rsid w:val="002D5FDF"/>
    <w:rsid w:val="00306A94"/>
    <w:rsid w:val="00317614"/>
    <w:rsid w:val="003424D7"/>
    <w:rsid w:val="00344892"/>
    <w:rsid w:val="0037215D"/>
    <w:rsid w:val="00385FB8"/>
    <w:rsid w:val="0038727B"/>
    <w:rsid w:val="00392C32"/>
    <w:rsid w:val="003A5109"/>
    <w:rsid w:val="003D04E6"/>
    <w:rsid w:val="003D2090"/>
    <w:rsid w:val="003D3680"/>
    <w:rsid w:val="003F49D6"/>
    <w:rsid w:val="00482B1B"/>
    <w:rsid w:val="004B1D7F"/>
    <w:rsid w:val="004E5804"/>
    <w:rsid w:val="00527D19"/>
    <w:rsid w:val="005320A3"/>
    <w:rsid w:val="00535621"/>
    <w:rsid w:val="0053592E"/>
    <w:rsid w:val="00573F27"/>
    <w:rsid w:val="0058074F"/>
    <w:rsid w:val="00580E71"/>
    <w:rsid w:val="00587628"/>
    <w:rsid w:val="005B1594"/>
    <w:rsid w:val="005F0002"/>
    <w:rsid w:val="00631867"/>
    <w:rsid w:val="00646053"/>
    <w:rsid w:val="0065635A"/>
    <w:rsid w:val="00662802"/>
    <w:rsid w:val="006E7F48"/>
    <w:rsid w:val="006F1619"/>
    <w:rsid w:val="00716823"/>
    <w:rsid w:val="00766291"/>
    <w:rsid w:val="007752D3"/>
    <w:rsid w:val="00785F4A"/>
    <w:rsid w:val="007A33DA"/>
    <w:rsid w:val="007B5250"/>
    <w:rsid w:val="007E03E9"/>
    <w:rsid w:val="0083075F"/>
    <w:rsid w:val="00851924"/>
    <w:rsid w:val="00865D8F"/>
    <w:rsid w:val="008C0348"/>
    <w:rsid w:val="008D7086"/>
    <w:rsid w:val="008D78E3"/>
    <w:rsid w:val="008F1F36"/>
    <w:rsid w:val="009944E8"/>
    <w:rsid w:val="00A14DA1"/>
    <w:rsid w:val="00A25443"/>
    <w:rsid w:val="00A469EF"/>
    <w:rsid w:val="00A876E6"/>
    <w:rsid w:val="00A87904"/>
    <w:rsid w:val="00AE2602"/>
    <w:rsid w:val="00AE52F6"/>
    <w:rsid w:val="00B05E38"/>
    <w:rsid w:val="00B11FC3"/>
    <w:rsid w:val="00B331E2"/>
    <w:rsid w:val="00B62DB9"/>
    <w:rsid w:val="00B916C4"/>
    <w:rsid w:val="00BA0F36"/>
    <w:rsid w:val="00BA1925"/>
    <w:rsid w:val="00C20581"/>
    <w:rsid w:val="00C434A6"/>
    <w:rsid w:val="00C60D60"/>
    <w:rsid w:val="00C978D0"/>
    <w:rsid w:val="00D006A3"/>
    <w:rsid w:val="00D0429B"/>
    <w:rsid w:val="00D20248"/>
    <w:rsid w:val="00D77517"/>
    <w:rsid w:val="00DB23BF"/>
    <w:rsid w:val="00DD2477"/>
    <w:rsid w:val="00E40684"/>
    <w:rsid w:val="00E6788F"/>
    <w:rsid w:val="00E714D6"/>
    <w:rsid w:val="00E917CC"/>
    <w:rsid w:val="00E97B1F"/>
    <w:rsid w:val="00EB762B"/>
    <w:rsid w:val="00EC14EF"/>
    <w:rsid w:val="00EC2DC2"/>
    <w:rsid w:val="00ED2752"/>
    <w:rsid w:val="00EE234E"/>
    <w:rsid w:val="00EF0F1C"/>
    <w:rsid w:val="00F754FA"/>
    <w:rsid w:val="00FB1E0D"/>
    <w:rsid w:val="00FB2A1C"/>
    <w:rsid w:val="00FB4496"/>
    <w:rsid w:val="00FB5523"/>
    <w:rsid w:val="00FC3CF1"/>
    <w:rsid w:val="00FC5BEA"/>
    <w:rsid w:val="00FD439C"/>
    <w:rsid w:val="00FD74B8"/>
    <w:rsid w:val="00FF6A7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919"/>
  <w14:defaultImageDpi w14:val="32767"/>
  <w15:chartTrackingRefBased/>
  <w15:docId w15:val="{6B7A7320-5AEB-9D4C-9AA6-D134F52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87904"/>
    <w:rPr>
      <w:color w:val="808080"/>
    </w:rPr>
  </w:style>
  <w:style w:type="paragraph" w:styleId="a5">
    <w:name w:val="List Paragraph"/>
    <w:basedOn w:val="a"/>
    <w:uiPriority w:val="34"/>
    <w:qFormat/>
    <w:rsid w:val="00197D2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54F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7">
    <w:name w:val="Body Text"/>
    <w:basedOn w:val="a"/>
    <w:link w:val="a8"/>
    <w:rsid w:val="00214A62"/>
    <w:pPr>
      <w:widowControl w:val="0"/>
      <w:suppressAutoHyphens/>
      <w:spacing w:line="360" w:lineRule="auto"/>
      <w:jc w:val="both"/>
    </w:pPr>
    <w:rPr>
      <w:rFonts w:eastAsia="Lucida Sans Unicode" w:cs="Mangal"/>
      <w:lang w:eastAsia="zh-CN" w:bidi="hi-IN"/>
    </w:rPr>
  </w:style>
  <w:style w:type="character" w:customStyle="1" w:styleId="a8">
    <w:name w:val="Основной текст Знак"/>
    <w:basedOn w:val="a0"/>
    <w:link w:val="a7"/>
    <w:rsid w:val="00214A62"/>
    <w:rPr>
      <w:rFonts w:eastAsia="Lucida Sans Unicode" w:cs="Mang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CA98B-6E60-44A1-B918-CE1CD0A7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19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Хираев Малик Алиевич</dc:creator>
  <cp:keywords/>
  <dc:description/>
  <cp:lastModifiedBy>Kosenkov Mikhail</cp:lastModifiedBy>
  <cp:revision>62</cp:revision>
  <dcterms:created xsi:type="dcterms:W3CDTF">2018-05-06T18:20:00Z</dcterms:created>
  <dcterms:modified xsi:type="dcterms:W3CDTF">2018-05-30T20:53:00Z</dcterms:modified>
</cp:coreProperties>
</file>