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ED7" w:rsidRPr="004B307B" w:rsidRDefault="00DC6ED7" w:rsidP="004B307B">
      <w:pPr>
        <w:jc w:val="center"/>
        <w:rPr>
          <w:b/>
          <w:sz w:val="52"/>
          <w:szCs w:val="52"/>
        </w:rPr>
      </w:pPr>
      <w:r w:rsidRPr="004B307B">
        <w:rPr>
          <w:rFonts w:hint="eastAsia"/>
          <w:b/>
          <w:sz w:val="52"/>
          <w:szCs w:val="52"/>
        </w:rPr>
        <w:t>用户认证加密解密解决方案</w:t>
      </w:r>
    </w:p>
    <w:p w:rsidR="005B7A63" w:rsidRPr="008E32D1" w:rsidRDefault="005B7A63" w:rsidP="005B7A63">
      <w:pPr>
        <w:pStyle w:val="2"/>
      </w:pPr>
      <w:r>
        <w:rPr>
          <w:rFonts w:hint="eastAsia"/>
        </w:rPr>
        <w:t>用户认证（数字信封）</w:t>
      </w:r>
    </w:p>
    <w:p w:rsidR="005B7A63" w:rsidRDefault="005B7A63" w:rsidP="005B7A63">
      <w:r w:rsidRPr="008E32D1">
        <w:rPr>
          <w:rFonts w:hint="eastAsia"/>
        </w:rPr>
        <w:t>数字信封是一种综合利用了对称加密技术和非对称加密技术两者的优点进行信息安全传输的一种技术。数字信封既发挥了对称加密算法速度快、安全性好的优点，又发挥了非对称加密算法密钥管理方便的优点。</w:t>
      </w:r>
      <w:bookmarkStart w:id="0" w:name="_GoBack"/>
      <w:bookmarkEnd w:id="0"/>
    </w:p>
    <w:p w:rsidR="005B7A63" w:rsidRPr="008E32D1" w:rsidRDefault="005B7A63" w:rsidP="005B7A63">
      <w:pPr>
        <w:pStyle w:val="2"/>
      </w:pPr>
      <w:r w:rsidRPr="008E32D1">
        <w:rPr>
          <w:rFonts w:hint="eastAsia"/>
        </w:rPr>
        <w:t>应用</w:t>
      </w:r>
    </w:p>
    <w:p w:rsidR="005B7A63" w:rsidRDefault="005B7A63" w:rsidP="005B7A63">
      <w:r>
        <w:rPr>
          <w:rFonts w:hint="eastAsia"/>
        </w:rPr>
        <w:t>数字信封是公钥密码体制在实际中的一个应用，是用加密技术来保证只有规定的特定收信人才能阅读通信的内容。</w:t>
      </w:r>
      <w:r>
        <w:rPr>
          <w:rFonts w:hint="eastAsia"/>
        </w:rPr>
        <w:t xml:space="preserve"> </w:t>
      </w:r>
    </w:p>
    <w:p w:rsidR="005B7A63" w:rsidRDefault="005B7A63" w:rsidP="005B7A63">
      <w:r>
        <w:rPr>
          <w:rFonts w:hint="eastAsia"/>
        </w:rPr>
        <w:t>在数字信封中，信息发送方采用对称密钥来加密信息内容，然后将此对称密钥用接收方的公开密钥来加密（这部分称数字信封）之后，将它和加密后的信息一起发送给接收方，接收方先用相应的私有密钥打开数字信封，得到对称密钥，然后使用对称密钥解开加密信息。这种技术的安全性相当高。数字信封主要包括数字信封打包和数字信封拆解，数字信封打包是使用对方的公钥将加密密钥进行加密的过程，只有对方的私钥才能将加密后的数据</w:t>
      </w:r>
      <w:r>
        <w:rPr>
          <w:rFonts w:hint="eastAsia"/>
        </w:rPr>
        <w:t>(</w:t>
      </w:r>
      <w:r>
        <w:rPr>
          <w:rFonts w:hint="eastAsia"/>
        </w:rPr>
        <w:t>通信密钥</w:t>
      </w:r>
      <w:r>
        <w:rPr>
          <w:rFonts w:hint="eastAsia"/>
        </w:rPr>
        <w:t>)</w:t>
      </w:r>
      <w:r>
        <w:rPr>
          <w:rFonts w:hint="eastAsia"/>
        </w:rPr>
        <w:t>还原；数字信封拆解是使用私钥将加密过的数据解密的过程。</w:t>
      </w:r>
    </w:p>
    <w:p w:rsidR="005B7A63" w:rsidRDefault="005B7A63" w:rsidP="005B7A63"/>
    <w:p w:rsidR="00910A04" w:rsidRDefault="00DC6ED7" w:rsidP="005B7A63">
      <w:r>
        <w:rPr>
          <w:rFonts w:ascii="Calibri" w:eastAsia="宋体" w:hAnsi="Calibri" w:cs="宋体"/>
          <w:noProof/>
          <w:kern w:val="0"/>
          <w:szCs w:val="21"/>
        </w:rPr>
        <w:drawing>
          <wp:inline distT="0" distB="0" distL="0" distR="0" wp14:anchorId="40AEE49A" wp14:editId="1084B4D3">
            <wp:extent cx="4738370" cy="2618740"/>
            <wp:effectExtent l="0" t="0" r="5080" b="0"/>
            <wp:docPr id="1" name="图片 1" descr="C:\Users\mazhiyong\AppData\Roaming\Foxmail\FoxmailTemp(41)\image002(08-27-09-2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zhiyong\AppData\Roaming\Foxmail\FoxmailTemp(41)\image002(08-27-09-28-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8370" cy="2618740"/>
                    </a:xfrm>
                    <a:prstGeom prst="rect">
                      <a:avLst/>
                    </a:prstGeom>
                    <a:noFill/>
                    <a:ln>
                      <a:noFill/>
                    </a:ln>
                  </pic:spPr>
                </pic:pic>
              </a:graphicData>
            </a:graphic>
          </wp:inline>
        </w:drawing>
      </w:r>
    </w:p>
    <w:p w:rsidR="005B7A63" w:rsidRDefault="005B7A63" w:rsidP="005B7A63"/>
    <w:p w:rsidR="005B7A63" w:rsidRDefault="005B7A63" w:rsidP="005B7A63">
      <w:pPr>
        <w:pStyle w:val="2"/>
      </w:pPr>
      <w:r>
        <w:rPr>
          <w:rFonts w:hint="eastAsia"/>
        </w:rPr>
        <w:t>加密算法</w:t>
      </w:r>
    </w:p>
    <w:p w:rsidR="00063EFF" w:rsidRDefault="005B7A63" w:rsidP="005B7A63">
      <w:r>
        <w:rPr>
          <w:rFonts w:hint="eastAsia"/>
        </w:rPr>
        <w:t>对称加密（</w:t>
      </w:r>
      <w:r>
        <w:rPr>
          <w:rFonts w:hint="eastAsia"/>
        </w:rPr>
        <w:t>des</w:t>
      </w:r>
      <w:r>
        <w:rPr>
          <w:rFonts w:hint="eastAsia"/>
        </w:rPr>
        <w:t>）</w:t>
      </w:r>
      <w:r w:rsidR="00063EFF" w:rsidRPr="00063EFF">
        <w:t>DES/ECB/</w:t>
      </w:r>
      <w:proofErr w:type="spellStart"/>
      <w:r w:rsidR="00063EFF" w:rsidRPr="00063EFF">
        <w:t>NoPadding</w:t>
      </w:r>
      <w:proofErr w:type="spellEnd"/>
    </w:p>
    <w:p w:rsidR="00063EFF" w:rsidRDefault="005B7A63" w:rsidP="005B7A63">
      <w:r>
        <w:rPr>
          <w:rFonts w:hint="eastAsia"/>
        </w:rPr>
        <w:t>非对称加密（</w:t>
      </w:r>
      <w:proofErr w:type="spellStart"/>
      <w:r>
        <w:rPr>
          <w:rFonts w:hint="eastAsia"/>
        </w:rPr>
        <w:t>rsa</w:t>
      </w:r>
      <w:proofErr w:type="spellEnd"/>
      <w:r>
        <w:rPr>
          <w:rFonts w:hint="eastAsia"/>
        </w:rPr>
        <w:t>）</w:t>
      </w:r>
      <w:r w:rsidR="00063EFF" w:rsidRPr="00063EFF">
        <w:t>RSA/ECB/PKCS1Padding</w:t>
      </w:r>
    </w:p>
    <w:p w:rsidR="00063EFF" w:rsidRDefault="005B7A63" w:rsidP="005B7A63">
      <w:r>
        <w:rPr>
          <w:rFonts w:hint="eastAsia"/>
        </w:rPr>
        <w:t>base64</w:t>
      </w:r>
    </w:p>
    <w:p w:rsidR="005B7A63" w:rsidRDefault="005B7A63" w:rsidP="005B7A63">
      <w:r>
        <w:rPr>
          <w:rFonts w:hint="eastAsia"/>
        </w:rPr>
        <w:lastRenderedPageBreak/>
        <w:t>md5</w:t>
      </w:r>
    </w:p>
    <w:p w:rsidR="005B7A63" w:rsidRDefault="005B7A63" w:rsidP="005B7A63"/>
    <w:p w:rsidR="005B7A63" w:rsidRDefault="00063EFF" w:rsidP="00063EFF">
      <w:pPr>
        <w:pStyle w:val="2"/>
      </w:pPr>
      <w:r>
        <w:rPr>
          <w:rFonts w:hint="eastAsia"/>
        </w:rPr>
        <w:t>加密过程</w:t>
      </w:r>
    </w:p>
    <w:p w:rsidR="00817D9E" w:rsidRPr="00817D9E" w:rsidRDefault="00817D9E" w:rsidP="00817D9E">
      <w:pPr>
        <w:pStyle w:val="3"/>
      </w:pPr>
      <w:r>
        <w:rPr>
          <w:rFonts w:hint="eastAsia"/>
        </w:rPr>
        <w:t>客户端加密</w:t>
      </w:r>
    </w:p>
    <w:p w:rsidR="00063EFF" w:rsidRDefault="00063EFF" w:rsidP="00063EFF">
      <w:pPr>
        <w:pStyle w:val="a5"/>
        <w:numPr>
          <w:ilvl w:val="0"/>
          <w:numId w:val="2"/>
        </w:numPr>
        <w:ind w:firstLineChars="0"/>
      </w:pPr>
      <w:r>
        <w:rPr>
          <w:rFonts w:hint="eastAsia"/>
        </w:rPr>
        <w:t>客户端唯一标识原文使用客户端随机生成</w:t>
      </w:r>
      <w:r>
        <w:rPr>
          <w:rFonts w:hint="eastAsia"/>
        </w:rPr>
        <w:t>8</w:t>
      </w:r>
      <w:r>
        <w:rPr>
          <w:rFonts w:hint="eastAsia"/>
        </w:rPr>
        <w:t>位秘钥</w:t>
      </w:r>
      <w:r>
        <w:rPr>
          <w:rFonts w:hint="eastAsia"/>
        </w:rPr>
        <w:t>des</w:t>
      </w:r>
      <w:r>
        <w:rPr>
          <w:rFonts w:hint="eastAsia"/>
        </w:rPr>
        <w:t>加密，密文</w:t>
      </w:r>
      <w:r>
        <w:rPr>
          <w:rFonts w:hint="eastAsia"/>
        </w:rPr>
        <w:t>base64</w:t>
      </w:r>
      <w:r>
        <w:rPr>
          <w:rFonts w:hint="eastAsia"/>
        </w:rPr>
        <w:t>后作为参数</w:t>
      </w:r>
      <w:r>
        <w:rPr>
          <w:rFonts w:hint="eastAsia"/>
        </w:rPr>
        <w:t>c</w:t>
      </w:r>
    </w:p>
    <w:p w:rsidR="00063EFF" w:rsidRDefault="00063EFF" w:rsidP="00063EFF">
      <w:pPr>
        <w:pStyle w:val="a5"/>
        <w:numPr>
          <w:ilvl w:val="0"/>
          <w:numId w:val="2"/>
        </w:numPr>
        <w:ind w:firstLineChars="0"/>
      </w:pPr>
      <w:r>
        <w:rPr>
          <w:rFonts w:hint="eastAsia"/>
        </w:rPr>
        <w:t>客户端唯一标识原文</w:t>
      </w:r>
      <w:r>
        <w:rPr>
          <w:rFonts w:hint="eastAsia"/>
        </w:rPr>
        <w:t>md5</w:t>
      </w:r>
      <w:r>
        <w:rPr>
          <w:rFonts w:hint="eastAsia"/>
        </w:rPr>
        <w:t>截取</w:t>
      </w:r>
      <w:r>
        <w:rPr>
          <w:rFonts w:hint="eastAsia"/>
        </w:rPr>
        <w:t>16</w:t>
      </w:r>
      <w:r>
        <w:rPr>
          <w:rFonts w:hint="eastAsia"/>
        </w:rPr>
        <w:t>位拼接客户端随机生成</w:t>
      </w:r>
      <w:r>
        <w:rPr>
          <w:rFonts w:hint="eastAsia"/>
        </w:rPr>
        <w:t>8</w:t>
      </w:r>
      <w:r>
        <w:rPr>
          <w:rFonts w:hint="eastAsia"/>
        </w:rPr>
        <w:t>位秘钥</w:t>
      </w:r>
      <w:r>
        <w:rPr>
          <w:rFonts w:hint="eastAsia"/>
        </w:rPr>
        <w:t xml:space="preserve"> </w:t>
      </w:r>
      <w:r>
        <w:rPr>
          <w:rFonts w:hint="eastAsia"/>
        </w:rPr>
        <w:t>作为</w:t>
      </w:r>
      <w:proofErr w:type="spellStart"/>
      <w:r>
        <w:rPr>
          <w:rFonts w:hint="eastAsia"/>
        </w:rPr>
        <w:t>rsa</w:t>
      </w:r>
      <w:proofErr w:type="spellEnd"/>
      <w:r>
        <w:rPr>
          <w:rFonts w:hint="eastAsia"/>
        </w:rPr>
        <w:t>加密原文</w:t>
      </w:r>
    </w:p>
    <w:p w:rsidR="00063EFF" w:rsidRPr="00063EFF" w:rsidRDefault="00063EFF" w:rsidP="00063EFF">
      <w:pPr>
        <w:pStyle w:val="a5"/>
        <w:numPr>
          <w:ilvl w:val="0"/>
          <w:numId w:val="2"/>
        </w:numPr>
        <w:ind w:firstLineChars="0"/>
      </w:pPr>
      <w:r>
        <w:rPr>
          <w:rFonts w:hint="eastAsia"/>
        </w:rPr>
        <w:t>使用</w:t>
      </w:r>
      <w:proofErr w:type="spellStart"/>
      <w:r>
        <w:rPr>
          <w:rFonts w:hint="eastAsia"/>
        </w:rPr>
        <w:t>rsa</w:t>
      </w:r>
      <w:proofErr w:type="spellEnd"/>
      <w:r>
        <w:rPr>
          <w:rFonts w:hint="eastAsia"/>
        </w:rPr>
        <w:t>非对称加密算法公钥对步骤</w:t>
      </w:r>
      <w:r>
        <w:rPr>
          <w:rFonts w:hint="eastAsia"/>
        </w:rPr>
        <w:t>2</w:t>
      </w:r>
      <w:r>
        <w:rPr>
          <w:rFonts w:hint="eastAsia"/>
        </w:rPr>
        <w:t>拼接后的字符串进行加密，密文</w:t>
      </w:r>
      <w:r>
        <w:rPr>
          <w:rFonts w:hint="eastAsia"/>
        </w:rPr>
        <w:t>base64</w:t>
      </w:r>
      <w:r>
        <w:rPr>
          <w:rFonts w:hint="eastAsia"/>
        </w:rPr>
        <w:t>后作为参数</w:t>
      </w:r>
      <w:r>
        <w:rPr>
          <w:rFonts w:hint="eastAsia"/>
        </w:rPr>
        <w:t>k</w:t>
      </w:r>
    </w:p>
    <w:p w:rsidR="00063EFF" w:rsidRDefault="00063EFF" w:rsidP="00063EFF">
      <w:pPr>
        <w:pStyle w:val="a5"/>
        <w:numPr>
          <w:ilvl w:val="0"/>
          <w:numId w:val="2"/>
        </w:numPr>
        <w:ind w:firstLineChars="0"/>
      </w:pPr>
      <w:r>
        <w:rPr>
          <w:rFonts w:hint="eastAsia"/>
        </w:rPr>
        <w:t>参数</w:t>
      </w:r>
      <w:r>
        <w:rPr>
          <w:rFonts w:hint="eastAsia"/>
        </w:rPr>
        <w:t>c</w:t>
      </w:r>
      <w:r>
        <w:rPr>
          <w:rFonts w:hint="eastAsia"/>
        </w:rPr>
        <w:t>与参数</w:t>
      </w:r>
      <w:r>
        <w:rPr>
          <w:rFonts w:hint="eastAsia"/>
        </w:rPr>
        <w:t>k</w:t>
      </w:r>
      <w:r>
        <w:rPr>
          <w:rFonts w:hint="eastAsia"/>
        </w:rPr>
        <w:t>作为接口必传参数</w:t>
      </w:r>
    </w:p>
    <w:p w:rsidR="00817D9E" w:rsidRDefault="00817D9E" w:rsidP="00817D9E">
      <w:pPr>
        <w:pStyle w:val="3"/>
      </w:pPr>
      <w:r>
        <w:rPr>
          <w:rFonts w:hint="eastAsia"/>
        </w:rPr>
        <w:t>服务端解密</w:t>
      </w:r>
    </w:p>
    <w:p w:rsidR="00063EFF" w:rsidRDefault="00817D9E" w:rsidP="00817D9E">
      <w:pPr>
        <w:pStyle w:val="a5"/>
        <w:numPr>
          <w:ilvl w:val="0"/>
          <w:numId w:val="3"/>
        </w:numPr>
        <w:ind w:firstLineChars="0"/>
      </w:pPr>
      <w:r>
        <w:rPr>
          <w:rFonts w:hint="eastAsia"/>
        </w:rPr>
        <w:t>服务端对</w:t>
      </w:r>
      <w:r>
        <w:rPr>
          <w:rFonts w:hint="eastAsia"/>
        </w:rPr>
        <w:t>k</w:t>
      </w:r>
      <w:r>
        <w:rPr>
          <w:rFonts w:hint="eastAsia"/>
        </w:rPr>
        <w:t>使用</w:t>
      </w:r>
      <w:proofErr w:type="spellStart"/>
      <w:r>
        <w:rPr>
          <w:rFonts w:hint="eastAsia"/>
        </w:rPr>
        <w:t>rsa</w:t>
      </w:r>
      <w:proofErr w:type="spellEnd"/>
      <w:r>
        <w:rPr>
          <w:rFonts w:hint="eastAsia"/>
        </w:rPr>
        <w:t>算法，使用私钥对</w:t>
      </w:r>
      <w:r>
        <w:rPr>
          <w:rFonts w:hint="eastAsia"/>
        </w:rPr>
        <w:t>k</w:t>
      </w:r>
      <w:r>
        <w:rPr>
          <w:rFonts w:hint="eastAsia"/>
        </w:rPr>
        <w:t>进行解密，获取客户端随机</w:t>
      </w:r>
      <w:r>
        <w:rPr>
          <w:rFonts w:hint="eastAsia"/>
        </w:rPr>
        <w:t>8</w:t>
      </w:r>
      <w:r>
        <w:rPr>
          <w:rFonts w:hint="eastAsia"/>
        </w:rPr>
        <w:t>位秘钥与原文</w:t>
      </w:r>
      <w:r>
        <w:rPr>
          <w:rFonts w:hint="eastAsia"/>
        </w:rPr>
        <w:t>md5 16</w:t>
      </w:r>
      <w:r>
        <w:rPr>
          <w:rFonts w:hint="eastAsia"/>
        </w:rPr>
        <w:t>位拼接，截取获得客户端随机</w:t>
      </w:r>
      <w:r>
        <w:rPr>
          <w:rFonts w:hint="eastAsia"/>
        </w:rPr>
        <w:t>8</w:t>
      </w:r>
      <w:r>
        <w:rPr>
          <w:rFonts w:hint="eastAsia"/>
        </w:rPr>
        <w:t>位秘钥</w:t>
      </w:r>
    </w:p>
    <w:p w:rsidR="00817D9E" w:rsidRDefault="00817D9E" w:rsidP="00817D9E">
      <w:pPr>
        <w:pStyle w:val="a5"/>
        <w:numPr>
          <w:ilvl w:val="0"/>
          <w:numId w:val="3"/>
        </w:numPr>
        <w:ind w:firstLineChars="0"/>
      </w:pPr>
      <w:r>
        <w:rPr>
          <w:rFonts w:hint="eastAsia"/>
        </w:rPr>
        <w:t>服务端使用步骤</w:t>
      </w:r>
      <w:r>
        <w:rPr>
          <w:rFonts w:hint="eastAsia"/>
        </w:rPr>
        <w:t>1</w:t>
      </w:r>
      <w:r>
        <w:rPr>
          <w:rFonts w:hint="eastAsia"/>
        </w:rPr>
        <w:t>获取的客户端随机</w:t>
      </w:r>
      <w:r>
        <w:rPr>
          <w:rFonts w:hint="eastAsia"/>
        </w:rPr>
        <w:t>8</w:t>
      </w:r>
      <w:r>
        <w:rPr>
          <w:rFonts w:hint="eastAsia"/>
        </w:rPr>
        <w:t>位秘钥对</w:t>
      </w:r>
      <w:r>
        <w:rPr>
          <w:rFonts w:hint="eastAsia"/>
        </w:rPr>
        <w:t>c</w:t>
      </w:r>
      <w:r>
        <w:rPr>
          <w:rFonts w:hint="eastAsia"/>
        </w:rPr>
        <w:t>进行</w:t>
      </w:r>
      <w:r>
        <w:rPr>
          <w:rFonts w:hint="eastAsia"/>
        </w:rPr>
        <w:t>des</w:t>
      </w:r>
      <w:r>
        <w:rPr>
          <w:rFonts w:hint="eastAsia"/>
        </w:rPr>
        <w:t>解密，获得客户端唯一标识</w:t>
      </w:r>
    </w:p>
    <w:p w:rsidR="008A4F24" w:rsidRDefault="008A4F24" w:rsidP="00084488"/>
    <w:p w:rsidR="00C32189" w:rsidRDefault="00C32189" w:rsidP="00C32189">
      <w:pPr>
        <w:pStyle w:val="2"/>
      </w:pPr>
      <w:r>
        <w:rPr>
          <w:rFonts w:hint="eastAsia"/>
        </w:rPr>
        <w:t>java</w:t>
      </w:r>
      <w:r>
        <w:rPr>
          <w:rFonts w:hint="eastAsia"/>
        </w:rPr>
        <w:t>源码</w:t>
      </w:r>
    </w:p>
    <w:p w:rsidR="00C32189" w:rsidRPr="00C32189" w:rsidRDefault="007369C2" w:rsidP="00C32189">
      <w:r>
        <w:object w:dxaOrig="175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42pt" o:ole="">
            <v:imagedata r:id="rId9" o:title=""/>
          </v:shape>
          <o:OLEObject Type="Embed" ProgID="Package" ShapeID="_x0000_i1025" DrawAspect="Content" ObjectID="_1441361547" r:id="rId10"/>
        </w:object>
      </w:r>
      <w:r>
        <w:object w:dxaOrig="1170" w:dyaOrig="841">
          <v:shape id="_x0000_i1026" type="#_x0000_t75" style="width:58.5pt;height:42pt" o:ole="">
            <v:imagedata r:id="rId11" o:title=""/>
          </v:shape>
          <o:OLEObject Type="Embed" ProgID="Package" ShapeID="_x0000_i1026" DrawAspect="Content" ObjectID="_1441361548" r:id="rId12"/>
        </w:object>
      </w:r>
      <w:r>
        <w:object w:dxaOrig="1606" w:dyaOrig="841">
          <v:shape id="_x0000_i1027" type="#_x0000_t75" style="width:80.25pt;height:42pt" o:ole="">
            <v:imagedata r:id="rId13" o:title=""/>
          </v:shape>
          <o:OLEObject Type="Embed" ProgID="Package" ShapeID="_x0000_i1027" DrawAspect="Content" ObjectID="_1441361549" r:id="rId14"/>
        </w:object>
      </w:r>
      <w:r>
        <w:object w:dxaOrig="1606" w:dyaOrig="841">
          <v:shape id="_x0000_i1028" type="#_x0000_t75" style="width:80.25pt;height:42pt" o:ole="">
            <v:imagedata r:id="rId15" o:title=""/>
          </v:shape>
          <o:OLEObject Type="Embed" ProgID="Package" ShapeID="_x0000_i1028" DrawAspect="Content" ObjectID="_1441361550" r:id="rId16"/>
        </w:object>
      </w:r>
      <w:r>
        <w:object w:dxaOrig="1695" w:dyaOrig="841">
          <v:shape id="_x0000_i1029" type="#_x0000_t75" style="width:84.75pt;height:42pt" o:ole="">
            <v:imagedata r:id="rId17" o:title=""/>
          </v:shape>
          <o:OLEObject Type="Embed" ProgID="Package" ShapeID="_x0000_i1029" DrawAspect="Content" ObjectID="_1441361551" r:id="rId18"/>
        </w:object>
      </w:r>
    </w:p>
    <w:sectPr w:rsidR="00C32189" w:rsidRPr="00C32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E6F" w:rsidRDefault="00117E6F" w:rsidP="005B7A63">
      <w:r>
        <w:separator/>
      </w:r>
    </w:p>
  </w:endnote>
  <w:endnote w:type="continuationSeparator" w:id="0">
    <w:p w:rsidR="00117E6F" w:rsidRDefault="00117E6F" w:rsidP="005B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E6F" w:rsidRDefault="00117E6F" w:rsidP="005B7A63">
      <w:r>
        <w:separator/>
      </w:r>
    </w:p>
  </w:footnote>
  <w:footnote w:type="continuationSeparator" w:id="0">
    <w:p w:rsidR="00117E6F" w:rsidRDefault="00117E6F" w:rsidP="005B7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80ADB"/>
    <w:multiLevelType w:val="hybridMultilevel"/>
    <w:tmpl w:val="38BE5662"/>
    <w:lvl w:ilvl="0" w:tplc="1E46C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2C287E"/>
    <w:multiLevelType w:val="hybridMultilevel"/>
    <w:tmpl w:val="0EB23898"/>
    <w:lvl w:ilvl="0" w:tplc="5FCEB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855966"/>
    <w:multiLevelType w:val="hybridMultilevel"/>
    <w:tmpl w:val="EA78A010"/>
    <w:lvl w:ilvl="0" w:tplc="8E189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E7"/>
    <w:rsid w:val="000525C7"/>
    <w:rsid w:val="00063EFF"/>
    <w:rsid w:val="00084488"/>
    <w:rsid w:val="00117E6F"/>
    <w:rsid w:val="00305E9A"/>
    <w:rsid w:val="003B1337"/>
    <w:rsid w:val="004B307B"/>
    <w:rsid w:val="005B7A63"/>
    <w:rsid w:val="007369C2"/>
    <w:rsid w:val="00817D9E"/>
    <w:rsid w:val="008A4F24"/>
    <w:rsid w:val="00910A04"/>
    <w:rsid w:val="00B072E6"/>
    <w:rsid w:val="00B677E7"/>
    <w:rsid w:val="00C2652C"/>
    <w:rsid w:val="00C32189"/>
    <w:rsid w:val="00DC6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7A63"/>
    <w:pPr>
      <w:widowControl w:val="0"/>
      <w:jc w:val="both"/>
    </w:pPr>
  </w:style>
  <w:style w:type="paragraph" w:styleId="1">
    <w:name w:val="heading 1"/>
    <w:basedOn w:val="a"/>
    <w:next w:val="a"/>
    <w:link w:val="1Char"/>
    <w:uiPriority w:val="9"/>
    <w:qFormat/>
    <w:rsid w:val="005B7A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7A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7D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7A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A63"/>
    <w:rPr>
      <w:sz w:val="18"/>
      <w:szCs w:val="18"/>
    </w:rPr>
  </w:style>
  <w:style w:type="paragraph" w:styleId="a4">
    <w:name w:val="footer"/>
    <w:basedOn w:val="a"/>
    <w:link w:val="Char0"/>
    <w:uiPriority w:val="99"/>
    <w:unhideWhenUsed/>
    <w:rsid w:val="005B7A63"/>
    <w:pPr>
      <w:tabs>
        <w:tab w:val="center" w:pos="4153"/>
        <w:tab w:val="right" w:pos="8306"/>
      </w:tabs>
      <w:snapToGrid w:val="0"/>
      <w:jc w:val="left"/>
    </w:pPr>
    <w:rPr>
      <w:sz w:val="18"/>
      <w:szCs w:val="18"/>
    </w:rPr>
  </w:style>
  <w:style w:type="character" w:customStyle="1" w:styleId="Char0">
    <w:name w:val="页脚 Char"/>
    <w:basedOn w:val="a0"/>
    <w:link w:val="a4"/>
    <w:uiPriority w:val="99"/>
    <w:rsid w:val="005B7A63"/>
    <w:rPr>
      <w:sz w:val="18"/>
      <w:szCs w:val="18"/>
    </w:rPr>
  </w:style>
  <w:style w:type="paragraph" w:styleId="a5">
    <w:name w:val="List Paragraph"/>
    <w:basedOn w:val="a"/>
    <w:uiPriority w:val="34"/>
    <w:qFormat/>
    <w:rsid w:val="005B7A63"/>
    <w:pPr>
      <w:ind w:firstLineChars="200" w:firstLine="420"/>
    </w:pPr>
  </w:style>
  <w:style w:type="character" w:customStyle="1" w:styleId="1Char">
    <w:name w:val="标题 1 Char"/>
    <w:basedOn w:val="a0"/>
    <w:link w:val="1"/>
    <w:uiPriority w:val="9"/>
    <w:rsid w:val="005B7A63"/>
    <w:rPr>
      <w:b/>
      <w:bCs/>
      <w:kern w:val="44"/>
      <w:sz w:val="44"/>
      <w:szCs w:val="44"/>
    </w:rPr>
  </w:style>
  <w:style w:type="character" w:customStyle="1" w:styleId="2Char">
    <w:name w:val="标题 2 Char"/>
    <w:basedOn w:val="a0"/>
    <w:link w:val="2"/>
    <w:uiPriority w:val="9"/>
    <w:rsid w:val="005B7A63"/>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DC6ED7"/>
    <w:rPr>
      <w:sz w:val="18"/>
      <w:szCs w:val="18"/>
    </w:rPr>
  </w:style>
  <w:style w:type="character" w:customStyle="1" w:styleId="Char1">
    <w:name w:val="批注框文本 Char"/>
    <w:basedOn w:val="a0"/>
    <w:link w:val="a6"/>
    <w:uiPriority w:val="99"/>
    <w:semiHidden/>
    <w:rsid w:val="00DC6ED7"/>
    <w:rPr>
      <w:sz w:val="18"/>
      <w:szCs w:val="18"/>
    </w:rPr>
  </w:style>
  <w:style w:type="character" w:customStyle="1" w:styleId="3Char">
    <w:name w:val="标题 3 Char"/>
    <w:basedOn w:val="a0"/>
    <w:link w:val="3"/>
    <w:uiPriority w:val="9"/>
    <w:rsid w:val="00817D9E"/>
    <w:rPr>
      <w:b/>
      <w:bCs/>
      <w:sz w:val="32"/>
      <w:szCs w:val="32"/>
    </w:rPr>
  </w:style>
  <w:style w:type="character" w:styleId="a7">
    <w:name w:val="Hyperlink"/>
    <w:basedOn w:val="a0"/>
    <w:uiPriority w:val="99"/>
    <w:unhideWhenUsed/>
    <w:rsid w:val="00C321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7A63"/>
    <w:pPr>
      <w:widowControl w:val="0"/>
      <w:jc w:val="both"/>
    </w:pPr>
  </w:style>
  <w:style w:type="paragraph" w:styleId="1">
    <w:name w:val="heading 1"/>
    <w:basedOn w:val="a"/>
    <w:next w:val="a"/>
    <w:link w:val="1Char"/>
    <w:uiPriority w:val="9"/>
    <w:qFormat/>
    <w:rsid w:val="005B7A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7A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7D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7A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A63"/>
    <w:rPr>
      <w:sz w:val="18"/>
      <w:szCs w:val="18"/>
    </w:rPr>
  </w:style>
  <w:style w:type="paragraph" w:styleId="a4">
    <w:name w:val="footer"/>
    <w:basedOn w:val="a"/>
    <w:link w:val="Char0"/>
    <w:uiPriority w:val="99"/>
    <w:unhideWhenUsed/>
    <w:rsid w:val="005B7A63"/>
    <w:pPr>
      <w:tabs>
        <w:tab w:val="center" w:pos="4153"/>
        <w:tab w:val="right" w:pos="8306"/>
      </w:tabs>
      <w:snapToGrid w:val="0"/>
      <w:jc w:val="left"/>
    </w:pPr>
    <w:rPr>
      <w:sz w:val="18"/>
      <w:szCs w:val="18"/>
    </w:rPr>
  </w:style>
  <w:style w:type="character" w:customStyle="1" w:styleId="Char0">
    <w:name w:val="页脚 Char"/>
    <w:basedOn w:val="a0"/>
    <w:link w:val="a4"/>
    <w:uiPriority w:val="99"/>
    <w:rsid w:val="005B7A63"/>
    <w:rPr>
      <w:sz w:val="18"/>
      <w:szCs w:val="18"/>
    </w:rPr>
  </w:style>
  <w:style w:type="paragraph" w:styleId="a5">
    <w:name w:val="List Paragraph"/>
    <w:basedOn w:val="a"/>
    <w:uiPriority w:val="34"/>
    <w:qFormat/>
    <w:rsid w:val="005B7A63"/>
    <w:pPr>
      <w:ind w:firstLineChars="200" w:firstLine="420"/>
    </w:pPr>
  </w:style>
  <w:style w:type="character" w:customStyle="1" w:styleId="1Char">
    <w:name w:val="标题 1 Char"/>
    <w:basedOn w:val="a0"/>
    <w:link w:val="1"/>
    <w:uiPriority w:val="9"/>
    <w:rsid w:val="005B7A63"/>
    <w:rPr>
      <w:b/>
      <w:bCs/>
      <w:kern w:val="44"/>
      <w:sz w:val="44"/>
      <w:szCs w:val="44"/>
    </w:rPr>
  </w:style>
  <w:style w:type="character" w:customStyle="1" w:styleId="2Char">
    <w:name w:val="标题 2 Char"/>
    <w:basedOn w:val="a0"/>
    <w:link w:val="2"/>
    <w:uiPriority w:val="9"/>
    <w:rsid w:val="005B7A63"/>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DC6ED7"/>
    <w:rPr>
      <w:sz w:val="18"/>
      <w:szCs w:val="18"/>
    </w:rPr>
  </w:style>
  <w:style w:type="character" w:customStyle="1" w:styleId="Char1">
    <w:name w:val="批注框文本 Char"/>
    <w:basedOn w:val="a0"/>
    <w:link w:val="a6"/>
    <w:uiPriority w:val="99"/>
    <w:semiHidden/>
    <w:rsid w:val="00DC6ED7"/>
    <w:rPr>
      <w:sz w:val="18"/>
      <w:szCs w:val="18"/>
    </w:rPr>
  </w:style>
  <w:style w:type="character" w:customStyle="1" w:styleId="3Char">
    <w:name w:val="标题 3 Char"/>
    <w:basedOn w:val="a0"/>
    <w:link w:val="3"/>
    <w:uiPriority w:val="9"/>
    <w:rsid w:val="00817D9E"/>
    <w:rPr>
      <w:b/>
      <w:bCs/>
      <w:sz w:val="32"/>
      <w:szCs w:val="32"/>
    </w:rPr>
  </w:style>
  <w:style w:type="character" w:styleId="a7">
    <w:name w:val="Hyperlink"/>
    <w:basedOn w:val="a0"/>
    <w:uiPriority w:val="99"/>
    <w:unhideWhenUsed/>
    <w:rsid w:val="00C321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dc:creator>
  <cp:keywords/>
  <dc:description/>
  <cp:lastModifiedBy>feng</cp:lastModifiedBy>
  <cp:revision>23</cp:revision>
  <dcterms:created xsi:type="dcterms:W3CDTF">2013-09-22T03:04:00Z</dcterms:created>
  <dcterms:modified xsi:type="dcterms:W3CDTF">2013-09-22T05:26:00Z</dcterms:modified>
</cp:coreProperties>
</file>