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Strategische Gesamtanalyse: ThemisDB als ACID-Fundament für die RAG-LLM-Strategie der deutschen Verwaltung – Eine komparative Analyse zur Ablösung der UDS3-Architektur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Zusammenfassung für das Management (Executive Summary)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Problemstellung: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Die deutsche öffentliche Verwaltung, insbesondere das Land Brandenburg, steht vor einem strategischen Wendepunkt. Ein akuter Fachkräftemangel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107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bedroht die staatliche Handlungsfähigkeit, während die Komplexität der Verwaltungsakte (z. B. im BImSchG-Vollzug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107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exponentiell zunimmt. Die Antwort auf diese Herausforderung ist das KI-gestützte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VCC-Ökosystem (Veritas, Covina, Clara)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107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ein souveränes RAG/LLM-System, das auf einem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Verwaltungsprozess-Backbone (VPB)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107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aufbaut.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Architektonischer Konflikt: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Die bisherige technische Blaupause, die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Unified Database Strategy (UDS3)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108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basierte auf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"Polyglot Persistence"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– der losen Kopplung mehrerer spezialisierter Datenbanken (Graph, Vektor, Relational).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Diese Architektur hat einen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fatalen, nicht behebbaren Mangel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Sie kann die Konsistenz über diese getrennten Systeme hinweg nur durch das komplexe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Saga-Pattern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sicherstellen.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44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Dies garantiert lediglich eine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"Eventual Consistency" (BASE)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115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was für rechtssichere, revisionssichere Verwaltungsakte inakzeptabel ist.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Strategische Neuausrichtung (Die Lösung):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Dieser Bericht analysiert die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ThemisDB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als designierten Ersatz für die UDS3-Strategie. ThemisDB ist als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native Multi-Modell-Datenbank (TMMDB)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konzipiert. Sie speichert alle Datenmodelle (Graph, Vektor, Relational) als "Base Entity"-Blobs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in einem einzigen, transaktionalen Backend (RocksDB).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45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Kernaussagen: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ThemisDB löst das Konsistenzproblem: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Durch die native Architektur kann ThemisDB (via MVCC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starke ACID-Transaktionen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über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alle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Datenmodelle hinweg garantieren.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Dies eliminiert die Notwendigkeit des Saga-Patterns und stellt die für die Verwaltung erforderliche sofortige, revisionssichere Datenintegrität her.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Architektonische Überlegenheit: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ThemisDB ist für RAG-Workloads performanter als der UDS3-Ansatz. Sein natives Design ermöglicht hocheffizientes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"Pre-Filtering"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(z. B. Vektorsuche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innerhalb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einer gefilterten relationalen Ergebnismenge).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Ein Polyglot-UDS3-System wäre auf ineffizientes "Post-Filtering" (manuelles Zusammenführen von Ergebnissen in der Anwendung) angewiesen.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118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Disqualifikation des "Hausansatzes":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Ein alternativer On-Premise-Stack (z. B. PostgreSQL/pg_vector + Elasticsearch)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120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leidet unter denselben Saga-Konsistenzproblemen wie UDS3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und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weist eine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kritische Sicherheitslücke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auf: Es existiert kein etabliertes, produktionsreifes Apache-Ranger-Plugin zur Autorisierung von Vanilla PostgreSQL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S_Normal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S_Normal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S_Normal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S_Normal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].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Die "Buy"-Alternative (Hyperscaler):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Die souveränen Cloud-Angebote sind reif. Die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AWS European Sovereign Cloud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(Start Ende 2025 in Brandenburg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144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und die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Azure Delos Cloud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24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26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27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28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29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34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36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37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38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39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44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46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S_Loop, S_Loop, S_Loop, S_Loop, S_Loop, S_Loop, S_Loop, S_Loop, S_Loop, S_Loop] bieten BSI-konforme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144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GraphRAG-Stacks. Die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Google/T-Systems-Cloud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weist eine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kritische Dienstlücke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auf, da Vertex AI Search und Spanner Graph nicht auf der T-Systems-Dienstliste stehen.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58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Das "Build"-Risiko (ThemisDB):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Die ThemisDB-Architektur ist überlegen, aber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unvollständig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Der Status von ~52 % - 85 %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119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ist irreführend. Zwar sind das Fundament (MVCC, ACID)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und die Compliance-Hülle (DSGVO-Audits)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153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produktionsreif, aber die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kritischen Blocker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für den RAG-Einsatz in der Verwaltung sind es nicht:</w:t>
      </w:r>
    </w:p>
    <w:p w:rsidR="00000000" w:rsidDel="00000000" w:rsidP="00000000" w:rsidRDefault="00000000" w:rsidRPr="00000000" w14:paraId="0000001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Hybride Suche (RAG-Engine):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Status "Phase 4" (Design).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45</w:t>
      </w:r>
    </w:p>
    <w:p w:rsidR="00000000" w:rsidDel="00000000" w:rsidP="00000000" w:rsidRDefault="00000000" w:rsidRPr="00000000" w14:paraId="0000001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Spaltenverschlüsselung (BSI-Anforderung):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Status "Design Phase".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45</w:t>
      </w:r>
    </w:p>
    <w:p w:rsidR="00000000" w:rsidDel="00000000" w:rsidP="00000000" w:rsidRDefault="00000000" w:rsidRPr="00000000" w14:paraId="0000001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KMS-Integration: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Status "Mock aktiv".</w:t>
      </w:r>
    </w:p>
    <w:p w:rsidR="00000000" w:rsidDel="00000000" w:rsidP="00000000" w:rsidRDefault="00000000" w:rsidRPr="00000000" w14:paraId="0000001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Apache Ranger-Integration (BSI-Anforderung):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Status "Geplant"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118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aber nicht implementiert.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46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Strategische Empfehlung (Zwei-Säulen-Strategie):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Die Neuausrichtung auf ThemisDB ist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strategisch richtig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Sie ist die einzige On-Premise-Architektur, die sowohl ACID-Konformität als auch die geplante BSI-konforme Sicherheitsintegration (Ranger)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118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bietet.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Säule 1 (Langfristig - BUILD):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Fortsetzung der ThemisDB-Entwicklung mit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sofortiger Neupriorisierung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aller Ressourcen auf die vier identifizierten Blocker (Hybride Suche, Verschlüsselung, KMS, Ranger-Integration).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Säule 2 (Kurzfristig - BUY):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Um den dringenden Bedarf des VCC-Projekts sofort zu decken und Zeit für Säule 1 zu gewinnen, wird eine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taktische Brückenlösung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auf einer souveränen Hyperscaler-Plattform empfohlen. Die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AWS European Sovereign Cloud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(Start Ende 2025 in Brandenburg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144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ist hier die pragmatischste Wahl, da sie das stärkste Souveränitätsmodell, einen lokalen Bezug und einen bestätigten, vollständigen GraphRAG-Stack (Neptune/Bedrock)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47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S_Request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48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S_Request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49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S_Request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S_Request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S_Request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S_Request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S_Request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54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S_Request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] bietet.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Teil I: Der Strategische Imperativ: VCC als Antwort auf die demografische Herausforderung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Die deutsche öffentliche Verwaltung, insbesondere das Land Brandenburg, steht vor einer doppelten Herausforderung: einerseits einem akuten Fachkräftemangel, der die staatliche Handlungsfähigkeit bedroht, und andererseits einer steigenden Komplexität der Verwaltungsaufgaben.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107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Die Stellenüberhangsquote für Experten im öffentlichen Dienst Brandenburgs von 93,9 % belegt, dass dies keine theoretische, sondern eine existenzielle Bedrohung ist.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107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Die Landesregierung hat diese Herausforderung erkannt und im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"Digitalprogramm 2025"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156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sowie in der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KI-Strategie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160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den Einsatz von KI als strategisches Ziel zur Personalaugmentation und Effizienzsteigerung definiert.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148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Die technologische Antwort auf diese Imperative ist das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VCC-Ökosystem (Veritas, Covina, Clara)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107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Dieses System ist als souveräner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166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KI-gestützter Assistent konzipiert, der Fachexperten entlastet.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107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Das technologische Herzstück dieser Vision ist der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Verwaltungsprozess-Backbone (VPB)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ein "Digitaler Zwilling" der Verwaltung, der auf einer Graph-Datenbank basiert.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107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Die Kernanforderung ist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Graph-RAG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die Fähigkeit, semantische Suchen (RAG)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171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mit dem tiefen prozessualen Kontext eines Wissensgraphen zu verbinden.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107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Jede Lösung muss dabei zwei nicht verhandelbare Randbedingungen erfüllen: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Digitale Souveränität: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Die volle Kontrolle über Daten und Infrastruktur, idealerweise durch On-Premise-Betrieb.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144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BSI-Konformität: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Die Einhaltung der strengen deutschen Sicherheitsstandards, insbesondere des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BSI Grundschutzes (Standards 200-x)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147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was eine tiefe Integration in Enterprise-Sicherheitstools wie Kerberos und Apache Ranger impliziert.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118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Teil II: Die Architektonische Evolution: Von UDS3 zu ThemisDB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Die strategische Entscheidung, die diesen gesamten Bericht prägt, ist die Ablösung der ursprünglichen Datenarchitektur (UDS3) durch die neu entwickelte ThemisDB.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2.1 Die abgelöste Architektur (UDS3): "Polyglot Persistence"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Die ursprüngliche Blaupause des VCC, die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Unified Database Strategy (UDS3)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war eine Implementierung des "Polyglot Persistence"-Paradigmas.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Dieser Ansatz kombiniert mehrere "Best-of-Breed"-Datenbanken, um die Multi-Modell-Anforderungen des VPB zu erfüllen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108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Graph-Datenbank (z.B. Neo4j):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Für den VPB und die Beziehungsanalyse.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108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Vektor-Datenbank (z.B. ChromaDB):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Für die semantische RAG-Suche.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108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Relationale Datenbank (z.B. PostgreSQL):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Für Metadaten und Audit-Logs.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108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2.2 Der fatale Fehler von UDS3: Das Saga-Pattern (BASE-Konsistenz)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Die architektonische Schwäche dieses Polyglot-Ansatzes ist gravierend: Da die Daten auf drei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separate, unverbundene Systeme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verteilt sind, gibt es keine Möglichkeit, eine Transaktion über alle drei hinweg atomar auszuführen.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109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Um die Konsistenz zu wahren (z. B. beim Löschen eines Datensatzes, der in allen drei DBs repräsentiert ist),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muss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die UDS3-Architektur auf das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Saga-Pattern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zurückgreifen.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44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Eine Saga ist eine Kette von lokalen Transaktionen, die im Fehlerfall durch komplexe kompensierende Transaktionen rückgängig gemacht werden muss.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109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Dieses Muster erzwingt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"Eventual Consistency" (BASE)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115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anstelle von starker ACID-Konsistenz. Für ein System, das rechtssichere, revisionssichere Verwaltungsakte verarbeiten muss, ist ein Zustand, in dem die Daten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eventuell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konsistent sind, operativ und rechtlich untragbar.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109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Das im VCC-Konzept beschriebene "Saga Log" ist ein notwendiger, aber komplexer Versuch, dieses Audit-Problem zu beherrschen.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108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2.3 Die neue Architektur (ThemisDB): Natives Multi-Modell (TMMDB)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Die ThemisDB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wurde als direkter Ersatz für UDS3 konzipiert, um dieses Konsistenzproblem fundamental zu lösen. Sie ist keine Polyglot-Architektur, sondern eine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native Multi-Modell-Datenbank (TMMDB)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Kanonischer Speicher: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Alle Datenmodelle (Graph, Vektor, Dokument) werden in einem einheitlichen Format gespeichert: der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"Base Entity"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einem binär-optimierten "Blob".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45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Einheitliches Backend: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All diese "Base Entity"-Blobs werden in einem einzigen, physischen Backend gespeichert: einer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RocksDB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Key-Value-Engine, die auf einem Log-Structured-Merge-Tree (LSM-Tree) basiert.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45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2.4 Der entscheidende Vorteil: Starke ACID-Konsistenz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Indem alle Daten in einem einzigen, transaktionalen Backend (RocksDB) liegen, kann ThemisDB eine Fähigkeit bieten, die UDS3/Polyglot unmöglich erreichen kann: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starke ACID-Transaktionen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Die Implementierungsdokumente (mvcc_design.md, transactions.md) bestätigen, dass ThemisDB die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RocksDB TransactionDB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nutzt, um ein "produktionsreifes"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Multi-Version Concurrency Control (MVCC)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-System zu implementieren.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Dies ermöglicht "Snapshot Isolation" und "Atomare Rollbacks".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45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Dies bedeutet, dass eine komplexe Operation – z. B. die Aktualisierung eines Vektor-Embeddings, die Änderung eines Graph-Links und die Anpassung eines relationalen Metadatums – in einer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einzigen, atomaren Transaktion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erfolgen kann.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118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Das Saga-Pattern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109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wird für die Datenbankintegrität überflüssig.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ThemisDB ersetzt BASE-Konsistenz durch ACID-Konsistenz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und löst damit das Kernproblem der UDS3-Architektur.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Teil III: Technische Tiefenanalyse der ThemisDB-Architektur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Die Genialität der ThemisDB-Architektur liegt in der Art und Weise, wie sie die inhärenten Nachteile ihres Speicher-Backends (LSM-Tree) in Vorteile für RAG-Workloads umwandelt.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3.1 Kanonischer Speicher: Das LSM-Tree-Dilemma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Das Fundament von ThemisDB ist ein Log-Structured-Merge-Tree (LSM-Tree), implementiert durch RocksDB.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45</w:t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Vorteil (Schreiben):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LSM-Trees sind extrem schreiboptimiert. Jedes "Create" oder "Update" ist ein schneller, sequenzieller "Append-only"-Vorgang in ein In-Memory-Memtable.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118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Dies ermöglicht einen massiven Ingestion-Durchsatz, was für die "Covina"-Pipeline des VCC ideal ist.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108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Nachteil (Lesen):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Diese Architektur ist "katastrophal" langsam für Leseabfragen mit Filtern.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118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Eine Abfrage wie SELECT * WHERE age &gt; 30 würde einen Full-Scan und die Deserialisierung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jedes einzelnen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"Base Entity"-Blobs erfordern.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45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3.2 Die "Layer" als Leseoptimierte Projektionen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Diese inhärente Leseschwäche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erzwingt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architektonisch die Notwendigkeit von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"leseoptimierten Indexprojektionen"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(den "Layern").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118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Diese sind keine separaten Datenbanken, sondern spezialisierte Indizes, die im selben RocksDB-Backend leben und schnelle Lesezugriffspfade zu den Primärschlüsseln der "Base Entity"-Blobs bieten.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118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Für den VCC/RAG-Anwendungsfall sind drei Projektionen entscheidend: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Relationale Projektion (Die "Filter"-Säule):</w:t>
      </w:r>
    </w:p>
    <w:p w:rsidR="00000000" w:rsidDel="00000000" w:rsidP="00000000" w:rsidRDefault="00000000" w:rsidRPr="00000000" w14:paraId="0000004E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Was: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Klassische Sekundärindizes (z. B. Range, Sparse, Geo, Fulltext).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45</w:t>
      </w:r>
    </w:p>
    <w:p w:rsidR="00000000" w:rsidDel="00000000" w:rsidP="00000000" w:rsidRDefault="00000000" w:rsidRPr="00000000" w14:paraId="0000004F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Wie: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Bildet einen Attributwert auf einen Blob-Primärschlüssel ab (z. B. idx:age:30:PK_123).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118</w:t>
      </w:r>
    </w:p>
    <w:p w:rsidR="00000000" w:rsidDel="00000000" w:rsidP="00000000" w:rsidRDefault="00000000" w:rsidRPr="00000000" w14:paraId="00000050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Zweck: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Ermöglicht schnelle, granulare Attribut-Filterung (WHERE age &gt; 30).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45</w:t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Graph-Projektion (Die "Kontext"-Säule):</w:t>
      </w:r>
    </w:p>
    <w:p w:rsidR="00000000" w:rsidDel="00000000" w:rsidP="00000000" w:rsidRDefault="00000000" w:rsidRPr="00000000" w14:paraId="00000052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Was: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Eine Simulation von "Index-freier Adjazenz".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118</w:t>
      </w:r>
    </w:p>
    <w:p w:rsidR="00000000" w:rsidDel="00000000" w:rsidP="00000000" w:rsidRDefault="00000000" w:rsidRPr="00000000" w14:paraId="00000053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Wie: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Dedizierte "Outdex"- und "Index"-Präfixe (z. B. graph:out:PK_Startknoten:PK_Kante).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118</w:t>
      </w:r>
    </w:p>
    <w:p w:rsidR="00000000" w:rsidDel="00000000" w:rsidP="00000000" w:rsidRDefault="00000000" w:rsidRPr="00000000" w14:paraId="00000054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Zweck: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Ermöglicht hocheffiziente Graph-Traversierungen (z. B. bfsAtTime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46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durch schnelle RocksDB-Präfix-Scans.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Dies ist die Grundlage für den VPB.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107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Vektor-Projektion (Die "Semantik"-Säule):</w:t>
      </w:r>
    </w:p>
    <w:p w:rsidR="00000000" w:rsidDel="00000000" w:rsidP="00000000" w:rsidRDefault="00000000" w:rsidRPr="00000000" w14:paraId="00000056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Was: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Ein HNSW-Index (Hierarchical Navigable Small World).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45</w:t>
      </w:r>
    </w:p>
    <w:p w:rsidR="00000000" w:rsidDel="00000000" w:rsidP="00000000" w:rsidRDefault="00000000" w:rsidRPr="00000000" w14:paraId="00000057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Wie: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Eine Indexstruktur, die Vektor-Regionen auf die Primärschlüssel der Blobs abbildet.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Die Persistenz dieses Index ist als P0/P1-Feature "produktionsreif".</w:t>
      </w:r>
    </w:p>
    <w:p w:rsidR="00000000" w:rsidDel="00000000" w:rsidP="00000000" w:rsidRDefault="00000000" w:rsidRPr="00000000" w14:paraId="00000058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Zweck: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Ermöglicht schnelle semantische Ähnlichkeitssuche (K-Nearest Neighbors, KNN).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3.3 Das "Kronjuwel": Native Hybride Suche (RAG-Engine)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Die wahre Stärke von ThemisDB liegt in der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Synthese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dieser drei Projektionen. Das Dokument hybrid_search_design.md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beschreibt die RAG-Engine als eine Kombination aus "Vektorähnlichkeit mit Graph-Expansion und Filtern".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45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Im Gegensatz zum UDS3/Polyglot-Ansatz, der auf ineffizientes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Post-Filtering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(manuelles Zusammenführen von Ergebnissen in der Anwendung) angewiesen wäre, ermöglicht die native TMMDB-Architektur von ThemisDB ein hocheffizientes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Pre-Filtering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118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5E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Phase 1 (Filter):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Die Engine nutzt die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Relationale Projektion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(z. B. year &gt; 2020) und/oder die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Graph-Projektion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(z. B. verbunden mit VPB-Knoten-X), um ein Bitset der erlaubten Primärschlüssel zu erstellen.</w:t>
      </w:r>
    </w:p>
    <w:p w:rsidR="00000000" w:rsidDel="00000000" w:rsidP="00000000" w:rsidRDefault="00000000" w:rsidRPr="00000000" w14:paraId="0000005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Phase 2 (Suche):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Die Engine führt die rechenintensive Vektorsuche (KNN)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nur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innerhalb dieser hochselektiven Teilmenge von Schlüsseln durch.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118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Diese "Interleaved Execution"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118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(verschränkte Ausführung) ist architektonisch um Größenordnungen performanter als jeder Polyglot-Ansatz und stellt den Kernvorteil von ThemisDB für komplexe RAG-Abfragen dar.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3.4 Kybernetische Einordnung der RAG-Architektur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Die gesamte RAG-Architektur, ob UDS3 oder ThemisDB, ist eine direkte Implementierung eines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kybernetischen Regelkreises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171</w:t>
      </w:r>
    </w:p>
    <w:p w:rsidR="00000000" w:rsidDel="00000000" w:rsidP="00000000" w:rsidRDefault="00000000" w:rsidRPr="00000000" w14:paraId="00000065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Das Problem: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Ein Large Language Model (LLM) allein ist ein "Open-Loop"-System. Es ist darauf trainiert, das statistisch wahrscheinlichste nächste Wort vorherzusagen, nicht die Wahrheit.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171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Dies führt zu "Halluzinationen" (Konfabulationen), da dem System eine externe Referenz (ein "Soll-Wert") fehlt.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171</w:t>
      </w:r>
    </w:p>
    <w:p w:rsidR="00000000" w:rsidDel="00000000" w:rsidP="00000000" w:rsidRDefault="00000000" w:rsidRPr="00000000" w14:paraId="00000066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Die RAG-Lösung (Closed-Loop):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RAG führt eine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Rückkopplungsschleife (Feedback Loop)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ein.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171</w:t>
      </w:r>
    </w:p>
    <w:p w:rsidR="00000000" w:rsidDel="00000000" w:rsidP="00000000" w:rsidRDefault="00000000" w:rsidRPr="00000000" w14:paraId="00000067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Messung: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Der "Retriever" (Vektordatenbank) misst die Realität, indem er relevante Fakten aus einer externen Wissensdatenbank abruft.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171</w:t>
      </w:r>
    </w:p>
    <w:p w:rsidR="00000000" w:rsidDel="00000000" w:rsidP="00000000" w:rsidRDefault="00000000" w:rsidRPr="00000000" w14:paraId="00000068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Steuerung: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Diese abgerufenen Fakten werden als "Soll-Wert" in den Prompt des LLM "augmentiert" (eingefügt).</w:t>
      </w:r>
    </w:p>
    <w:p w:rsidR="00000000" w:rsidDel="00000000" w:rsidP="00000000" w:rsidRDefault="00000000" w:rsidRPr="00000000" w14:paraId="00000069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Regelung: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Das LLM wird gezwungen, seine generative Ausgabe (den "Ist-Wert") an diesen externen Fakten zu "erden" (Grounding).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171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ThemisDB ist die fortschrittlichste Implementierung dieses Regelkreises, da sein "Retriever" nicht nur semantische Fakten (Vektor), sondern auch prozessualen Kontext (Graph) und Metadaten (Relational) in die Rückkopplungsschleife einbeziehen kann.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45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Teil IV: Risikoanalyse &amp; Status der ThemisDB (Das "Build"-Risiko)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Trotz der architektonischen Überlegenheit birgt die "Build"-Entscheidung für ThemisDB ein signifikantes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Projektrisiko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Die Analyse der Implementierungsdokumente (Stand Ende Oktober/Anfang November 2025) zeichnet ein klares Bild davon, was fertig ist und was fehlt.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4.1 Gesamtstatus: Die "52 %"-Metrik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Der IMPLEMENTATION_STATUS.md meldet einen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Gesamtfortschritt von ca. 52 %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Diese Zahl ist jedoch weniger aussagekräftig als die Detailanalyse der Prioritäten.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4.2 Was ist FERTIG? (Die Basis &amp; Compliance-Hülle)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Das Team hat ein robustes, produktionsreifes Fundament und eine Compliance-Hülle geliefert. Die P0/P1-Features sind zu 100 % abgeschlossen.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Dazu gehören:</w:t>
      </w:r>
    </w:p>
    <w:p w:rsidR="00000000" w:rsidDel="00000000" w:rsidP="00000000" w:rsidRDefault="00000000" w:rsidRPr="00000000" w14:paraId="00000077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ACID-Transaktions-Engine: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Das MVCC-Design (via RocksDB TransactionDB) ist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"Produktionsreif"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45</w:t>
      </w:r>
    </w:p>
    <w:p w:rsidR="00000000" w:rsidDel="00000000" w:rsidP="00000000" w:rsidRDefault="00000000" w:rsidRPr="00000000" w14:paraId="00000078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DSGVO- &amp; Audit-Compliance: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Im Gegensatz zu früheren, veralteten Dokumenten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46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bestätigen die maßgeblichen Dokumente (COMPLIANCE.md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155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AUDIT_API_IMPLEMENTATION.md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154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), dass die kritischen DSGVO-Funktionen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"Produktiv"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sind. Dies umfasst:</w:t>
      </w:r>
    </w:p>
    <w:p w:rsidR="00000000" w:rsidDel="00000000" w:rsidP="00000000" w:rsidRDefault="00000000" w:rsidRPr="00000000" w14:paraId="0000007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PII-Detection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Auto-Redaction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(Art. 5).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155</w:t>
      </w:r>
    </w:p>
    <w:p w:rsidR="00000000" w:rsidDel="00000000" w:rsidP="00000000" w:rsidRDefault="00000000" w:rsidRPr="00000000" w14:paraId="0000007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Auto-Purge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nach Aufbewahrungsfrist (Art. 17).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155</w:t>
      </w:r>
    </w:p>
    <w:p w:rsidR="00000000" w:rsidDel="00000000" w:rsidP="00000000" w:rsidRDefault="00000000" w:rsidRPr="00000000" w14:paraId="0000007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Encrypt-then-Sign Audit-Logs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mit PKI (Art. 30).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155</w:t>
      </w:r>
    </w:p>
    <w:p w:rsidR="00000000" w:rsidDel="00000000" w:rsidP="00000000" w:rsidRDefault="00000000" w:rsidRPr="00000000" w14:paraId="0000007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Ein funktionsfähiger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Audit Log Viewer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45</w:t>
      </w:r>
    </w:p>
    <w:p w:rsidR="00000000" w:rsidDel="00000000" w:rsidP="00000000" w:rsidRDefault="00000000" w:rsidRPr="00000000" w14:paraId="0000007D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Kritische RAG-Komponenten:</w:t>
      </w:r>
    </w:p>
    <w:p w:rsidR="00000000" w:rsidDel="00000000" w:rsidP="00000000" w:rsidRDefault="00000000" w:rsidRPr="00000000" w14:paraId="0000007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Vektor-Engine: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vector_ops.md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46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und PRIORITIES.md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bestätigen, dass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HNSW-Persistenz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KNN-Suche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implementiert sind.</w:t>
      </w:r>
    </w:p>
    <w:p w:rsidR="00000000" w:rsidDel="00000000" w:rsidP="00000000" w:rsidRDefault="00000000" w:rsidRPr="00000000" w14:paraId="0000007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Graph-Engine: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recursive_path_queries.md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bestätigt, dass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temporale Graph-Abfragen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(z. B. bfsAtTime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46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"MVP Complete" sind.</w:t>
      </w:r>
    </w:p>
    <w:p w:rsidR="00000000" w:rsidDel="00000000" w:rsidP="00000000" w:rsidRDefault="00000000" w:rsidRPr="00000000" w14:paraId="0000008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Caching: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Der semantic_cache.md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46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ist "Vollständig implementiert" und "produktionsbereit".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4.3 Was FEHLT? (Die Blocker für den RAG-Einsatz)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Das Projekt ist "52 % fertig" für eine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allgemeine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Datenbank, aber für den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spezifischen RAG-Anwendungsfall in der BSI-konformen Verwaltung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fehlen die entscheidenden Funktionen: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Der RAG-Motor (hybrid_search_design.md):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Die Kern-Engine, die die in Teil 3.3 beschriebene Synthese (Vektor + Graph + Filter) durchführt, ist laut hybrid_search_design.md 45 noch in "Phase 4" (Design).45 Das Fundament ist da, aber der Motor, der sie verbindet, fehlt.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Die Enterprise-Sicherheitsintegration (BSI-Anforderung):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Die BSI-Grundsätze 147 und die eigene Architektur 118 erfordern eine tiefe Enterprise-Integration.172 Diese ist nicht implementiert:</w:t>
      </w:r>
    </w:p>
    <w:p w:rsidR="00000000" w:rsidDel="00000000" w:rsidP="00000000" w:rsidRDefault="00000000" w:rsidRPr="00000000" w14:paraId="0000008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Autorisierung (Apache Ranger):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Das Architekturdokument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118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plant die Integration von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Apache Ranger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aber die security_audit_checklist.md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46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ignoriert dies und konzentriert sich nur auf internes RBAC.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Dies ist ein kritischer Blocker.</w:t>
      </w:r>
    </w:p>
    <w:p w:rsidR="00000000" w:rsidDel="00000000" w:rsidP="00000000" w:rsidRDefault="00000000" w:rsidRPr="00000000" w14:paraId="0000008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Verschlüsselung (At-Rest):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column_encryption.md (Spaltenverschlüsselung) ist in der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"Design Phase"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45</w:t>
      </w:r>
    </w:p>
    <w:p w:rsidR="00000000" w:rsidDel="00000000" w:rsidP="00000000" w:rsidRDefault="00000000" w:rsidRPr="00000000" w14:paraId="0000008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Schlüsselverwaltung (KMS):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key_management.md (Integration mit HashiCorp Vault) ist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"vorbereitet"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aber ein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"Mock aktiv"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Teil V: Komparative Marktanalyse (Die "Buy"-Alternativen)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Die "Build"-Entscheidung für ThemisDB muss sich gegen zwei "Buy"-Alternativen behaupten: einen selbstgebauten On-Premise-Stack ("Hausansatz") und verwaltete Sovereign-Cloud-Dienste.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5.1 Disqualifikation: Der "Hausansatz" (On-Premise OSS)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Dieser Ansatz würde darin bestehen, die UDS3-Architektur mit Standard-Open-Source-Komponenten (z. B. PostgreSQL/pg_vector + Elasticsearch + Neo4j) selbst zu bauen.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120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Dieser Ansatz wird als strategisch nicht tragfähig eingestuft.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Problem 1 (Architektur):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Er leidet unter demselben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Saga/BASE-Konsistenzproblem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wie die UDS3-Architektur.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Problem 2 (Sicherheit - Showstopper):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Er kann die BSI-Anforderung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147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an eine zentrale Autorisierung nicht erfüllen. Während Elasticsearch über ein stabiles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Apache Ranger-Plugin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verfügt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173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gibt 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kein etabliertes, produktionsreifes Ranger-Plugin zur Autorisierung von Vanilla PostgreSQL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S_Normal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S_Normal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S_Normal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S_Normal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]. Die Eigenentwicklung eines solch sicherheitskritischen Plugins wäre ein Hochrisikoprojekt.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5.2 Die Hyperscaler-Optionen (Sovereign Clouds)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Die Hyperscaler bieten reife, BSI-konforme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144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S_SAP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S_SAP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S_SAP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56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S_SAP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S_SAP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24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S_SAP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S_SAP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57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S_SAP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39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S_SAP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46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S_TS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58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S_TS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59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S_TS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S_TS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S_TS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S_TS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S_TS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64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S_TS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S_TS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66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S_TS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67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S_TS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S_TS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68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S_TS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69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S_TS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70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S_TS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71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S_TS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72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S_TS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73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S_TS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74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S_TS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75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S_TS, S_TS, S_TS, S_TS] RAG-Dienste, die als direkte Alternative zur "Build"-Entscheidung (ThemisDB) dienen.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AWS: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AWS European Sovereign Cloud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(ESC) ist die stärkste souveräne Option. Sie startet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Ende 2025 in Brandenburg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144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Entscheidend ist, dass der volle GraphRAG-Stack (wie in ihren Architekturen beschrieben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115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verfügbar sein wird: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Amazon Bedrock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(LLMs)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47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Amazon Neptune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(Graph-DB)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47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S_Request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48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S_Request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49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S_Request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S_Request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S_Request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S_Request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S_Request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54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S_Request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S_Request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76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S_Request, S_Request, S_Request, S_Request, S_Request, S_Request, S_Request] sind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bestätigt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für die initiale Dienstliste der Brandenburg-Region.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47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Azure: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Delos Cloud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(betrieben von SAP)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24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26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27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28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29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34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36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37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38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39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44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46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S_Loop, S_Loop, S_Loop, S_Loop, S_Loop, S_Loop, S_Loop, S_Loop, S_Loop, S_Loop] ist der deutsche "National Partner Cloud"-Ansatz.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Der souveräne Azure OpenAI Service ist für 2026 geplant.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Die für Graph-RAG notwendigen Dienste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Azure AI Search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(Hybrid Search mit RRF)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77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78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79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80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27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28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29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81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34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82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83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84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85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86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87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88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89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46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S_Loop, S_Loop, S_Loop, S_Loop, S_Loop, S_Loop, S_Loop, S_Loop, S_Loop, S_Loop, S_Loop, S_Loop, S_Loop] und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Azure Cosmos DB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(mit Gremlin/Graph-API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207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sind auf der Delos Cloud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verfügbar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16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Google: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T-Systems Sovereign Cloud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58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ist ein Kustodien-Modell. Sie weist eine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kritische Dienstlücke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auf. Die für die Google GraphRAG-Architektur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90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erforderlichen Dienste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Spanner Graph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58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Vertex AI Vector Search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90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S_Request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58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S_Request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59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S_Request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S_Request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91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S_Request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92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S_Request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93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S_Request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S_Request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64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S_Request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94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S_Request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95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S_Request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78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S_Request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28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S_Request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66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S_Request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67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S_Request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S_Request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68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S_Request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82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S_Request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96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S_Request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97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S_Request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98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S_Request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99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S_Request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100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S_Request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101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S_Request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84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S_Request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102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S_Request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73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S_Request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76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S_Request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87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S_Request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103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S_Request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104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S_Request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105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S_Request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89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S_Request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106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S_Request, S_Request, S_Request, S_Request, S_Request,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92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] stehen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nicht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auf der Liste der unterstützten Produkte von T-Systems.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92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5.3 Total Cost of Ownership (TCO) und "Vendor Lock-in"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Die "Buy"-Optionen (Hyperscaler) bieten sofortige Verfügbarkeit und BSI-Konformität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144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S_SAP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S_SAP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S_SAP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56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S_SAP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S_SAP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24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S_SAP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S_SAP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57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S_SAP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39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S_SAP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46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S_TS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58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S_TS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59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S_TS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S_TS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S_TS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S_TS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S_TS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64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S_TS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S_TS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66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S_TS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67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S_TS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S_TS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68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S_TS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69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S_TS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70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S_TS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71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S_TS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72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S_TS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73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S_TS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74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S_TS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75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S_TS, S_TS, S_TS, S_TS], bergen aber zwei Risiken: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Total Cost of Ownership (TCO):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Die "Buy"-Option hat niedrige Fixkosten, aber hohe, variable Betriebskosten (Pay-per-Request, z. B. RUs bei Cosmos DB).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217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Die "Build"-Option (ThemisDB) hat extrem hohe Fixkosten (Entwicklergehälter), aber potenziell niedrigere und vorhersagbare Grenzkosten bei massivem Scale.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217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Vendor Lock-in: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Die Nutzung proprietärer, verwalteter Dienste schafft eine starke technologische Abhängigkeit.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48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Lokale Anbieter bieten oft nur ein eingeschränktes Service-Portfolio an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223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wie das Google/T-Systems-Beispiel zeigt.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Teil VI: Strategische Gesamtempfehlung (Zwei-Säulen-Strategie)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Die Analyse führt zu einer klaren, pragmatischen Zwei-Säulen-Strategie, um die strategischen Ziele der deutschen Verwaltung zu erreichen.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Ausschluss des "Hausansatzes":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Der On-Premise-OSS-Ansatz (PostgreSQL/Elasticsearch) wird als strategisch nicht tragfähig eingestuft. Er ist architektonisch ineffizient (Saga/BASE-Konsistenz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109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und, was entscheidend ist, er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erfüllt die nicht verhandelbare BSI-Sicherheitsanforderung der Apache Ranger-Integration für PostgreSQL nicht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S_Normal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S_Normal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S_Normal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S_Normal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].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Die Entscheidung reduziert sich auf einen Wettlauf zwischen der (architektonisch perfekten, aber unfertigen) ThemisDB und den (schnell verfügbaren, aber proprietären) Hyperscaler-Lösungen.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Säule 1: Strategische Verpflichtung zur ThemisDB (Langfristig - BUILD)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Die Landesverwaltung sollte die Entwicklung der ThemisDB als strategisches Asset fortsetzen. Der architektonische Entwurf (TMMDB/ACID)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ist eine souveräne, hochperformante RAG-Level-4-Lösung, die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exakt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auf die Sicherheitsanforderungen (Ranger/Kerberos-Integration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118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und Compliance-Bedürfnisse (DSGVO-Tools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153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der Verwaltung zugeschnitten ist.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Risikomanagement (Sofortmaßnahme):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Der ThemisDB-Projektplan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muss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sofort angepasst werden. Alle nicht-essenziellen Features sind zurückzustellen. Die Implementierung der vier Blocker – hybrid_search_design.md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column_encryption.md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key_management.md und die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Apache Ranger-Integration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118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– muss die höchste Priorität (P0) erhalten.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Säule 2: Taktische Brückenlösung (Kurzfristig - BUY)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Um den dringenden RAG-Bedarf des VCC-Projekts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sofort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(ab Ende 2025) zu decken und den Zeitdruck vom ThemisDB-Team zu nehmen, wird die Nutzung einer souveränen Hyperscaler-Plattform als Brückenlösung empfohlen.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Empfehlung: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AWS European Sovereign Cloud (ESC)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ist die pragmatischste Wahl.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Begründung: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Sie bietet den höchsten Souveränitätsgrad (Modell 1, betrieben von EU-Bürgern)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144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hat einen direkten lokalen Bezug (Start 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Brandenburg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144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und die notwendigen GraphRAG-Dienste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Amazon Bedrock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47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+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Amazon Neptune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47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S_Request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48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S_Request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49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S_Request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S_Request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S_Request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S_Request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S_Request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54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S_Request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S_Request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76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S_Request, S_Request, S_Request, S_Request, S_Request, S_Request, S_Request]) sind für den Start bestätigt.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47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Ausstiegsstrategie: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Die AWS-Lösung wird als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taktische Brücke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(z. B. für 2-3 Jahre) budgetiert. Dies gibt dem ThemisDB-Team das notwendige Zeitfenster, die strategische On-Premise-Lösung (Säule 1) zur Produktionsreife zu bringen. Sobald ThemisDB fertiggestellt und BSI-konform zertifiziert ist, erfolgt die Migration von der AWS-Brücke zur finalen Inhouse-Lösung, wodurch der Vendor Lock-in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48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eliminiert und die vollständige digitale Souveränität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166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erreicht wird.</w:t>
      </w:r>
    </w:p>
    <w:p w:rsidR="00000000" w:rsidDel="00000000" w:rsidP="00000000" w:rsidRDefault="00000000" w:rsidRPr="00000000" w14:paraId="000000B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Referenzen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Configuring a PostgreSQL Database for Ranger or Ranger KMS - Cloudera Docs, Zugriff am November 2, 2025,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https://docs.cloudera.com/cdp-private-cloud-base/7.1.8/installation/topics/cdpdc-configuring-postgresql-db-for-ranger.html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Frequently Asked Questions - Apache Ranger, Zugriff am November 2, 2025,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https://ranger.apache.org/faq.html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Apache Ranger Policy Model, Zugriff am November 2, 2025,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https://ranger.apache.org/blogs/policy_model.html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Configuring a Ranger Database: PostgreSQL - Cloudera Docs, Zugriff am November 2, 2025,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https://docs.cloudera.com/cdp-private-cloud-upgrade/latest/upgrade-cdh/topics/cdpdc-configure-postgres-ranger.html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Configure a Ranger DB: PostgreSQL, Zugriff am November 2, 2025,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https://o.onslip.net/HDPDocuments/HDP3/HDP-3.0.1/installing-ranger/content/configure_postgresql_db_for_ranger.html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SAP and OpenAI plan to launch an AI platform for Germany's public sector using Microsoft Azure - The Decoder, Zugriff am November 2, 2025,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https://the-decoder.com/sap-and-openai-plan-to-launch-an-ai-platform-for-germanys-public-sector-using-microsoft-azure/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Hybrid search - Azure AI Search - Microsoft Learn, Zugriff am November 2, 2025,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https://learn.microsoft.com/en-us/azure/search/hybrid-search-overview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Relevance scoring in hybrid search using Reciprocal Rank Fusion (RRF) - Microsoft Learn, Zugriff am November 2, 2025,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https://learn.microsoft.com/en-us/azure/search/hybrid-search-ranking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Author of Enterprise RAG here—happy to dive deep on hybrid search, agents, or your weirdest edge cases. AMA! - Reddit, Zugriff am November 2, 2025,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https://www.reddit.com/r/Rag/comments/1knr136/author_of_enterprise_rag_herehappy_to_dive_deep/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Announcing comprehensive sovereign solutions empowering European organizations, Zugriff am November 2, 2025,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https://blogs.microsoft.com/blog/2025/06/16/announcing-comprehensive-sovereign-solutions-empowering-european-organizations/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Discover Microsoft Sovereign Cloud, Zugriff am November 2, 2025,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https://www.microsoft.com/en-us/industry/sovereignty/cloud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OpenAI &amp; Delos Cloud: AI for Administration - Arvato Systems, Zugriff am November 2, 2025,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https://www.arvato-systems.com/blog/openai-delos-cloud-ai-for-administration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OpenAI, SAP up Germany sovereignty efforts - Mobile World Live, Zugriff am November 2, 2025,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https://www.mobileworldlive.com/ai-cloud/openai-sap-up-germany-sovereignty-efforts/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SAP and OpenAI partner to launch sovereign 'OpenAI for Germany', Zugriff am November 2, 2025,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https://openai.com/global-affairs/openai-for-germany/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Azure AI Search-Retrieval-Augmented Generation, Zugriff am November 2, 2025,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https://azure.microsoft.com/en-us/products/ai-services/ai-search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Delos Cloud - the sovereign cloud for the public sector - EUROPEAN CLOUD, Zugriff am November 2, 2025,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https://european.cloud/sovereign-cloud/delos-cloud/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Products available by region - Microsoft Azure, Zugriff am November 2, 2025,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https://azure.microsoft.com/en-us/explore/global-infrastructure/products-by-region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Hybrid Search on Azure AI Search for Retrieval Augmented Generation (RAG): a more effective search | by Lydia AREZKI | Medium, Zugriff am November 2, 2025,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https://medium.com/@lydiaarezkilydia/hybrid-search-on-azure-ai-search-for-retrieval-augmented-generation-rag-a-more-effective-search-56a48b414e74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Germany is building its own “sovereign AI” with OpenAI + SAP... real sovereignty or just jurisdictional wrapping? : r/AgentsOfAI - Reddit, Zugriff am November 2, 2025,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https://www.reddit.com/r/AgentsOfAI/comments/1nu7vdf/germany_is_building_its_own_sovereign_ai_with/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Microsoft unveils Sovereign Cloud to boost data privacy in Europe - Tech Monitor, Zugriff am November 2, 2025, </w:t>
      </w:r>
      <w:hyperlink r:id="rId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https://www.techmonitor.ai/hardware/cloud/microsoft-sovereign-cloud-boost-data-privacy-europe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 International Customers Should Know About Microsoft's Sovereign Cloud Offerings, Zugriff am November 2, 2025, </w:t>
      </w:r>
      <w:hyperlink r:id="rId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https://www.forrester.com/blogs/what-international-customers-should-know-about-microsofts-sovereign-cloud-offerings/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Cross-Cloud &amp; Cloud Migration - Arvato Systems, Zugriff am November 2, 2025, </w:t>
      </w:r>
      <w:hyperlink r:id="rId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https://www.arvato-systems.com/blog/cross-cloud-migration-delos-cloud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Germany C5:2020 - Azure Compliance - Microsoft Learn, Zugriff am November 2, 2025, </w:t>
      </w:r>
      <w:hyperlink r:id="rId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https://learn.microsoft.com/en-us/azure/compliance/offerings/offering-germany-c5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First Sovereign Cloud Platform For The German Administration On The Home Straight - Bertelsmann SE &amp; Co. KGaA, Zugriff am November 2, 2025, </w:t>
      </w:r>
      <w:hyperlink r:id="rId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https://www.bertelsmann.com/news-and-media/news/first-sovereign-cloud-platform-for-the-german-administration-on-the-home-straight.jsp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Choose an API in Azure Cosmos DB - Microsoft Learn, Zugriff am November 2, 2025, </w:t>
      </w:r>
      <w:hyperlink r:id="rId3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https://learn.microsoft.com/en-us/azure/cosmos-db/choose-api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Multimodel Database or Polyglot Persistence - Abhishek Tiwari, Zugriff am November 2, 2025, </w:t>
      </w:r>
      <w:hyperlink r:id="rId3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https://www.abhishek-tiwari.com/multimodel-database-or-polyglot-persistence/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 is Sovereign Public Cloud - Microsoft Learn, Zugriff am November 2, 2025, </w:t>
      </w:r>
      <w:hyperlink r:id="rId3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https://learn.microsoft.com/en-us/industry/sovereign-cloud/sovereign-public-cloud/overview-sovereign-public-cloud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New and planned features for Microsoft Cloud for Sovereignty, 2025 release wave 1, Zugriff am November 2, 2025, </w:t>
      </w:r>
      <w:hyperlink r:id="rId3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https://learn.microsoft.com/en-us/industry/release-plan/2025wave1/cloud-sovereignty/planned-features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SAP and OpenAI Launch 'OpenAI for Germany' Partnership to Bring Sovereign AI to Public Sector - MLQ.ai, Zugriff am November 2, 2025, </w:t>
      </w:r>
      <w:hyperlink r:id="rId3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https://mlq.ai/news/sap-and-openai-launch-openai-for-germany-partnership-to-bring-sovereign-ai-to-public-sector/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Germany IT-Grundschutz workbook - Azure Compliance | Microsoft Learn, Zugriff am November 2, 2025, </w:t>
      </w:r>
      <w:hyperlink r:id="rId3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https://learn.microsoft.com/en-us/azure/compliance/offerings/offering-germany-it-grundschutz-workbook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Develop a RAG Solution—Information-Retrieval Phase - Azure Architecture Center, Zugriff am November 2, 2025, </w:t>
      </w:r>
      <w:hyperlink r:id="rId3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https://learn.microsoft.com/en-us/azure/architecture/ai-ml/guide/rag/rag-information-retrieval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Microsoft Cloud for Sovereignty - EUROPEAN CLOUD, Zugriff am November 2, 2025, </w:t>
      </w:r>
      <w:hyperlink r:id="rId3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https://european.cloud/sovereign-cloud/microsoft-cloud-for-sovereignity/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Security in Azure AI Search - Microsoft Learn, Zugriff am November 2, 2025, </w:t>
      </w:r>
      <w:hyperlink r:id="rId3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https://learn.microsoft.com/en-us/azure/search/search-security-overview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Azure AI Foundry feature availability across clouds regions - Microsoft Learn, Zugriff am November 2, 2025, </w:t>
      </w:r>
      <w:hyperlink r:id="rId3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https://learn.microsoft.com/en-us/azure/ai-foundry/reference/region-support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Supported Regions - Azure AI Search - Microsoft Learn, Zugriff am November 2, 2025, </w:t>
      </w:r>
      <w:hyperlink r:id="rId4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https://learn.microsoft.com/en-us/azure/search/search-region-support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Distribute Data Globally with Azure Cosmos DB | Microsoft Learn, Zugriff am November 2, 2025, </w:t>
      </w:r>
      <w:hyperlink r:id="rId4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https://learn.microsoft.com/en-us/azure/cosmos-db/distribute-data-globally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Regions.DelosCloudGermanyCentral Field (Microsoft.Azure.Cosmos) - Azure for .NET Developers, Zugriff am November 2, 2025, </w:t>
      </w:r>
      <w:hyperlink r:id="rId4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https://learn.microsoft.com/en-us/dotnet/api/microsoft.azure.cosmos.regions.deloscloudgermanycentral?view=azure-dotnet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Mindeststandard des BSI zur Nutzung externer Cloud-Dienste, Zugriff am November 2, 2025, </w:t>
      </w:r>
      <w:hyperlink r:id="rId4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https://www.bsi.bund.de/SharedDocs/Downloads/DE/BSI/Mindeststandards/Archivdokumente/Mindeststandard_Nutzung_externer_Cloud-Dienste.pdf?__blob=publicationFile&amp;v=1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Overview of Microsoft Cloud for Sovereignty 2025 release wave 1, Zugriff am November 2, 2025, </w:t>
      </w:r>
      <w:hyperlink r:id="rId4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https://learn.microsoft.com/en-us/industry/release-plan/2025wave1/cloud-sovereignty/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Best Vector Database For RAG In 2025 (Pinecone Vs Weaviate Vs Qdrant Vs Milvus Vs Chroma) | Digital One Agency, Zugriff am November 2, 2025, </w:t>
      </w:r>
      <w:hyperlink r:id="rId4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https://digitaloneagency.com.au/best-vector-database-for-rag-in-2025-pinecone-vs-weaviate-vs-qdrant-vs-milvus-vs-chroma/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Elastic Search VS Azure AI Search : r/elasticsearch - Reddit, Zugriff am November 2, 2025, </w:t>
      </w:r>
      <w:hyperlink r:id="rId4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https://www.reddit.com/r/elasticsearch/comments/1g7k35l/elastic_search_vs_azure_ai_search/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Using Kerberos authentication for Amazon RDS for MySQL - AWS Documentation, Zugriff am November 2, 2025, </w:t>
      </w:r>
      <w:hyperlink r:id="rId4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https://docs.aws.amazon.com/AmazonRDS/latest/UserGuide/mysql-kerberos.html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Compare AWS and Azure services to Google Cloud | Get started, Zugriff am November 2, 2025, </w:t>
      </w:r>
      <w:hyperlink r:id="rId4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https://docs.cloud.google.com/docs/get-started/aws-azure-gcp-service-comparison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Föderierte RAG-Systeme für Datenverbund</w:t>
      </w:r>
    </w:p>
    <w:p w:rsidR="00000000" w:rsidDel="00000000" w:rsidP="00000000" w:rsidRDefault="00000000" w:rsidRPr="00000000" w14:paraId="000000E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Gemini-Export 2. November 2025 um 11:44:32 MEZ</w:t>
      </w:r>
    </w:p>
    <w:p w:rsidR="00000000" w:rsidDel="00000000" w:rsidP="00000000" w:rsidRDefault="00000000" w:rsidRPr="00000000" w14:paraId="000000E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security_audit_checklist.md</w:t>
      </w:r>
    </w:p>
    <w:p w:rsidR="00000000" w:rsidDel="00000000" w:rsidP="00000000" w:rsidRDefault="00000000" w:rsidRPr="00000000" w14:paraId="000000E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Announcing initial services available in the AWS European Sovereign Cloud, backed by the full power of AWS | AWS Security Blog - Amazon AWS, Zugriff am November 2, 2025, </w:t>
      </w:r>
      <w:hyperlink r:id="rId4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https://aws.amazon.com/blogs/security/announcing-initial-services-available-in-the-aws-european-sovereign-cloud-backed-by-the-full-power-of-aws/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AWS plans to invest €7.8B into the AWS European Sovereign Cloud, set to launch by the end of 2025 | AWS Security Blog, Zugriff am November 2, 2025, </w:t>
      </w:r>
      <w:hyperlink r:id="rId5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https://aws.amazon.com/blogs/security/aws-plans-to-invest-e7-8b-into-the-aws-european-sovereign-cloud-set-to-launch-by-the-end-of-2025/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Built, operated, controlled, and secured in Europe: AWS unveils new sovereign controls and governance structure for the AWS European Sovereign Cloud - Amazon Europe, Zugriff am November 2, 2025, </w:t>
      </w:r>
      <w:hyperlink r:id="rId5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https://www.aboutamazon.eu/news/aws/built-operated-controlled-and-secured-in-europe-aws-unveils-new-sovereign-controls-and-governance-structure-for-the-aws-european-sovereign-cloud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Establishing a European trust service provider for the AWS European Sovereign Cloud, Zugriff am November 2, 2025, </w:t>
      </w:r>
      <w:hyperlink r:id="rId5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https://aws.amazon.com/blogs/security/establishing-a-european-trust-service-provider-for-the-aws-european-sovereign-cloud/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Introduction - Overview of the AWS European Sovereign Cloud, Zugriff am November 2, 2025, </w:t>
      </w:r>
      <w:hyperlink r:id="rId5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https://docs.aws.amazon.com/whitepapers/latest/overview-aws-european-sovereign-cloud/introduction.html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European Digital Sovereignty – Amazon Web Services, Zugriff am November 2, 2025, </w:t>
      </w:r>
      <w:hyperlink r:id="rId5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https://aws.amazon.com/compliance/europe-digital-sovereignty/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Design approach - Overview of the AWS European Sovereign Cloud, Zugriff am November 2, 2025, </w:t>
      </w:r>
      <w:hyperlink r:id="rId5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https://docs.aws.amazon.com/whitepapers/latest/overview-aws-european-sovereign-cloud/design-approach.html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AWS European Sovereign Cloud - Amazon.jobs, Zugriff am November 2, 2025, </w:t>
      </w:r>
      <w:hyperlink r:id="rId5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https://amazon.jobs/content/en/teams/amazon-web-services/european-sovereign-cloud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AWS Services by Region - Amazon AWS, Zugriff am November 2, 2025, </w:t>
      </w:r>
      <w:hyperlink r:id="rId5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https://aws.amazon.com/about-aws/global-infrastructure/regional-product-services/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TLS certificates for Delos Cloud and a modern German administration - Bundesdruckerei, Zugriff am November 2, 2025, </w:t>
      </w:r>
      <w:hyperlink r:id="rId5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https://www.bundesdruckerei.de/en/innovation-hub/case-study-delos-cloud-tls-certificates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Amazon OpenSearch Serverless adds support for Hybrid Search, AI connectors, and automations, Zugriff am November 2, 2025, </w:t>
      </w:r>
      <w:hyperlink r:id="rId5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https://aws.amazon.com/about-aws/whats-new/2025/08/amazon-opensearch-serverless-ai-connectors-hybrid-search/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T-Systems Sovereign Cloud powered by Google Cloud, Zugriff am November 2, 2025, </w:t>
      </w:r>
      <w:hyperlink r:id="rId6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https://www.t-systems.com/de/en/sovereign-cloud/solutions/sovereign-cloud-powered-by-google-cloud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sovereign cloud for the public sector - Smart Country Convention, Zugriff am November 2, 2025, </w:t>
      </w:r>
      <w:hyperlink r:id="rId6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https://www.smartcountry.berlin/en/newsblog/a-sovereign-cloud-for-the-public-sector.html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Empowering Germany's public sector for the digital age - Deutsche Telekom, Zugriff am November 2, 2025, </w:t>
      </w:r>
      <w:hyperlink r:id="rId6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https://www.telekom.com/en/media/media-information/archive/empowering-germany-s-public-sector-for-the-digital-age-1042302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T-Systems International GmbH - Partner profile - Partner Directory | Google Cloud, Zugriff am November 2, 2025, </w:t>
      </w:r>
      <w:hyperlink r:id="rId6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https://cloud.google.com/find-a-partner/partner/t-systems-international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T-Systems Sovereign Cloud | Google Cloud, Zugriff am November 2, 2025, </w:t>
      </w:r>
      <w:hyperlink r:id="rId6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https://cloud.google.com/t-systems-sovereign-cloud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 is a sovereign cloud – T-Systems, Zugriff am November 2, 2025, </w:t>
      </w:r>
      <w:hyperlink r:id="rId6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https://www.t-systems.com/us/en/cloud-services/topics/what-is-the-sovereign-cloud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Sovereign Cloud solutions - T-Systems, Zugriff am November 2, 2025, </w:t>
      </w:r>
      <w:hyperlink r:id="rId6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https://www.t-systems.com/de/en/sovereign-cloud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Open Telekom Cloud listed for IT-Grundschutz, Zugriff am November 2, 2025, </w:t>
      </w:r>
      <w:hyperlink r:id="rId6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https://www.open-telekom-cloud.com/en/blog/cloud-computing/open-telekom-cloud-applied-for-it-grundschutz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T-Systems Sovereign Cloud powered by Google Cloud, Zugriff am November 2, 2025, </w:t>
      </w:r>
      <w:hyperlink r:id="rId6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https://www.t-systems.com/dk/en/sovereign-cloud/solutions/sovereign-cloud-powered-by-google-cloud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T-Systems and Google Cloud Partner to Deliver Sovereign Cloud for Germany, Zugriff am November 2, 2025, </w:t>
      </w:r>
      <w:hyperlink r:id="rId6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https://www.telekom.com/en/media/media-information/archive/sovereign-cloud-from-t-systems-and-google-cloud-635314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Retrieval-augmented generation (RAG) in Azure Cosmos DB - Microsoft Learn, Zugriff am November 2, 2025, </w:t>
      </w:r>
      <w:hyperlink r:id="rId7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https://learn.microsoft.com/en-us/azure/cosmos-db/gen-ai/rag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Integrating Trino and Apache Ranger in a Kerberos secured enterprise environment | by Jeff Xu | Medium, Zugriff am November 2, 2025, </w:t>
      </w:r>
      <w:hyperlink r:id="rId7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https://medium.com/@jeff.xu.z/integrating-trino-and-apache-ranger-in-a-kerberos-secured-enterprise-environment-997c95cd10e9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RAG &amp; RBAC integration: Protect data and boost AI capabilities - Elasticsearch Labs, Zugriff am November 2, 2025, </w:t>
      </w:r>
      <w:hyperlink r:id="rId7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https://www.elastic.co/search-labs/blog/rag-and-rbac-integration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Use Ranger with Kerberos | Dataproc - Google Cloud, Zugriff am November 2, 2025, </w:t>
      </w:r>
      <w:hyperlink r:id="rId7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https://cloud.google.com/dataproc/docs/concepts/components/ranger-w-kerberos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Hybrid search - OpenSearch Documentation, Zugriff am November 2, 2025, </w:t>
      </w:r>
      <w:hyperlink r:id="rId7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https://docs.opensearch.org/latest/vector-search/ai-search/hybrid-search/index/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Digital Sovereignty Summit 2025 - Google Cloud, Zugriff am November 2, 2025, </w:t>
      </w:r>
      <w:hyperlink r:id="rId7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https://cloud.google.com/events/digital-sovereignty-summit-munich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Introduction to Microsoft Entra Kerberos, Zugriff am November 2, 2025, </w:t>
      </w:r>
      <w:hyperlink r:id="rId7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https://learn.microsoft.com/en-us/entra/identity/authentication/kerberos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Using Kerberos with an AAD / Entra ID joined device : r/AZURE - Reddit, Zugriff am November 2, 2025, </w:t>
      </w:r>
      <w:hyperlink r:id="rId7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https://www.reddit.com/r/AZURE/comments/17nrctd/using_kerberos_with_an_aad_entra_id_joined_device/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 is Retrieval-Augmented Generation (RAG)? - Google Cloud, Zugriff am November 2, 2025, </w:t>
      </w:r>
      <w:hyperlink r:id="rId7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https://cloud.google.com/use-cases/retrieval-augmented-generation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Use Hybrid Search - Azure Cosmos DB for NoSQL | Microsoft Learn, Zugriff am November 2, 2025, </w:t>
      </w:r>
      <w:hyperlink r:id="rId7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https://learn.microsoft.com/en-us/azure/cosmos-db/gen-ai/hybrid-search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Hybrid query - Azure AI Search - Microsoft Learn, Zugriff am November 2, 2025, </w:t>
      </w:r>
      <w:hyperlink r:id="rId8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https://learn.microsoft.com/en-us/azure/search/hybrid-search-how-to-query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Does anyone know how much of a performance difference between knowledge graphs and vector based searches? : r/LangChain - Reddit, Zugriff am November 2, 2025, </w:t>
      </w:r>
      <w:hyperlink r:id="rId8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https://www.reddit.com/r/LangChain/comments/1eragqk/does_anyone_know_how_much_of_a_performance/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PgVector Vs Azure AI search Vs Pinecone Vs Weaviate : r/LangChain - Reddit, Zugriff am November 2, 2025, </w:t>
      </w:r>
      <w:hyperlink r:id="rId8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https://www.reddit.com/r/LangChain/comments/1fyk42u/pgvector_vs_azure_ai_search_vs_pinecone_vs/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Retrieval Augmented Generation (RAG) in Azure AI Search - Microsoft Learn, Zugriff am November 2, 2025, </w:t>
      </w:r>
      <w:hyperlink r:id="rId8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https://learn.microsoft.com/en-us/azure/search/retrieval-augmented-generation-overview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What's Azure AI Search? - Microsoft Learn, Zugriff am November 2, 2025, </w:t>
      </w:r>
      <w:hyperlink r:id="rId8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https://learn.microsoft.com/en-us/azure/search/search-what-is-azure-search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Deploy an Elasticsearch cluster | Elastic Docs, Zugriff am November 2, 2025, </w:t>
      </w:r>
      <w:hyperlink r:id="rId8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https://www.elastic.co/docs/deploy-manage/deploy/self-managed/installing-elasticsearch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Google Cloud Solution Explorer, Zugriff am November 2, 2025, </w:t>
      </w:r>
      <w:hyperlink r:id="rId8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https://solutions.cloud.google.com/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Vector database choices in Vertex AI RAG Engine - Google Cloud Documentation, Zugriff am November 2, 2025, </w:t>
      </w:r>
      <w:hyperlink r:id="rId8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https://docs.cloud.google.com/vertex-ai/generative-ai/docs/rag-engine/vector-db-choices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Brandenburger Digitalstrategie 2025, Zugriff am November 2, 2025, </w:t>
      </w:r>
      <w:hyperlink r:id="rId8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https://strategie-tracker.smart-village.solutions/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Search from Vertex AI | Google quality search/RAG for enterprise, Zugriff am November 2, 2025, </w:t>
      </w:r>
      <w:hyperlink r:id="rId8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https://cloud.google.com/enterprise-search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I'm a student: What are the main differences between Azure AD and on-prem AD? - Reddit, Zugriff am November 2, 2025, </w:t>
      </w:r>
      <w:hyperlink r:id="rId9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https://www.reddit.com/r/sysadmin/comments/10v3qkp/im_a_student_what_are_the_main_differences/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Integrating Elasticsearch with Retrieval Augmented Generation Systems - Capella Solutions, Zugriff am November 2, 2025, </w:t>
      </w:r>
      <w:hyperlink r:id="rId9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https://www.capellasolutions.com/blog/integrating-elasticsearch-with-retrieval-augmented-generation-systems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RAGs powered by Google Search technology, Part 2, Zugriff am November 2, 2025, </w:t>
      </w:r>
      <w:hyperlink r:id="rId9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https://cloud.google.com/blog/products/ai-machine-learning/rags-powered-by-google-search-technology-part-2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 solutions on Google Cloud - T-Systems, Zugriff am November 2, 2025, </w:t>
      </w:r>
      <w:hyperlink r:id="rId9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https://www.t-systems.com/in/en/artificial-intelligence/solutions/ai-on-google-cloud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GraphRAG infrastructure for generative AI using Vertex AI and Spanner Graph | Cloud Architecture Center, Zugriff am November 2, 2025, </w:t>
      </w:r>
      <w:hyperlink r:id="rId9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https://docs.cloud.google.com/architecture/gen-ai-graphrag-spanner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RAG infrastructure for generative AI using Vertex AI and Vector Search | Cloud Architecture Center, Zugriff am November 2, 2025, </w:t>
      </w:r>
      <w:hyperlink r:id="rId9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https://docs.cloud.google.com/architecture/gen-ai-rag-vertex-ai-vector-search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Supported products | T-Systems Sovereign Cloud - Google Cloud Documentation, Zugriff am November 2, 2025, </w:t>
      </w:r>
      <w:hyperlink r:id="rId9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https://docs.cloud.google.com/t-systems-sovereign-cloud/docs/supported-products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Spanner Graph documentation - Google Cloud Documentation, Zugriff am November 2, 2025, </w:t>
      </w:r>
      <w:hyperlink r:id="rId9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https://docs.cloud.google.com/spanner/docs/graph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Sovereign Controls by T-Systems - Google Cloud Documentation, Zugriff am November 2, 2025, </w:t>
      </w:r>
      <w:hyperlink r:id="rId9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https://docs.cloud.google.com/sovereign-controls-by-partners/docs/sovereign-controls-tsi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T-Systems Sovereign Cloud documentation, Zugriff am November 2, 2025, </w:t>
      </w:r>
      <w:hyperlink r:id="rId9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https://cloud.google.com/t-systems-sovereign-cloud/docs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Spanner Graph: Reveal relationships in your data - Google Cloud, Zugriff am November 2, 2025, </w:t>
      </w:r>
      <w:hyperlink r:id="rId10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https://cloud.google.com/products/spanner/graph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Vertex AI APIs for building search and RAG experiences - Google Cloud Documentation, Zugriff am November 2, 2025, </w:t>
      </w:r>
      <w:hyperlink r:id="rId10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https://docs.cloud.google.com/generative-ai-app-builder/docs/builder-apis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GCP RAG Spectrum: Vertex AI Search, RAG Engine, and Vector Search — Which one should you use? | by Saurabh Pandey | Google Cloud - Medium, Zugriff am November 2, 2025, </w:t>
      </w:r>
      <w:hyperlink r:id="rId10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https://medium.com/google-cloud/the-gcp-rag-spectrum-vertex-ai-search-rag-engine-and-vector-search-which-one-should-you-use-f56d50720d5a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Sovereign Cloud from Google, Zugriff am November 2, 2025, </w:t>
      </w:r>
      <w:hyperlink r:id="rId10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https://cloud.google.com/sovereign-cloud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IT-Grundschutz - BSI, Zugriff am November 2, 2025, </w:t>
      </w:r>
      <w:hyperlink r:id="rId10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https://www.bsi.bund.de/DE/Themen/Unternehmen-und-Organisationen/Standards-und-Zertifizierung/IT-Grundschutz/it-grundschutz_node.html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Use Vertex AI Search as a retrieval backend using Vertex AI RAG Engine | Generative AI on Vertex AI | Google Cloud Documentation, Zugriff am November 2, 2025, </w:t>
      </w:r>
      <w:hyperlink r:id="rId10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https://docs.cloud.google.com/vertex-ai/generative-ai/docs/rag-engine/use-vertexai-search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About hybrid search | Vertex AI | Google Cloud Documentation, Zugriff am November 2, 2025, </w:t>
      </w:r>
      <w:hyperlink r:id="rId10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https://docs.cloud.google.com/vertex-ai/docs/vector-search/about-hybrid-search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Vertex AI RAG Engine overview - Google Cloud Documentation, Zugriff am November 2, 2025, </w:t>
      </w:r>
      <w:hyperlink r:id="rId10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https://docs.cloud.google.com/vertex-ai/generative-ai/docs/rag-engine/rag-overview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VCC-Analyse und Abschlussbericht</w:t>
      </w:r>
    </w:p>
    <w:p w:rsidR="00000000" w:rsidDel="00000000" w:rsidP="00000000" w:rsidRDefault="00000000" w:rsidRPr="00000000" w14:paraId="0000011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Analyse des Technologiestands: Graph-RAG und LLMs für die brandenburgische Verwaltung</w:t>
      </w:r>
    </w:p>
    <w:p w:rsidR="00000000" w:rsidDel="00000000" w:rsidP="00000000" w:rsidRDefault="00000000" w:rsidRPr="00000000" w14:paraId="0000011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Gesamtanalyse des VCC-Ökosystems: Strategie, Architektur, Sicherheit und Roadmap</w:t>
      </w:r>
    </w:p>
    <w:p w:rsidR="00000000" w:rsidDel="00000000" w:rsidP="00000000" w:rsidRDefault="00000000" w:rsidRPr="00000000" w14:paraId="0000012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Polyglot Persistence und Saga-Muster</w:t>
      </w:r>
    </w:p>
    <w:p w:rsidR="00000000" w:rsidDel="00000000" w:rsidP="00000000" w:rsidRDefault="00000000" w:rsidRPr="00000000" w14:paraId="0000012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Multimodel v. Polyglot Databases - BigBear.ai, Zugriff am November 2, 2025, </w:t>
      </w:r>
      <w:hyperlink r:id="rId10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https://bigbear.ai/blog/multimodel-v-polyglot-databases/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Advantages of native multi-model in ArangoDB, Zugriff am November 2, 2025, </w:t>
      </w:r>
      <w:hyperlink r:id="rId10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https://arangodb.com/native-multi-model-database-advantages/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Amazon Neptune now supports open-source GraphRAG toolkit - AWS, Zugriff am November 2, 2025, </w:t>
      </w:r>
      <w:hyperlink r:id="rId1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https://aws.amazon.com/about-aws/whats-new/2025/01/amazon-neptune-open-source-graphrag-toolkit/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Rise of Multi-Model Databases | by Digitate - Medium, Zugriff am November 2, 2025, </w:t>
      </w:r>
      <w:hyperlink r:id="rId1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https://medium.com/@igniobydigitate/the-rise-of-multi-model-databases-6e26c173c830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Polyglot persistence vs multi-model databases for microservices - CircleCI, Zugriff am November 2, 2025, </w:t>
      </w:r>
      <w:hyperlink r:id="rId1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https://circleci.com/blog/polyglot-vs-multi-model-databases/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Using knowledge graphs to build GraphRAG applications with Amazon Bedrock and Amazon Neptune | AWS Database Blog, Zugriff am November 2, 2025, </w:t>
      </w:r>
      <w:hyperlink r:id="rId1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https://aws.amazon.com/blogs/database/using-knowledge-graphs-to-build-graphrag-applications-with-amazon-bedrock-and-amazon-neptune/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Building RAG Systems with Open-Source and Custom AI Models - BentoML, Zugriff am November 2, 2025, </w:t>
      </w:r>
      <w:hyperlink r:id="rId1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https://www.bentoml.com/blog/building-rag-with-open-source-and-custom-ai-models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Qdrant vs Milvus: Which Vector Database Should You Choose? - F22 Labs, Zugriff am November 2, 2025, </w:t>
      </w:r>
      <w:hyperlink r:id="rId1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https://www.f22labs.com/blogs/qdrant-vs-milvus-which-vector-database-should-you-choose/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Hybride Datenbankarchitektur C++/Rust</w:t>
      </w:r>
    </w:p>
    <w:p w:rsidR="00000000" w:rsidDel="00000000" w:rsidP="00000000" w:rsidRDefault="00000000" w:rsidRPr="00000000" w14:paraId="0000012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Gemini-Export 2. November 2025 um 11:45:21 MEZ</w:t>
      </w:r>
    </w:p>
    <w:p w:rsidR="00000000" w:rsidDel="00000000" w:rsidP="00000000" w:rsidRDefault="00000000" w:rsidRPr="00000000" w14:paraId="0000012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We Tried and Tested 10 Best Vector Databases for RAG Pipelines - ZenML Blog, Zugriff am November 2, 2025, </w:t>
      </w:r>
      <w:hyperlink r:id="rId1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https://www.zenml.io/blog/vector-databases-for-rag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Elasticsearch Vs PostgreSQL For RAG Systems - GoPenAI, Zugriff am November 2, 2025, </w:t>
      </w:r>
      <w:hyperlink r:id="rId1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https://blog.gopenai.com/elasticsearch-vs-postgresql-for-rag-systems-ed29f07e0ddb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Building AI-Powered Search and RAG with PostgreSQL and Vector Embeddings - Medium, Zugriff am November 2, 2025, </w:t>
      </w:r>
      <w:hyperlink r:id="rId1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https://medium.com/@richardhightower/building-ai-powered-search-and-rag-with-postgresql-and-vector-embeddings-09af314dc2ff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pgvector vs OpenSearch for vector databases: 5 differences and how to choose, Zugriff am November 2, 2025, </w:t>
      </w:r>
      <w:hyperlink r:id="rId1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https://www.instaclustr.com/education/vector-database/pgvector-vs-opensearch-for-vector-databases-5-differences-and-how-to-choose/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elasticsearch vs postrgresql : r/Rag - Reddit, Zugriff am November 2, 2025, </w:t>
      </w:r>
      <w:hyperlink r:id="rId1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https://www.reddit.com/r/Rag/comments/1jvn7xk/elasticsearch_vs_postrgresql/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pgvector/pgvector: Open-source vector similarity search for Postgres - GitHub, Zugriff am November 2, 2025, </w:t>
      </w:r>
      <w:hyperlink r:id="rId1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https://github.com/pgvector/pgvector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to Use PostgreSQL for Retrieval-Augmented Generation (RAG), Zugriff am November 2, 2025, </w:t>
      </w:r>
      <w:hyperlink r:id="rId1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https://businesscompassllc.com/how-to-use-postgresql-for-retrieval-augmented-generation-rag/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Elastic vs pgvector | Zilliz, Zugriff am November 2, 2025, </w:t>
      </w:r>
      <w:hyperlink r:id="rId1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https://zilliz.com/comparison/elastic-vs-pgvector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Designing an on-premises architecture for Retrieval-Augmented Generation (RAG) | by LEARNMYCOURSE | Medium, Zugriff am November 2, 2025, </w:t>
      </w:r>
      <w:hyperlink r:id="rId1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https://medium.com/@learnmycourse/designing-an-on-premises-architecture-for-retrieval-augmented-generation-rag-eaa4b1c8c184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to Build a RAG System on Prem - EyeLevel.ai, Zugriff am November 2, 2025, </w:t>
      </w:r>
      <w:hyperlink r:id="rId1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https://www.eyelevel.ai/post/how-to-build-a-rag-system-on-prem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Retrieval Augmented Generation: How We Designed and Implemented an On-Premise RAG System for RidgeRun, Zugriff am November 2, 2025, </w:t>
      </w:r>
      <w:hyperlink r:id="rId1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https://www.ridgerun.ai/post/on-premise-retrieval-augmented-generation-system-how-we-designed-and-implemented-a-rag-for-ridgerun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to Build a RAG System Using Open-source Models - Chitika, Zugriff am November 2, 2025, </w:t>
      </w:r>
      <w:hyperlink r:id="rId1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https://www.chitika.com/open-source-models-rag/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15 Best Open-Source RAG Frameworks in 2025 - Apidog, Zugriff am November 2, 2025, </w:t>
      </w:r>
      <w:hyperlink r:id="rId1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https://apidog.com/blog/best-open-source-rag-frameworks/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Seeking Advice: Production Architecture for a Self-Hosted, Multi-User RAG Chatbot - Reddit, Zugriff am November 2, 2025, </w:t>
      </w:r>
      <w:hyperlink r:id="rId1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https://www.reddit.com/r/Rag/comments/1mn78fw/seeking_advice_production_architecture_for_a/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pgvector for AI-enabled PostgreSQL apps - AWS, Zugriff am November 2, 2025, </w:t>
      </w:r>
      <w:hyperlink r:id="rId13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https://aws.amazon.com/awstv/watch/ed813f24f0a/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to build a Private RAG system using PostgreSQL (pgvector), Llama 3, and Ollama, Zugriff am November 2, 2025, </w:t>
      </w:r>
      <w:hyperlink r:id="rId13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https://www.reddit.com/r/PostgreSQL/comments/1fzevwj/how_to_build_a_private_rag_system_using/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Vector database : pgvector vs milvus vs weaviate. : r/LocalLLaMA - Reddit, Zugriff am November 2, 2025, </w:t>
      </w:r>
      <w:hyperlink r:id="rId13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https://www.reddit.com/r/LocalLLaMA/comments/1e63m16/vector_database_pgvector_vs_milvus_vs_weaviate/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Beyond Semantics: Enhancing Retrieval Augmented Generation with Hybrid Search (pgvector + Elasticsearch) | Severalnines, Zugriff am November 2, 2025, </w:t>
      </w:r>
      <w:hyperlink r:id="rId13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https://severalnines.com/blog/beyond-semantics-enhancing-retrieval-augmented-generation-with-hybrid-search-pgvector-elasticsearch/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RAG infrastructure for generative AI using Vertex AI and AlloyDB for PostgreSQL | Cloud Architecture Center, Zugriff am November 2, 2025, </w:t>
      </w:r>
      <w:hyperlink r:id="rId13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https://docs.cloud.google.com/architecture/rag-capable-gen-ai-app-using-vertex-ai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Build a powerful RAG workflow using LangGraph and Elasticsearch, Zugriff am November 2, 2025, </w:t>
      </w:r>
      <w:hyperlink r:id="rId13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https://www.elastic.co/search-labs/blog/build-rag-workflow-langgraph-elasticsearch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Apache Ranger Access Control and Auditing: Documentation | Cloudera on Premises, Zugriff am November 2, 2025, </w:t>
      </w:r>
      <w:hyperlink r:id="rId13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https://docs.cloudera.com/cdp-private-cloud-base/7.1.9/howto-security-ranger.html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Data Compliance Automation for Apache Hive: Advanced Security, Zugriff am November 2, 2025, </w:t>
      </w:r>
      <w:hyperlink r:id="rId13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https://www.datasunrise.com/knowledge-center/data-compliance-automation-for-apache-hive/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Amazon EMR now supports Apache Ranger for fine-grained data access control - AWS, Zugriff am November 2, 2025, </w:t>
      </w:r>
      <w:hyperlink r:id="rId13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https://aws.amazon.com/about-aws/whats-new/2021/01/amazon-emr-now-supports-apache-ranger-for-fine-grained-data-access-control/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Fine-Grained Authorization with Apache Kudu and Apache Ranger, Zugriff am November 2, 2025, </w:t>
      </w:r>
      <w:hyperlink r:id="rId13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https://kudu.apache.org/2020/08/11/fine-grained-authz-ranger.html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AWS European Sovereign Cloud - The Scale Factory, Zugriff am November 2, 2025, </w:t>
      </w:r>
      <w:hyperlink r:id="rId14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https://scalefactory.com/blog/2025/10/21/aws-european-sovereign-cloud/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AWS European Sovereign Cloud – T-Systems, Zugriff am November 2, 2025, </w:t>
      </w:r>
      <w:hyperlink r:id="rId14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https://www.t-systems.com/dk/en/insights/newsroom/expert-blogs/digital-sovereignty-and-data-protection-in-europe-1084636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AWS and SAP Expand Collaboration to Advance Digital Sovereignty Across Europe, Zugriff am November 2, 2025, </w:t>
      </w:r>
      <w:hyperlink r:id="rId14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https://news.sap.com/2025/09/aws-sap-expand-collaboration-advance-digital-sovereignty-europe/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Leitlinie für die Informationssicherheit in der Landesverwaltung Brandenburg und der Justiz (Informationssicherheitsleitlinie) - BRAVORS, Zugriff am November 2, 2025, </w:t>
      </w:r>
      <w:hyperlink r:id="rId14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https://bravors.brandenburg.de/verwaltungsvorschriften/informationssicherheitsleitlinie_2024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Bericht über den Sachstand der Umsetzung des Digitalprogramms des Landes Brandenburg 2025 sowie der Zukunftsstrategie „Digita, Zugriff am November 2, 2025, </w:t>
      </w:r>
      <w:hyperlink r:id="rId14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https://digitalesbb.de/wp-content/uploads/2023/11/02_Bericht_Umsetzung_Digitalprogramm_und_Zukunftsstrategie_Anhang-1_STK.pdf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AWS and BSI sign cooperation agreement to advance cybersecurity and digital sovereignty in Germany and the EU - Amazon Europe, Zugriff am November 2, 2025, </w:t>
      </w:r>
      <w:hyperlink r:id="rId14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https://www.aboutamazon.eu/news/aws/aws-and-bsi-sign-cooperation-agreement-to-advance-cybersecurity-and-digital-sovereignty-in-germany-and-the-eu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AWS European Sovereign Cloud – T-Systems, Zugriff am November 2, 2025, </w:t>
      </w:r>
      <w:hyperlink r:id="rId14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https://www.t-systems.com/de/en/insights/newsroom/expert-blogs/digital-sovereignty-and-data-protection-in-europe-1073792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Das BSI für die Öffentliche Verwaltung, Zugriff am November 2, 2025, </w:t>
      </w:r>
      <w:hyperlink r:id="rId14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https://www.bsi.bund.de/DE/Themen/Oeffentliche-Verwaltung/_documents/oeffentliche_Verwaltung.html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Hybrid Search with Amazon OpenSearch Service | AWS Big Data Blog, Zugriff am November 2, 2025, </w:t>
      </w:r>
      <w:hyperlink r:id="rId14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https://aws.amazon.com/blogs/big-data/hybrid-search-with-amazon-opensearch-service/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Beginner's Guide to Apache Hadoop Security with Kerberos and Ranger - XenonStack, Zugriff am November 2, 2025, </w:t>
      </w:r>
      <w:hyperlink r:id="rId14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https://www.xenonstack.com/insights/apache-hadoop-security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AUDIT_API_IMPLEMENTATION.md</w:t>
      </w:r>
    </w:p>
    <w:p w:rsidR="00000000" w:rsidDel="00000000" w:rsidP="00000000" w:rsidRDefault="00000000" w:rsidRPr="00000000" w14:paraId="0000014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COMPLIANCE.md</w:t>
      </w:r>
    </w:p>
    <w:p w:rsidR="00000000" w:rsidDel="00000000" w:rsidP="00000000" w:rsidRDefault="00000000" w:rsidRPr="00000000" w14:paraId="0000014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Digitalprogramm des Landes Brandenburg 2025, Zugriff am November 2, 2025, </w:t>
      </w:r>
      <w:hyperlink r:id="rId15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https://digitalesbb.de/wp-content/uploads/2023/10/Digitalprogramm_BB_2025_Online-BF.pdf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Digitalprogramm 2025: 83 konkrete Maßnahmen für die Digitalisierung in Brandenburg, Zugriff am November 2, 2025, </w:t>
      </w:r>
      <w:hyperlink r:id="rId15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https://www.brandenburg.de/cms/detail.php/bb1.c.740816.de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Digitalprogramm 2025 - Digitales Brandenburg, Zugriff am November 2, 2025, </w:t>
      </w:r>
      <w:hyperlink r:id="rId15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https://digitalesbb.de/detailseite/digitalprogramm-2025/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Umsetzung von Digitalvorhaben in Brandenburg kommt gut voran, Zugriff am November 2, 2025, </w:t>
      </w:r>
      <w:hyperlink r:id="rId15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https://www.brandenburg.de/cms/detail.php/bb1.c.765775.de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Landesstrategie Künstliche Intelligenz - Ministerium für Wissenschaft, Forschung und Kultur - Land Brandenburg, Zugriff am November 2, 2025, </w:t>
      </w:r>
      <w:hyperlink r:id="rId15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https://mwfk.brandenburg.de/sixcms/media.php/9/25_06_2024%20KI%20Strategie%20Land%20Brandenburg.pdf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Digitales Land, Zugriff am November 2, 2025, </w:t>
      </w:r>
      <w:hyperlink r:id="rId15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https://digitalesbb.de/ubersichtsseite/digitales-land/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Digitalisierung kommt voran - move-online.de, Zugriff am November 2, 2025, </w:t>
      </w:r>
      <w:hyperlink r:id="rId15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https://www.move-online.de/k21-meldungen/digitalisierung-kommt-voran/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Veranstaltung: Strategiekonvent zur Digitalpolitik im Land Brandenburg, Zugriff am November 2, 2025, </w:t>
      </w:r>
      <w:hyperlink r:id="rId15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https://digitalesbb.de/strategiekonvent-zur-digitalpolitik-im-land-brandenburg/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Für die Digitale Zukunft Brandenburgs: Verwaltungsstrukturen im Wandel (06/24) - Fraunhofer FOKUS, Zugriff am November 2, 2025, </w:t>
      </w:r>
      <w:hyperlink r:id="rId15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https://www.fokus.fraunhofer.de/content/dam/fokus/dokumente/dps/studie-paper/DPS_20240611_Impuls_Verwaltungsstrukturen_Brandenburg_final.pdf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Vector Database Comparison: Weaviate, Milvus, and Qdrant | Fountain Voyage, Zugriff am November 2, 2025, </w:t>
      </w:r>
      <w:hyperlink r:id="rId15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https://www.zair.top/en/post/vector-database-compare/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Bericht des IT-Beauftragten der Landesregierung - MIK Brandenburg, Zugriff am November 2, 2025, </w:t>
      </w:r>
      <w:hyperlink r:id="rId16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https://mik.brandenburg.de/sixcms/media.php/9/IT_Beauftragter_LandBB_Bericht.pdf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Datenschutzerklärung - Landesregierung Brandenburg, Zugriff am November 2, 2025, </w:t>
      </w:r>
      <w:hyperlink r:id="rId16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https://landesregierung-brandenburg.de/datenschutzerklaerung/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Datenschutz - Landesrechtsportal Brandenburg, Zugriff am November 2, 2025, </w:t>
      </w:r>
      <w:hyperlink r:id="rId16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https://www.landesrecht.brandenburg.de/dislservice/public/datenschutz?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Datenschutz und Datensicherheit beim Einsatz von IT-Geräten im Geschäftsbereich des Ministeriums der Justiz des Landes Brandenburg - BRAVORS, Zugriff am November 2, 2025, </w:t>
      </w:r>
      <w:hyperlink r:id="rId16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https://bravors.brandenburg.de/verwaltungsvorschriften/itjustiz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DatenAdler hebt ab: Brandenburg setzt neue Maßstäbe für offene Daten, Zugriff am November 2, 2025, </w:t>
      </w:r>
      <w:hyperlink r:id="rId16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https://mdjd.brandenburg.de/mdjd/de/presse/pressemitteilungen/ansicht/~04-03-2025-datenadler-hebt-ab-brandenburg-setzt-neue-massstaebe-fuer-offene-daten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LLMs, RAG und Kybernetik verstehen</w:t>
      </w:r>
    </w:p>
    <w:p w:rsidR="00000000" w:rsidDel="00000000" w:rsidP="00000000" w:rsidRDefault="00000000" w:rsidRPr="00000000" w14:paraId="0000015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Datenbank-Sicherheit und Benutzerverwaltung</w:t>
      </w:r>
    </w:p>
    <w:p w:rsidR="00000000" w:rsidDel="00000000" w:rsidP="00000000" w:rsidRDefault="00000000" w:rsidRPr="00000000" w14:paraId="0000016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Kerberos authentication | Elastic Docs, Zugriff am November 2, 2025, </w:t>
      </w:r>
      <w:hyperlink r:id="rId16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https://www.elastic.co/docs/deploy-manage/users-roles/cluster-or-deployment-auth/kerberos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About Apache Ranger Plugin - Privacera Documentation, Zugriff am November 2, 2025, </w:t>
      </w:r>
      <w:hyperlink r:id="rId16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https://docs.privacera.com/resources/design/access-management/integrations/apache_ranger_plugin.html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Enabling Ranger Elasticsearch Plugin - Confluence Mobile - Apache Software Foundation, Zugriff am November 2, 2025, </w:t>
      </w:r>
      <w:hyperlink r:id="rId16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https://cwiki.apache.org/confluence/display/RANGER/Elasticsearch+Plugin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Introducing the GraphRAG Toolkit | AWS Database Blog, Zugriff am November 2, 2025, </w:t>
      </w:r>
      <w:hyperlink r:id="rId16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https://aws.amazon.com/blogs/database/introducing-the-graphrag-toolkit/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Apache Ranger - To enable, monitor and manage comprehensive data security across the Hadoop platform and beyond - GitHub, Zugriff am November 2, 2025, </w:t>
      </w:r>
      <w:hyperlink r:id="rId16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https://github.com/apache/ranger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Demystifying Ranger and Kerberos - by Vivek Pemawat - Medium, Zugriff am November 2, 2025, </w:t>
      </w:r>
      <w:hyperlink r:id="rId17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https://medium.com/@vivekpemawat/demystifying-ranger-and-kerberos-d2bfb84f033c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Elasticsearch Security Plugin - org.apache.ranger - Maven Repository, Zugriff am November 2, 2025, </w:t>
      </w:r>
      <w:hyperlink r:id="rId17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https://mvnrepository.com/artifact/org.apache.ranger/ranger-elasticsearch-plugin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World's most downloaded vector database: Elasticsearch | Elastic, Zugriff am November 2, 2025, </w:t>
      </w:r>
      <w:hyperlink r:id="rId17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https://www.elastic.co/elasticsearch/vector-database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Elasticsearch Ranger Kerbeos - Elastic Discuss, Zugriff am November 2, 2025, </w:t>
      </w:r>
      <w:hyperlink r:id="rId17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https://discuss.elastic.co/t/elasticsearch-ranger-kerbeos/221429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Apache-Ranger-and-Privacera_Key-Similarities-and-Major-Privacera-Enhancements-1.pdf, Zugriff am November 2, 2025, </w:t>
      </w:r>
      <w:hyperlink r:id="rId17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https://privacera.com/wp-content/uploads/2023/01/Apache-Ranger-and-Privacera_Key-Similarities-and-Major-Privacera-Enhancements-1.pdf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Fully Managed Data Governance with Amazon EMR Integration with Apache Ranger and Privacera | AWS Partner Network (APN) Blog, Zugriff am November 2, 2025, </w:t>
      </w:r>
      <w:hyperlink r:id="rId17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https://aws.amazon.com/blogs/apn/fully-managed-data-governance-with-amazon-emr-integration-with-apache-ranger-and-privacera/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Compare Apache Ranger vs. Okera vs. Privacera in 2025 - Slashdot, Zugriff am November 2, 2025, </w:t>
      </w:r>
      <w:hyperlink r:id="rId17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https://slashdot.org/software/comparison/Apache-Ranger-vs-Okera-vs-Privacera/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JuiceFS 1.3 Beta 2 Integrates Apache Ranger for Fine-Grained Access Control, Zugriff am November 2, 2025, </w:t>
      </w:r>
      <w:hyperlink r:id="rId17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https://juicefs.medium.com/juicefs-1-3-beta-2-integrates-apache-ranger-for-fine-grained-access-control-5e99c7f0d4fd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Apache Ranger Docker POC With Hadoop(HDFS, Hive, Presto) | by Kaden Cho - Medium, Zugriff am November 2, 2025, </w:t>
      </w:r>
      <w:hyperlink r:id="rId17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https://medium.com/swlh/hands-on-apache-ranger-docker-poc-with-hadoop-hdfs-hive-presto-814344a03a17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Apache Ranger vs. Privacera Comparison - SourceForge, Zugriff am November 2, 2025, </w:t>
      </w:r>
      <w:hyperlink r:id="rId17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https://sourceforge.net/software/compare/Apache-Ranger-vs-Privacera/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Introducing Amazon EMR integration with Apache Ranger | AWS Big Data Blog, Zugriff am November 2, 2025, </w:t>
      </w:r>
      <w:hyperlink r:id="rId18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https://aws.amazon.com/blogs/big-data/introducing-amazon-emr-integration-with-apache-ranger/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HAWQ Ranger Kerberos Integration | Apache HAWQ (Incubating) Docs, Zugriff am November 2, 2025, </w:t>
      </w:r>
      <w:hyperlink r:id="rId18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https://hawq.apache.org/docs/userguide/2.3.0.0-incubating/ranger/ranger-kerberos.html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 Is Apache Ranger? | IBM, Zugriff am November 2, 2025, </w:t>
      </w:r>
      <w:hyperlink r:id="rId18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https://www.ibm.com/think/topics/apache-ranger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Integrate Amazon EMR with Apache Ranger, Zugriff am November 2, 2025, </w:t>
      </w:r>
      <w:hyperlink r:id="rId18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https://docs.aws.amazon.com/emr/latest/ManagementGuide/emr-ranger.html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org.apache.ranger:ranger-elasticsearch-plugin - Maven Central - Sonatype, Zugriff am November 2, 2025, </w:t>
      </w:r>
      <w:hyperlink r:id="rId18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https://central.sonatype.com/artifact/org.apache.ranger/ranger-elasticsearch-plugin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Additional Steps for Apache Ranger | Cloudera on Premises, Zugriff am November 2, 2025, </w:t>
      </w:r>
      <w:hyperlink r:id="rId18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https://docs.cloudera.com/cdp-private-cloud-base/7.1.8/installation/topics/cdpdc-additional-steps-ranger.html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Vendor Lock-In vs. Vendor Lock-Out: How to Avoid the Risk - Neontri, Zugriff am November 2, 2025, </w:t>
      </w:r>
      <w:hyperlink r:id="rId18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https://neontri.com/blog/vendor-lock-in-vs-lock-out/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Comparing Generative AI Offerings From Major Cloud Providers - Megaport, Zugriff am November 2, 2025, </w:t>
      </w:r>
      <w:hyperlink r:id="rId18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https://www.megaport.com/blog/comparing-generative-ai-offerings-from-major-cloud-providers/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to optimally configure Ranger RAZ client performance - Cloudera Docs, Zugriff am November 2, 2025, </w:t>
      </w:r>
      <w:hyperlink r:id="rId18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https://docs.cloudera.com/runtime/7.3.1/security-ranger-authorization/topics/security-ranger-configuration-raz-client-perf.html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Secure your clusters with Kerberos | Elastic Cloud Enterprise Reference [3.7], Zugriff am November 2, 2025, </w:t>
      </w:r>
      <w:hyperlink r:id="rId18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https://www.elastic.co/guide/en/cloud-enterprise/3.7/ece-secure-clusters-kerberos.html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Build GraphRAG applications using Amazon Bedrock Knowledge Bases, Zugriff am November 2, 2025, </w:t>
      </w:r>
      <w:hyperlink r:id="rId19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https://aws.amazon.com/blogs/machine-learning/build-graphrag-applications-using-amazon-bedrock-knowledge-bases/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Would you always recommend (knowledge) graph RAG over normal RAG? - Reddit, Zugriff am November 2, 2025, </w:t>
      </w:r>
      <w:hyperlink r:id="rId19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https://www.reddit.com/r/Rag/comments/1ftgvv4/would_you_always_recommend_knowledge_graph_rag/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Amazon Neptune now supports BYOKG - RAG (GA) with open-source GraphRAG toolkit, Zugriff am November 2, 2025, </w:t>
      </w:r>
      <w:hyperlink r:id="rId19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https://aws.amazon.com/about-aws/whats-new/2025/08/amazon-neptune-supports-byokg-rag-toolkit/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to perform GraphRAG with Amazon Neptune | The Data Dive on AWS OnAir S01, Zugriff am November 2, 2025, </w:t>
      </w:r>
      <w:hyperlink r:id="rId19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https://www.youtube.com/watch?v=4zErG5mlj40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Improving Retrieval Augmented Generation accuracy with GraphRAG - Amazon AWS, Zugriff am November 2, 2025, </w:t>
      </w:r>
      <w:hyperlink r:id="rId19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https://aws.amazon.com/blogs/machine-learning/improving-retrieval-augmented-generation-accuracy-with-graphrag/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Exploring Graph Ecosystem Innovations in AWS (Feat. GraphRAG) | by Seongwoo Choi, Zugriff am November 2, 2025, </w:t>
      </w:r>
      <w:hyperlink r:id="rId19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https://medium.com/@nuatmochoi/exploring-graph-ecosystem-innovations-in-aws-feat-graphrag-407f17bd6371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When hybrid search truly shines - Elasticsearch Labs, Zugriff am November 2, 2025, </w:t>
      </w:r>
      <w:hyperlink r:id="rId19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https://www.elastic.co/search-labs/blog/elasticsearch-hybrid-search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risk of vendor lock-in is really a risk? : r/devops - Reddit, Zugriff am November 2, 2025, </w:t>
      </w:r>
      <w:hyperlink r:id="rId19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https://www.reddit.com/r/devops/comments/iio2ql/the_risk_of_vendor_lockin_is_really_a_risk/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Amazon Bedrock Knowledge Bases now supports hybrid search | Artificial Intelligence, Zugriff am November 2, 2025, </w:t>
      </w:r>
      <w:hyperlink r:id="rId19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https://aws.amazon.com/blogs/machine-learning/amazon-bedrock-knowledge-bases-now-supports-hybrid-search/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 Knowledge Graphs - Azure Cosmos DB - Microsoft Learn, Zugriff am November 2, 2025, </w:t>
      </w:r>
      <w:hyperlink r:id="rId19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https://learn.microsoft.com/en-us/azure/cosmos-db/gen-ai/cosmos-ai-graph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Elasticsearch hybrid search, Zugriff am November 2, 2025, </w:t>
      </w:r>
      <w:hyperlink r:id="rId20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https://www.elastic.co/search-labs/blog/hybrid-search-elasticsearch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Top 5 Open Source Vector Databases for 2025 (Milvus vs. Qdrant. vs Weaviate vs Faiss. etc.) - Medium, Zugriff am November 2, 2025, </w:t>
      </w:r>
      <w:hyperlink r:id="rId20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https://medium.com/@fendylike/top-5-open-source-vector-search-engines-a-comprehensive-comparison-guide-for-2025-e10110b47aa3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Data &amp; ML Deep Dive: AWS, Azure, GCP | by Ismahfaris Ismail | Medium, Zugriff am November 2, 2025, </w:t>
      </w:r>
      <w:hyperlink r:id="rId20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https://medium.com/@ismahfaris/data-ml-deep-dive-aws-azure-gcp-a32cf470aa1d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CosmosAIGraph implementation of OmniRAG pattern - GitHub, Zugriff am November 2, 2025, </w:t>
      </w:r>
      <w:hyperlink r:id="rId20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https://github.com/AzureCosmosDB/CosmosAIGraph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Graph RAG Architecture on Azure : r/AZURE - Reddit, Zugriff am November 2, 2025, </w:t>
      </w:r>
      <w:hyperlink r:id="rId20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https://www.reddit.com/r/AZURE/comments/1dncz8l/graph_rag_architecture_on_azure/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Kerberos Auth does not exist · Issue #907 · opensearch-project/security-dashboards-plugin, Zugriff am November 2, 2025, </w:t>
      </w:r>
      <w:hyperlink r:id="rId20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https://github.com/opensearch-project/security-dashboards-plugin/issues/907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Pgvector vs. Qdrant: Open-Source Vector Database Comparison | Tiger Data, Zugriff am November 2, 2025, </w:t>
      </w:r>
      <w:hyperlink r:id="rId20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https://www.tigerdata.com/blog/pgvector-vs-qdrant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Delos Cloud Azure Service Portfolio - Arvato Systems, Zugriff am November 2, 2025, </w:t>
      </w:r>
      <w:hyperlink r:id="rId20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https://us.arvato-systems.com/blog/delos-cloud-azure-service-portfolio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Using PostgreSQL as a vector database in RAG - Azalio, Zugriff am November 2, 2025, </w:t>
      </w:r>
      <w:hyperlink r:id="rId20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https://www.azalio.io/using-postgresql-as-a-vector-database-in-rag/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Estimating Total Cost of Ownership (TCO) for modernizing workloads on AWS using Containerization – Part 1, Zugriff am November 2, 2025, </w:t>
      </w:r>
      <w:hyperlink r:id="rId20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https://aws.amazon.com/blogs/mt/estimating-total-cost-of-ownership-tco-for-modernizing-workloads-on-aws-using-containerization-part-1/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Key Factors in Calculating TCO for Cloud vs. On- Premise Solutions | Liferay, Zugriff am November 2, 2025, </w:t>
      </w:r>
      <w:hyperlink r:id="rId2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https://www.liferay.com/documents/10182/282340280/Key+Factors+in+Calculating+Total+Cost+of+Ownership+for+Cloud+Solutions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Cloud ETL vs. On-Premise: Total Cost of Ownership Analysis - Airbyte, Zugriff am November 2, 2025, </w:t>
      </w:r>
      <w:hyperlink r:id="rId2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https://airbyte.com/data-engineering-resources/cloud-etl-vs-on-premise-total-cost-of-ownership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Total Cost of Ownership: Cloud vs. On-Premise Storage - 45Drives Blog, Zugriff am November 2, 2025, </w:t>
      </w:r>
      <w:hyperlink r:id="rId2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http://www.45drives.com/blog/architecture/cloud-storage/total-cost-of-ownership-cloud-vs-on-premise-storage/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Comparing the Total Cost of Ownership (TCO) of Cloud Storage vs. On-Premise Storage, Zugriff am November 2, 2025, </w:t>
      </w:r>
      <w:hyperlink r:id="rId2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https://mihirpopat.medium.com/comparing-the-total-cost-of-ownership-tco-of-cloud-storage-vs-on-premise-storage-78a0c602611c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Understanding Vendor Lock-in for Databases | Aerospike, Zugriff am November 2, 2025, </w:t>
      </w:r>
      <w:hyperlink r:id="rId2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https://aerospike.com/blog/vendor-lock-in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Ensuring sovereign cloud does not equal limited cloud - Red Hat, Zugriff am November 2, 2025, </w:t>
      </w:r>
      <w:hyperlink r:id="rId2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https://www.redhat.com/en/blog/ensuring-sovereign-cloud-does-not-equal-limited-cloud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 is vendor lock-in? | Vendor lock-in and cloud computing - Cloudflare, Zugriff am November 2, 2025, </w:t>
      </w:r>
      <w:hyperlink r:id="rId2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https://www.cloudflare.com/learning/cloud/what-is-vendor-lock-in/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learn.microsoft.com/en-us/azure/search/search-region-support" TargetMode="External"/><Relationship Id="rId190" Type="http://schemas.openxmlformats.org/officeDocument/2006/relationships/hyperlink" Target="https://aws.amazon.com/blogs/machine-learning/build-graphrag-applications-using-amazon-bedrock-knowledge-bases/" TargetMode="External"/><Relationship Id="rId42" Type="http://schemas.openxmlformats.org/officeDocument/2006/relationships/hyperlink" Target="https://learn.microsoft.com/en-us/dotnet/api/microsoft.azure.cosmos.regions.deloscloudgermanycentral?view=azure-dotnet" TargetMode="External"/><Relationship Id="rId41" Type="http://schemas.openxmlformats.org/officeDocument/2006/relationships/hyperlink" Target="https://learn.microsoft.com/en-us/azure/cosmos-db/distribute-data-globally" TargetMode="External"/><Relationship Id="rId44" Type="http://schemas.openxmlformats.org/officeDocument/2006/relationships/hyperlink" Target="https://learn.microsoft.com/en-us/industry/release-plan/2025wave1/cloud-sovereignty/" TargetMode="External"/><Relationship Id="rId194" Type="http://schemas.openxmlformats.org/officeDocument/2006/relationships/hyperlink" Target="https://aws.amazon.com/blogs/machine-learning/improving-retrieval-augmented-generation-accuracy-with-graphrag/" TargetMode="External"/><Relationship Id="rId43" Type="http://schemas.openxmlformats.org/officeDocument/2006/relationships/hyperlink" Target="https://www.bsi.bund.de/SharedDocs/Downloads/DE/BSI/Mindeststandards/Archivdokumente/Mindeststandard_Nutzung_externer_Cloud-Dienste.pdf?__blob=publicationFile&amp;v=1" TargetMode="External"/><Relationship Id="rId193" Type="http://schemas.openxmlformats.org/officeDocument/2006/relationships/hyperlink" Target="https://www.youtube.com/watch?v=4zErG5mlj40" TargetMode="External"/><Relationship Id="rId46" Type="http://schemas.openxmlformats.org/officeDocument/2006/relationships/hyperlink" Target="https://www.reddit.com/r/elasticsearch/comments/1g7k35l/elastic_search_vs_azure_ai_search/" TargetMode="External"/><Relationship Id="rId192" Type="http://schemas.openxmlformats.org/officeDocument/2006/relationships/hyperlink" Target="https://aws.amazon.com/about-aws/whats-new/2025/08/amazon-neptune-supports-byokg-rag-toolkit/" TargetMode="External"/><Relationship Id="rId45" Type="http://schemas.openxmlformats.org/officeDocument/2006/relationships/hyperlink" Target="https://digitaloneagency.com.au/best-vector-database-for-rag-in-2025-pinecone-vs-weaviate-vs-qdrant-vs-milvus-vs-chroma/" TargetMode="External"/><Relationship Id="rId191" Type="http://schemas.openxmlformats.org/officeDocument/2006/relationships/hyperlink" Target="https://www.reddit.com/r/Rag/comments/1ftgvv4/would_you_always_recommend_knowledge_graph_rag/" TargetMode="External"/><Relationship Id="rId48" Type="http://schemas.openxmlformats.org/officeDocument/2006/relationships/hyperlink" Target="https://docs.cloud.google.com/docs/get-started/aws-azure-gcp-service-comparison" TargetMode="External"/><Relationship Id="rId187" Type="http://schemas.openxmlformats.org/officeDocument/2006/relationships/hyperlink" Target="https://www.megaport.com/blog/comparing-generative-ai-offerings-from-major-cloud-providers/" TargetMode="External"/><Relationship Id="rId47" Type="http://schemas.openxmlformats.org/officeDocument/2006/relationships/hyperlink" Target="https://docs.aws.amazon.com/AmazonRDS/latest/UserGuide/mysql-kerberos.html" TargetMode="External"/><Relationship Id="rId186" Type="http://schemas.openxmlformats.org/officeDocument/2006/relationships/hyperlink" Target="https://neontri.com/blog/vendor-lock-in-vs-lock-out/" TargetMode="External"/><Relationship Id="rId185" Type="http://schemas.openxmlformats.org/officeDocument/2006/relationships/hyperlink" Target="https://docs.cloudera.com/cdp-private-cloud-base/7.1.8/installation/topics/cdpdc-additional-steps-ranger.html" TargetMode="External"/><Relationship Id="rId49" Type="http://schemas.openxmlformats.org/officeDocument/2006/relationships/hyperlink" Target="https://aws.amazon.com/blogs/security/announcing-initial-services-available-in-the-aws-european-sovereign-cloud-backed-by-the-full-power-of-aws/" TargetMode="External"/><Relationship Id="rId184" Type="http://schemas.openxmlformats.org/officeDocument/2006/relationships/hyperlink" Target="https://central.sonatype.com/artifact/org.apache.ranger/ranger-elasticsearch-plugin" TargetMode="External"/><Relationship Id="rId189" Type="http://schemas.openxmlformats.org/officeDocument/2006/relationships/hyperlink" Target="https://www.elastic.co/guide/en/cloud-enterprise/3.7/ece-secure-clusters-kerberos.html" TargetMode="External"/><Relationship Id="rId188" Type="http://schemas.openxmlformats.org/officeDocument/2006/relationships/hyperlink" Target="https://docs.cloudera.com/runtime/7.3.1/security-ranger-authorization/topics/security-ranger-configuration-raz-client-perf.html" TargetMode="External"/><Relationship Id="rId31" Type="http://schemas.openxmlformats.org/officeDocument/2006/relationships/hyperlink" Target="https://www.abhishek-tiwari.com/multimodel-database-or-polyglot-persistence/" TargetMode="External"/><Relationship Id="rId30" Type="http://schemas.openxmlformats.org/officeDocument/2006/relationships/hyperlink" Target="https://learn.microsoft.com/en-us/azure/cosmos-db/choose-api" TargetMode="External"/><Relationship Id="rId33" Type="http://schemas.openxmlformats.org/officeDocument/2006/relationships/hyperlink" Target="https://learn.microsoft.com/en-us/industry/release-plan/2025wave1/cloud-sovereignty/planned-features" TargetMode="External"/><Relationship Id="rId183" Type="http://schemas.openxmlformats.org/officeDocument/2006/relationships/hyperlink" Target="https://docs.aws.amazon.com/emr/latest/ManagementGuide/emr-ranger.html" TargetMode="External"/><Relationship Id="rId32" Type="http://schemas.openxmlformats.org/officeDocument/2006/relationships/hyperlink" Target="https://learn.microsoft.com/en-us/industry/sovereign-cloud/sovereign-public-cloud/overview-sovereign-public-cloud" TargetMode="External"/><Relationship Id="rId182" Type="http://schemas.openxmlformats.org/officeDocument/2006/relationships/hyperlink" Target="https://www.ibm.com/think/topics/apache-ranger" TargetMode="External"/><Relationship Id="rId35" Type="http://schemas.openxmlformats.org/officeDocument/2006/relationships/hyperlink" Target="https://learn.microsoft.com/en-us/azure/compliance/offerings/offering-germany-it-grundschutz-workbook" TargetMode="External"/><Relationship Id="rId181" Type="http://schemas.openxmlformats.org/officeDocument/2006/relationships/hyperlink" Target="https://hawq.apache.org/docs/userguide/2.3.0.0-incubating/ranger/ranger-kerberos.html" TargetMode="External"/><Relationship Id="rId34" Type="http://schemas.openxmlformats.org/officeDocument/2006/relationships/hyperlink" Target="https://mlq.ai/news/sap-and-openai-launch-openai-for-germany-partnership-to-bring-sovereign-ai-to-public-sector/" TargetMode="External"/><Relationship Id="rId180" Type="http://schemas.openxmlformats.org/officeDocument/2006/relationships/hyperlink" Target="https://aws.amazon.com/blogs/big-data/introducing-amazon-emr-integration-with-apache-ranger/" TargetMode="External"/><Relationship Id="rId37" Type="http://schemas.openxmlformats.org/officeDocument/2006/relationships/hyperlink" Target="https://european.cloud/sovereign-cloud/microsoft-cloud-for-sovereignity/" TargetMode="External"/><Relationship Id="rId176" Type="http://schemas.openxmlformats.org/officeDocument/2006/relationships/hyperlink" Target="https://slashdot.org/software/comparison/Apache-Ranger-vs-Okera-vs-Privacera/" TargetMode="External"/><Relationship Id="rId36" Type="http://schemas.openxmlformats.org/officeDocument/2006/relationships/hyperlink" Target="https://learn.microsoft.com/en-us/azure/architecture/ai-ml/guide/rag/rag-information-retrieval" TargetMode="External"/><Relationship Id="rId175" Type="http://schemas.openxmlformats.org/officeDocument/2006/relationships/hyperlink" Target="https://aws.amazon.com/blogs/apn/fully-managed-data-governance-with-amazon-emr-integration-with-apache-ranger-and-privacera/" TargetMode="External"/><Relationship Id="rId39" Type="http://schemas.openxmlformats.org/officeDocument/2006/relationships/hyperlink" Target="https://learn.microsoft.com/en-us/azure/ai-foundry/reference/region-support" TargetMode="External"/><Relationship Id="rId174" Type="http://schemas.openxmlformats.org/officeDocument/2006/relationships/hyperlink" Target="https://privacera.com/wp-content/uploads/2023/01/Apache-Ranger-and-Privacera_Key-Similarities-and-Major-Privacera-Enhancements-1.pdf" TargetMode="External"/><Relationship Id="rId38" Type="http://schemas.openxmlformats.org/officeDocument/2006/relationships/hyperlink" Target="https://learn.microsoft.com/en-us/azure/search/search-security-overview" TargetMode="External"/><Relationship Id="rId173" Type="http://schemas.openxmlformats.org/officeDocument/2006/relationships/hyperlink" Target="https://discuss.elastic.co/t/elasticsearch-ranger-kerbeos/221429" TargetMode="External"/><Relationship Id="rId179" Type="http://schemas.openxmlformats.org/officeDocument/2006/relationships/hyperlink" Target="https://sourceforge.net/software/compare/Apache-Ranger-vs-Privacera/" TargetMode="External"/><Relationship Id="rId178" Type="http://schemas.openxmlformats.org/officeDocument/2006/relationships/hyperlink" Target="https://medium.com/swlh/hands-on-apache-ranger-docker-poc-with-hadoop-hdfs-hive-presto-814344a03a17" TargetMode="External"/><Relationship Id="rId177" Type="http://schemas.openxmlformats.org/officeDocument/2006/relationships/hyperlink" Target="https://juicefs.medium.com/juicefs-1-3-beta-2-integrates-apache-ranger-for-fine-grained-access-control-5e99c7f0d4fd" TargetMode="External"/><Relationship Id="rId20" Type="http://schemas.openxmlformats.org/officeDocument/2006/relationships/hyperlink" Target="https://azure.microsoft.com/en-us/products/ai-services/ai-search" TargetMode="External"/><Relationship Id="rId22" Type="http://schemas.openxmlformats.org/officeDocument/2006/relationships/hyperlink" Target="https://azure.microsoft.com/en-us/explore/global-infrastructure/products-by-region" TargetMode="External"/><Relationship Id="rId21" Type="http://schemas.openxmlformats.org/officeDocument/2006/relationships/hyperlink" Target="https://european.cloud/sovereign-cloud/delos-cloud/" TargetMode="External"/><Relationship Id="rId24" Type="http://schemas.openxmlformats.org/officeDocument/2006/relationships/hyperlink" Target="https://www.reddit.com/r/AgentsOfAI/comments/1nu7vdf/germany_is_building_its_own_sovereign_ai_with/" TargetMode="External"/><Relationship Id="rId23" Type="http://schemas.openxmlformats.org/officeDocument/2006/relationships/hyperlink" Target="https://medium.com/@lydiaarezkilydia/hybrid-search-on-azure-ai-search-for-retrieval-augmented-generation-rag-a-more-effective-search-56a48b414e74" TargetMode="External"/><Relationship Id="rId26" Type="http://schemas.openxmlformats.org/officeDocument/2006/relationships/hyperlink" Target="https://www.forrester.com/blogs/what-international-customers-should-know-about-microsofts-sovereign-cloud-offerings/" TargetMode="External"/><Relationship Id="rId25" Type="http://schemas.openxmlformats.org/officeDocument/2006/relationships/hyperlink" Target="https://www.techmonitor.ai/hardware/cloud/microsoft-sovereign-cloud-boost-data-privacy-europe" TargetMode="External"/><Relationship Id="rId28" Type="http://schemas.openxmlformats.org/officeDocument/2006/relationships/hyperlink" Target="https://learn.microsoft.com/en-us/azure/compliance/offerings/offering-germany-c5" TargetMode="External"/><Relationship Id="rId27" Type="http://schemas.openxmlformats.org/officeDocument/2006/relationships/hyperlink" Target="https://www.arvato-systems.com/blog/cross-cloud-migration-delos-cloud" TargetMode="External"/><Relationship Id="rId29" Type="http://schemas.openxmlformats.org/officeDocument/2006/relationships/hyperlink" Target="https://www.bertelsmann.com/news-and-media/news/first-sovereign-cloud-platform-for-the-german-administration-on-the-home-straight.jsp" TargetMode="External"/><Relationship Id="rId11" Type="http://schemas.openxmlformats.org/officeDocument/2006/relationships/hyperlink" Target="https://the-decoder.com/sap-and-openai-plan-to-launch-an-ai-platform-for-germanys-public-sector-using-microsoft-azure/" TargetMode="External"/><Relationship Id="rId10" Type="http://schemas.openxmlformats.org/officeDocument/2006/relationships/hyperlink" Target="https://o.onslip.net/HDPDocuments/HDP3/HDP-3.0.1/installing-ranger/content/configure_postgresql_db_for_ranger.html" TargetMode="External"/><Relationship Id="rId13" Type="http://schemas.openxmlformats.org/officeDocument/2006/relationships/hyperlink" Target="https://learn.microsoft.com/en-us/azure/search/hybrid-search-ranking" TargetMode="External"/><Relationship Id="rId12" Type="http://schemas.openxmlformats.org/officeDocument/2006/relationships/hyperlink" Target="https://learn.microsoft.com/en-us/azure/search/hybrid-search-overview" TargetMode="External"/><Relationship Id="rId15" Type="http://schemas.openxmlformats.org/officeDocument/2006/relationships/hyperlink" Target="https://blogs.microsoft.com/blog/2025/06/16/announcing-comprehensive-sovereign-solutions-empowering-european-organizations/" TargetMode="External"/><Relationship Id="rId198" Type="http://schemas.openxmlformats.org/officeDocument/2006/relationships/hyperlink" Target="https://aws.amazon.com/blogs/machine-learning/amazon-bedrock-knowledge-bases-now-supports-hybrid-search/" TargetMode="External"/><Relationship Id="rId14" Type="http://schemas.openxmlformats.org/officeDocument/2006/relationships/hyperlink" Target="https://www.reddit.com/r/Rag/comments/1knr136/author_of_enterprise_rag_herehappy_to_dive_deep/" TargetMode="External"/><Relationship Id="rId197" Type="http://schemas.openxmlformats.org/officeDocument/2006/relationships/hyperlink" Target="https://www.reddit.com/r/devops/comments/iio2ql/the_risk_of_vendor_lockin_is_really_a_risk/" TargetMode="External"/><Relationship Id="rId17" Type="http://schemas.openxmlformats.org/officeDocument/2006/relationships/hyperlink" Target="https://www.arvato-systems.com/blog/openai-delos-cloud-ai-for-administration" TargetMode="External"/><Relationship Id="rId196" Type="http://schemas.openxmlformats.org/officeDocument/2006/relationships/hyperlink" Target="https://www.elastic.co/search-labs/blog/elasticsearch-hybrid-search" TargetMode="External"/><Relationship Id="rId16" Type="http://schemas.openxmlformats.org/officeDocument/2006/relationships/hyperlink" Target="https://www.microsoft.com/en-us/industry/sovereignty/cloud" TargetMode="External"/><Relationship Id="rId195" Type="http://schemas.openxmlformats.org/officeDocument/2006/relationships/hyperlink" Target="https://medium.com/@nuatmochoi/exploring-graph-ecosystem-innovations-in-aws-feat-graphrag-407f17bd6371" TargetMode="External"/><Relationship Id="rId19" Type="http://schemas.openxmlformats.org/officeDocument/2006/relationships/hyperlink" Target="https://openai.com/global-affairs/openai-for-germany/" TargetMode="External"/><Relationship Id="rId18" Type="http://schemas.openxmlformats.org/officeDocument/2006/relationships/hyperlink" Target="https://www.mobileworldlive.com/ai-cloud/openai-sap-up-germany-sovereignty-efforts/" TargetMode="External"/><Relationship Id="rId199" Type="http://schemas.openxmlformats.org/officeDocument/2006/relationships/hyperlink" Target="https://learn.microsoft.com/en-us/azure/cosmos-db/gen-ai/cosmos-ai-graph" TargetMode="External"/><Relationship Id="rId84" Type="http://schemas.openxmlformats.org/officeDocument/2006/relationships/hyperlink" Target="https://learn.microsoft.com/en-us/azure/search/search-what-is-azure-search" TargetMode="External"/><Relationship Id="rId83" Type="http://schemas.openxmlformats.org/officeDocument/2006/relationships/hyperlink" Target="https://learn.microsoft.com/en-us/azure/search/retrieval-augmented-generation-overview" TargetMode="External"/><Relationship Id="rId86" Type="http://schemas.openxmlformats.org/officeDocument/2006/relationships/hyperlink" Target="https://solutions.cloud.google.com/" TargetMode="External"/><Relationship Id="rId85" Type="http://schemas.openxmlformats.org/officeDocument/2006/relationships/hyperlink" Target="https://www.elastic.co/docs/deploy-manage/deploy/self-managed/installing-elasticsearch" TargetMode="External"/><Relationship Id="rId88" Type="http://schemas.openxmlformats.org/officeDocument/2006/relationships/hyperlink" Target="https://strategie-tracker.smart-village.solutions/" TargetMode="External"/><Relationship Id="rId150" Type="http://schemas.openxmlformats.org/officeDocument/2006/relationships/hyperlink" Target="https://digitalesbb.de/wp-content/uploads/2023/10/Digitalprogramm_BB_2025_Online-BF.pdf" TargetMode="External"/><Relationship Id="rId87" Type="http://schemas.openxmlformats.org/officeDocument/2006/relationships/hyperlink" Target="https://docs.cloud.google.com/vertex-ai/generative-ai/docs/rag-engine/vector-db-choices" TargetMode="External"/><Relationship Id="rId89" Type="http://schemas.openxmlformats.org/officeDocument/2006/relationships/hyperlink" Target="https://cloud.google.com/enterprise-search" TargetMode="External"/><Relationship Id="rId80" Type="http://schemas.openxmlformats.org/officeDocument/2006/relationships/hyperlink" Target="https://learn.microsoft.com/en-us/azure/search/hybrid-search-how-to-query" TargetMode="External"/><Relationship Id="rId82" Type="http://schemas.openxmlformats.org/officeDocument/2006/relationships/hyperlink" Target="https://www.reddit.com/r/LangChain/comments/1fyk42u/pgvector_vs_azure_ai_search_vs_pinecone_vs/" TargetMode="External"/><Relationship Id="rId81" Type="http://schemas.openxmlformats.org/officeDocument/2006/relationships/hyperlink" Target="https://www.reddit.com/r/LangChain/comments/1eragqk/does_anyone_know_how_much_of_a_performance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www.xenonstack.com/insights/apache-hadoop-security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aws.amazon.com/blogs/big-data/hybrid-search-with-amazon-opensearch-service/" TargetMode="External"/><Relationship Id="rId9" Type="http://schemas.openxmlformats.org/officeDocument/2006/relationships/hyperlink" Target="https://docs.cloudera.com/cdp-private-cloud-upgrade/latest/upgrade-cdh/topics/cdpdc-configure-postgres-ranger.html" TargetMode="External"/><Relationship Id="rId143" Type="http://schemas.openxmlformats.org/officeDocument/2006/relationships/hyperlink" Target="https://bravors.brandenburg.de/verwaltungsvorschriften/informationssicherheitsleitlinie_2024" TargetMode="External"/><Relationship Id="rId142" Type="http://schemas.openxmlformats.org/officeDocument/2006/relationships/hyperlink" Target="https://news.sap.com/2025/09/aws-sap-expand-collaboration-advance-digital-sovereignty-europe/" TargetMode="External"/><Relationship Id="rId141" Type="http://schemas.openxmlformats.org/officeDocument/2006/relationships/hyperlink" Target="https://www.t-systems.com/dk/en/insights/newsroom/expert-blogs/digital-sovereignty-and-data-protection-in-europe-1084636" TargetMode="External"/><Relationship Id="rId140" Type="http://schemas.openxmlformats.org/officeDocument/2006/relationships/hyperlink" Target="https://scalefactory.com/blog/2025/10/21/aws-european-sovereign-cloud/" TargetMode="External"/><Relationship Id="rId5" Type="http://schemas.openxmlformats.org/officeDocument/2006/relationships/styles" Target="styles.xml"/><Relationship Id="rId147" Type="http://schemas.openxmlformats.org/officeDocument/2006/relationships/hyperlink" Target="https://www.bsi.bund.de/DE/Themen/Oeffentliche-Verwaltung/_documents/oeffentliche_Verwaltung.html" TargetMode="External"/><Relationship Id="rId6" Type="http://schemas.openxmlformats.org/officeDocument/2006/relationships/hyperlink" Target="https://docs.cloudera.com/cdp-private-cloud-base/7.1.8/installation/topics/cdpdc-configuring-postgresql-db-for-ranger.html" TargetMode="External"/><Relationship Id="rId146" Type="http://schemas.openxmlformats.org/officeDocument/2006/relationships/hyperlink" Target="https://www.t-systems.com/de/en/insights/newsroom/expert-blogs/digital-sovereignty-and-data-protection-in-europe-1073792" TargetMode="External"/><Relationship Id="rId7" Type="http://schemas.openxmlformats.org/officeDocument/2006/relationships/hyperlink" Target="https://ranger.apache.org/faq.html" TargetMode="External"/><Relationship Id="rId145" Type="http://schemas.openxmlformats.org/officeDocument/2006/relationships/hyperlink" Target="https://www.aboutamazon.eu/news/aws/aws-and-bsi-sign-cooperation-agreement-to-advance-cybersecurity-and-digital-sovereignty-in-germany-and-the-eu" TargetMode="External"/><Relationship Id="rId8" Type="http://schemas.openxmlformats.org/officeDocument/2006/relationships/hyperlink" Target="https://ranger.apache.org/blogs/policy_model.html" TargetMode="External"/><Relationship Id="rId144" Type="http://schemas.openxmlformats.org/officeDocument/2006/relationships/hyperlink" Target="https://digitalesbb.de/wp-content/uploads/2023/11/02_Bericht_Umsetzung_Digitalprogramm_und_Zukunftsstrategie_Anhang-1_STK.pdf" TargetMode="External"/><Relationship Id="rId73" Type="http://schemas.openxmlformats.org/officeDocument/2006/relationships/hyperlink" Target="https://cloud.google.com/dataproc/docs/concepts/components/ranger-w-kerberos" TargetMode="External"/><Relationship Id="rId72" Type="http://schemas.openxmlformats.org/officeDocument/2006/relationships/hyperlink" Target="https://www.elastic.co/search-labs/blog/rag-and-rbac-integration" TargetMode="External"/><Relationship Id="rId75" Type="http://schemas.openxmlformats.org/officeDocument/2006/relationships/hyperlink" Target="https://cloud.google.com/events/digital-sovereignty-summit-munich" TargetMode="External"/><Relationship Id="rId74" Type="http://schemas.openxmlformats.org/officeDocument/2006/relationships/hyperlink" Target="https://docs.opensearch.org/latest/vector-search/ai-search/hybrid-search/index/" TargetMode="External"/><Relationship Id="rId77" Type="http://schemas.openxmlformats.org/officeDocument/2006/relationships/hyperlink" Target="https://www.reddit.com/r/AZURE/comments/17nrctd/using_kerberos_with_an_aad_entra_id_joined_device/" TargetMode="External"/><Relationship Id="rId76" Type="http://schemas.openxmlformats.org/officeDocument/2006/relationships/hyperlink" Target="https://learn.microsoft.com/en-us/entra/identity/authentication/kerberos" TargetMode="External"/><Relationship Id="rId79" Type="http://schemas.openxmlformats.org/officeDocument/2006/relationships/hyperlink" Target="https://learn.microsoft.com/en-us/azure/cosmos-db/gen-ai/hybrid-search" TargetMode="External"/><Relationship Id="rId78" Type="http://schemas.openxmlformats.org/officeDocument/2006/relationships/hyperlink" Target="https://cloud.google.com/use-cases/retrieval-augmented-generation" TargetMode="External"/><Relationship Id="rId71" Type="http://schemas.openxmlformats.org/officeDocument/2006/relationships/hyperlink" Target="https://medium.com/@jeff.xu.z/integrating-trino-and-apache-ranger-in-a-kerberos-secured-enterprise-environment-997c95cd10e9" TargetMode="External"/><Relationship Id="rId70" Type="http://schemas.openxmlformats.org/officeDocument/2006/relationships/hyperlink" Target="https://learn.microsoft.com/en-us/azure/cosmos-db/gen-ai/rag" TargetMode="External"/><Relationship Id="rId139" Type="http://schemas.openxmlformats.org/officeDocument/2006/relationships/hyperlink" Target="https://kudu.apache.org/2020/08/11/fine-grained-authz-ranger.html" TargetMode="External"/><Relationship Id="rId138" Type="http://schemas.openxmlformats.org/officeDocument/2006/relationships/hyperlink" Target="https://aws.amazon.com/about-aws/whats-new/2021/01/amazon-emr-now-supports-apache-ranger-for-fine-grained-data-access-control/" TargetMode="External"/><Relationship Id="rId137" Type="http://schemas.openxmlformats.org/officeDocument/2006/relationships/hyperlink" Target="https://www.datasunrise.com/knowledge-center/data-compliance-automation-for-apache-hive/" TargetMode="External"/><Relationship Id="rId132" Type="http://schemas.openxmlformats.org/officeDocument/2006/relationships/hyperlink" Target="https://www.reddit.com/r/LocalLLaMA/comments/1e63m16/vector_database_pgvector_vs_milvus_vs_weaviate/" TargetMode="External"/><Relationship Id="rId131" Type="http://schemas.openxmlformats.org/officeDocument/2006/relationships/hyperlink" Target="https://www.reddit.com/r/PostgreSQL/comments/1fzevwj/how_to_build_a_private_rag_system_using/" TargetMode="External"/><Relationship Id="rId130" Type="http://schemas.openxmlformats.org/officeDocument/2006/relationships/hyperlink" Target="https://aws.amazon.com/awstv/watch/ed813f24f0a/" TargetMode="External"/><Relationship Id="rId136" Type="http://schemas.openxmlformats.org/officeDocument/2006/relationships/hyperlink" Target="https://docs.cloudera.com/cdp-private-cloud-base/7.1.9/howto-security-ranger.html" TargetMode="External"/><Relationship Id="rId135" Type="http://schemas.openxmlformats.org/officeDocument/2006/relationships/hyperlink" Target="https://www.elastic.co/search-labs/blog/build-rag-workflow-langgraph-elasticsearch" TargetMode="External"/><Relationship Id="rId134" Type="http://schemas.openxmlformats.org/officeDocument/2006/relationships/hyperlink" Target="https://docs.cloud.google.com/architecture/rag-capable-gen-ai-app-using-vertex-ai" TargetMode="External"/><Relationship Id="rId133" Type="http://schemas.openxmlformats.org/officeDocument/2006/relationships/hyperlink" Target="https://severalnines.com/blog/beyond-semantics-enhancing-retrieval-augmented-generation-with-hybrid-search-pgvector-elasticsearch/" TargetMode="External"/><Relationship Id="rId62" Type="http://schemas.openxmlformats.org/officeDocument/2006/relationships/hyperlink" Target="https://www.telekom.com/en/media/media-information/archive/empowering-germany-s-public-sector-for-the-digital-age-1042302" TargetMode="External"/><Relationship Id="rId61" Type="http://schemas.openxmlformats.org/officeDocument/2006/relationships/hyperlink" Target="https://www.smartcountry.berlin/en/newsblog/a-sovereign-cloud-for-the-public-sector.html" TargetMode="External"/><Relationship Id="rId64" Type="http://schemas.openxmlformats.org/officeDocument/2006/relationships/hyperlink" Target="https://cloud.google.com/t-systems-sovereign-cloud" TargetMode="External"/><Relationship Id="rId63" Type="http://schemas.openxmlformats.org/officeDocument/2006/relationships/hyperlink" Target="https://cloud.google.com/find-a-partner/partner/t-systems-international" TargetMode="External"/><Relationship Id="rId66" Type="http://schemas.openxmlformats.org/officeDocument/2006/relationships/hyperlink" Target="https://www.t-systems.com/de/en/sovereign-cloud" TargetMode="External"/><Relationship Id="rId172" Type="http://schemas.openxmlformats.org/officeDocument/2006/relationships/hyperlink" Target="https://www.elastic.co/elasticsearch/vector-database" TargetMode="External"/><Relationship Id="rId65" Type="http://schemas.openxmlformats.org/officeDocument/2006/relationships/hyperlink" Target="https://www.t-systems.com/us/en/cloud-services/topics/what-is-the-sovereign-cloud" TargetMode="External"/><Relationship Id="rId171" Type="http://schemas.openxmlformats.org/officeDocument/2006/relationships/hyperlink" Target="https://mvnrepository.com/artifact/org.apache.ranger/ranger-elasticsearch-plugin" TargetMode="External"/><Relationship Id="rId68" Type="http://schemas.openxmlformats.org/officeDocument/2006/relationships/hyperlink" Target="https://www.t-systems.com/dk/en/sovereign-cloud/solutions/sovereign-cloud-powered-by-google-cloud" TargetMode="External"/><Relationship Id="rId170" Type="http://schemas.openxmlformats.org/officeDocument/2006/relationships/hyperlink" Target="https://medium.com/@vivekpemawat/demystifying-ranger-and-kerberos-d2bfb84f033c" TargetMode="External"/><Relationship Id="rId67" Type="http://schemas.openxmlformats.org/officeDocument/2006/relationships/hyperlink" Target="https://www.open-telekom-cloud.com/en/blog/cloud-computing/open-telekom-cloud-applied-for-it-grundschutz" TargetMode="External"/><Relationship Id="rId60" Type="http://schemas.openxmlformats.org/officeDocument/2006/relationships/hyperlink" Target="https://www.t-systems.com/de/en/sovereign-cloud/solutions/sovereign-cloud-powered-by-google-cloud" TargetMode="External"/><Relationship Id="rId165" Type="http://schemas.openxmlformats.org/officeDocument/2006/relationships/hyperlink" Target="https://www.elastic.co/docs/deploy-manage/users-roles/cluster-or-deployment-auth/kerberos" TargetMode="External"/><Relationship Id="rId69" Type="http://schemas.openxmlformats.org/officeDocument/2006/relationships/hyperlink" Target="https://www.telekom.com/en/media/media-information/archive/sovereign-cloud-from-t-systems-and-google-cloud-635314" TargetMode="External"/><Relationship Id="rId164" Type="http://schemas.openxmlformats.org/officeDocument/2006/relationships/hyperlink" Target="https://mdjd.brandenburg.de/mdjd/de/presse/pressemitteilungen/ansicht/~04-03-2025-datenadler-hebt-ab-brandenburg-setzt-neue-massstaebe-fuer-offene-daten" TargetMode="External"/><Relationship Id="rId163" Type="http://schemas.openxmlformats.org/officeDocument/2006/relationships/hyperlink" Target="https://bravors.brandenburg.de/verwaltungsvorschriften/itjustiz" TargetMode="External"/><Relationship Id="rId162" Type="http://schemas.openxmlformats.org/officeDocument/2006/relationships/hyperlink" Target="https://www.landesrecht.brandenburg.de/dislservice/public/datenschutz" TargetMode="External"/><Relationship Id="rId169" Type="http://schemas.openxmlformats.org/officeDocument/2006/relationships/hyperlink" Target="https://github.com/apache/ranger" TargetMode="External"/><Relationship Id="rId168" Type="http://schemas.openxmlformats.org/officeDocument/2006/relationships/hyperlink" Target="https://aws.amazon.com/blogs/database/introducing-the-graphrag-toolkit/" TargetMode="External"/><Relationship Id="rId167" Type="http://schemas.openxmlformats.org/officeDocument/2006/relationships/hyperlink" Target="https://cwiki.apache.org/confluence/display/RANGER/Elasticsearch+Plugin" TargetMode="External"/><Relationship Id="rId166" Type="http://schemas.openxmlformats.org/officeDocument/2006/relationships/hyperlink" Target="https://docs.privacera.com/resources/design/access-management/integrations/apache_ranger_plugin.html" TargetMode="External"/><Relationship Id="rId51" Type="http://schemas.openxmlformats.org/officeDocument/2006/relationships/hyperlink" Target="https://www.aboutamazon.eu/news/aws/built-operated-controlled-and-secured-in-europe-aws-unveils-new-sovereign-controls-and-governance-structure-for-the-aws-european-sovereign-cloud" TargetMode="External"/><Relationship Id="rId50" Type="http://schemas.openxmlformats.org/officeDocument/2006/relationships/hyperlink" Target="https://aws.amazon.com/blogs/security/aws-plans-to-invest-e7-8b-into-the-aws-european-sovereign-cloud-set-to-launch-by-the-end-of-2025/" TargetMode="External"/><Relationship Id="rId53" Type="http://schemas.openxmlformats.org/officeDocument/2006/relationships/hyperlink" Target="https://docs.aws.amazon.com/whitepapers/latest/overview-aws-european-sovereign-cloud/introduction.html" TargetMode="External"/><Relationship Id="rId52" Type="http://schemas.openxmlformats.org/officeDocument/2006/relationships/hyperlink" Target="https://aws.amazon.com/blogs/security/establishing-a-european-trust-service-provider-for-the-aws-european-sovereign-cloud/" TargetMode="External"/><Relationship Id="rId55" Type="http://schemas.openxmlformats.org/officeDocument/2006/relationships/hyperlink" Target="https://docs.aws.amazon.com/whitepapers/latest/overview-aws-european-sovereign-cloud/design-approach.html" TargetMode="External"/><Relationship Id="rId161" Type="http://schemas.openxmlformats.org/officeDocument/2006/relationships/hyperlink" Target="https://landesregierung-brandenburg.de/datenschutzerklaerung/" TargetMode="External"/><Relationship Id="rId54" Type="http://schemas.openxmlformats.org/officeDocument/2006/relationships/hyperlink" Target="https://aws.amazon.com/compliance/europe-digital-sovereignty/" TargetMode="External"/><Relationship Id="rId160" Type="http://schemas.openxmlformats.org/officeDocument/2006/relationships/hyperlink" Target="https://mik.brandenburg.de/sixcms/media.php/9/IT_Beauftragter_LandBB_Bericht.pdf" TargetMode="External"/><Relationship Id="rId57" Type="http://schemas.openxmlformats.org/officeDocument/2006/relationships/hyperlink" Target="https://aws.amazon.com/about-aws/global-infrastructure/regional-product-services/" TargetMode="External"/><Relationship Id="rId56" Type="http://schemas.openxmlformats.org/officeDocument/2006/relationships/hyperlink" Target="https://amazon.jobs/content/en/teams/amazon-web-services/european-sovereign-cloud" TargetMode="External"/><Relationship Id="rId159" Type="http://schemas.openxmlformats.org/officeDocument/2006/relationships/hyperlink" Target="https://www.zair.top/en/post/vector-database-compare/" TargetMode="External"/><Relationship Id="rId59" Type="http://schemas.openxmlformats.org/officeDocument/2006/relationships/hyperlink" Target="https://aws.amazon.com/about-aws/whats-new/2025/08/amazon-opensearch-serverless-ai-connectors-hybrid-search/" TargetMode="External"/><Relationship Id="rId154" Type="http://schemas.openxmlformats.org/officeDocument/2006/relationships/hyperlink" Target="https://mwfk.brandenburg.de/sixcms/media.php/9/25_06_2024%20KI%20Strategie%20Land%20Brandenburg.pdf" TargetMode="External"/><Relationship Id="rId58" Type="http://schemas.openxmlformats.org/officeDocument/2006/relationships/hyperlink" Target="https://www.bundesdruckerei.de/en/innovation-hub/case-study-delos-cloud-tls-certificates" TargetMode="External"/><Relationship Id="rId153" Type="http://schemas.openxmlformats.org/officeDocument/2006/relationships/hyperlink" Target="https://www.brandenburg.de/cms/detail.php/bb1.c.765775.de" TargetMode="External"/><Relationship Id="rId152" Type="http://schemas.openxmlformats.org/officeDocument/2006/relationships/hyperlink" Target="https://digitalesbb.de/detailseite/digitalprogramm-2025/" TargetMode="External"/><Relationship Id="rId151" Type="http://schemas.openxmlformats.org/officeDocument/2006/relationships/hyperlink" Target="https://www.brandenburg.de/cms/detail.php/bb1.c.740816.de" TargetMode="External"/><Relationship Id="rId158" Type="http://schemas.openxmlformats.org/officeDocument/2006/relationships/hyperlink" Target="https://www.fokus.fraunhofer.de/content/dam/fokus/dokumente/dps/studie-paper/DPS_20240611_Impuls_Verwaltungsstrukturen_Brandenburg_final.pdf" TargetMode="External"/><Relationship Id="rId157" Type="http://schemas.openxmlformats.org/officeDocument/2006/relationships/hyperlink" Target="https://digitalesbb.de/strategiekonvent-zur-digitalpolitik-im-land-brandenburg/" TargetMode="External"/><Relationship Id="rId156" Type="http://schemas.openxmlformats.org/officeDocument/2006/relationships/hyperlink" Target="https://www.move-online.de/k21-meldungen/digitalisierung-kommt-voran/" TargetMode="External"/><Relationship Id="rId155" Type="http://schemas.openxmlformats.org/officeDocument/2006/relationships/hyperlink" Target="https://digitalesbb.de/ubersichtsseite/digitales-land/" TargetMode="External"/><Relationship Id="rId107" Type="http://schemas.openxmlformats.org/officeDocument/2006/relationships/hyperlink" Target="https://docs.cloud.google.com/vertex-ai/generative-ai/docs/rag-engine/rag-overview" TargetMode="External"/><Relationship Id="rId106" Type="http://schemas.openxmlformats.org/officeDocument/2006/relationships/hyperlink" Target="https://docs.cloud.google.com/vertex-ai/docs/vector-search/about-hybrid-search" TargetMode="External"/><Relationship Id="rId105" Type="http://schemas.openxmlformats.org/officeDocument/2006/relationships/hyperlink" Target="https://docs.cloud.google.com/vertex-ai/generative-ai/docs/rag-engine/use-vertexai-search" TargetMode="External"/><Relationship Id="rId104" Type="http://schemas.openxmlformats.org/officeDocument/2006/relationships/hyperlink" Target="https://www.bsi.bund.de/DE/Themen/Unternehmen-und-Organisationen/Standards-und-Zertifizierung/IT-Grundschutz/it-grundschutz_node.html" TargetMode="External"/><Relationship Id="rId109" Type="http://schemas.openxmlformats.org/officeDocument/2006/relationships/hyperlink" Target="https://arangodb.com/native-multi-model-database-advantages/" TargetMode="External"/><Relationship Id="rId108" Type="http://schemas.openxmlformats.org/officeDocument/2006/relationships/hyperlink" Target="https://bigbear.ai/blog/multimodel-v-polyglot-databases/" TargetMode="External"/><Relationship Id="rId103" Type="http://schemas.openxmlformats.org/officeDocument/2006/relationships/hyperlink" Target="https://cloud.google.com/sovereign-cloud" TargetMode="External"/><Relationship Id="rId102" Type="http://schemas.openxmlformats.org/officeDocument/2006/relationships/hyperlink" Target="https://medium.com/google-cloud/the-gcp-rag-spectrum-vertex-ai-search-rag-engine-and-vector-search-which-one-should-you-use-f56d50720d5a" TargetMode="External"/><Relationship Id="rId101" Type="http://schemas.openxmlformats.org/officeDocument/2006/relationships/hyperlink" Target="https://docs.cloud.google.com/generative-ai-app-builder/docs/builder-apis" TargetMode="External"/><Relationship Id="rId100" Type="http://schemas.openxmlformats.org/officeDocument/2006/relationships/hyperlink" Target="https://cloud.google.com/products/spanner/graph" TargetMode="External"/><Relationship Id="rId216" Type="http://schemas.openxmlformats.org/officeDocument/2006/relationships/hyperlink" Target="https://www.cloudflare.com/learning/cloud/what-is-vendor-lock-in/" TargetMode="External"/><Relationship Id="rId215" Type="http://schemas.openxmlformats.org/officeDocument/2006/relationships/hyperlink" Target="https://www.redhat.com/en/blog/ensuring-sovereign-cloud-does-not-equal-limited-cloud" TargetMode="External"/><Relationship Id="rId214" Type="http://schemas.openxmlformats.org/officeDocument/2006/relationships/hyperlink" Target="https://aerospike.com/blog/vendor-lock-in" TargetMode="External"/><Relationship Id="rId213" Type="http://schemas.openxmlformats.org/officeDocument/2006/relationships/hyperlink" Target="https://mihirpopat.medium.com/comparing-the-total-cost-of-ownership-tco-of-cloud-storage-vs-on-premise-storage-78a0c602611c" TargetMode="External"/><Relationship Id="rId212" Type="http://schemas.openxmlformats.org/officeDocument/2006/relationships/hyperlink" Target="http://www.45drives.com/blog/architecture/cloud-storage/total-cost-of-ownership-cloud-vs-on-premise-storage/" TargetMode="External"/><Relationship Id="rId211" Type="http://schemas.openxmlformats.org/officeDocument/2006/relationships/hyperlink" Target="https://airbyte.com/data-engineering-resources/cloud-etl-vs-on-premise-total-cost-of-ownership" TargetMode="External"/><Relationship Id="rId210" Type="http://schemas.openxmlformats.org/officeDocument/2006/relationships/hyperlink" Target="https://www.liferay.com/documents/10182/282340280/Key+Factors+in+Calculating+Total+Cost+of+Ownership+for+Cloud+Solutions" TargetMode="External"/><Relationship Id="rId129" Type="http://schemas.openxmlformats.org/officeDocument/2006/relationships/hyperlink" Target="https://www.reddit.com/r/Rag/comments/1mn78fw/seeking_advice_production_architecture_for_a/" TargetMode="External"/><Relationship Id="rId128" Type="http://schemas.openxmlformats.org/officeDocument/2006/relationships/hyperlink" Target="https://apidog.com/blog/best-open-source-rag-frameworks/" TargetMode="External"/><Relationship Id="rId127" Type="http://schemas.openxmlformats.org/officeDocument/2006/relationships/hyperlink" Target="https://www.chitika.com/open-source-models-rag/" TargetMode="External"/><Relationship Id="rId126" Type="http://schemas.openxmlformats.org/officeDocument/2006/relationships/hyperlink" Target="https://www.ridgerun.ai/post/on-premise-retrieval-augmented-generation-system-how-we-designed-and-implemented-a-rag-for-ridgerun" TargetMode="External"/><Relationship Id="rId121" Type="http://schemas.openxmlformats.org/officeDocument/2006/relationships/hyperlink" Target="https://github.com/pgvector/pgvector" TargetMode="External"/><Relationship Id="rId120" Type="http://schemas.openxmlformats.org/officeDocument/2006/relationships/hyperlink" Target="https://www.reddit.com/r/Rag/comments/1jvn7xk/elasticsearch_vs_postrgresql/" TargetMode="External"/><Relationship Id="rId125" Type="http://schemas.openxmlformats.org/officeDocument/2006/relationships/hyperlink" Target="https://www.eyelevel.ai/post/how-to-build-a-rag-system-on-prem" TargetMode="External"/><Relationship Id="rId124" Type="http://schemas.openxmlformats.org/officeDocument/2006/relationships/hyperlink" Target="https://medium.com/@learnmycourse/designing-an-on-premises-architecture-for-retrieval-augmented-generation-rag-eaa4b1c8c184" TargetMode="External"/><Relationship Id="rId123" Type="http://schemas.openxmlformats.org/officeDocument/2006/relationships/hyperlink" Target="https://zilliz.com/comparison/elastic-vs-pgvector" TargetMode="External"/><Relationship Id="rId122" Type="http://schemas.openxmlformats.org/officeDocument/2006/relationships/hyperlink" Target="https://businesscompassllc.com/how-to-use-postgresql-for-retrieval-augmented-generation-rag/" TargetMode="External"/><Relationship Id="rId95" Type="http://schemas.openxmlformats.org/officeDocument/2006/relationships/hyperlink" Target="https://docs.cloud.google.com/architecture/gen-ai-rag-vertex-ai-vector-search" TargetMode="External"/><Relationship Id="rId94" Type="http://schemas.openxmlformats.org/officeDocument/2006/relationships/hyperlink" Target="https://docs.cloud.google.com/architecture/gen-ai-graphrag-spanner" TargetMode="External"/><Relationship Id="rId97" Type="http://schemas.openxmlformats.org/officeDocument/2006/relationships/hyperlink" Target="https://docs.cloud.google.com/spanner/docs/graph" TargetMode="External"/><Relationship Id="rId96" Type="http://schemas.openxmlformats.org/officeDocument/2006/relationships/hyperlink" Target="https://docs.cloud.google.com/t-systems-sovereign-cloud/docs/supported-products" TargetMode="External"/><Relationship Id="rId99" Type="http://schemas.openxmlformats.org/officeDocument/2006/relationships/hyperlink" Target="https://cloud.google.com/t-systems-sovereign-cloud/docs" TargetMode="External"/><Relationship Id="rId98" Type="http://schemas.openxmlformats.org/officeDocument/2006/relationships/hyperlink" Target="https://docs.cloud.google.com/sovereign-controls-by-partners/docs/sovereign-controls-tsi" TargetMode="External"/><Relationship Id="rId91" Type="http://schemas.openxmlformats.org/officeDocument/2006/relationships/hyperlink" Target="https://www.capellasolutions.com/blog/integrating-elasticsearch-with-retrieval-augmented-generation-systems" TargetMode="External"/><Relationship Id="rId90" Type="http://schemas.openxmlformats.org/officeDocument/2006/relationships/hyperlink" Target="https://www.reddit.com/r/sysadmin/comments/10v3qkp/im_a_student_what_are_the_main_differences/" TargetMode="External"/><Relationship Id="rId93" Type="http://schemas.openxmlformats.org/officeDocument/2006/relationships/hyperlink" Target="https://www.t-systems.com/in/en/artificial-intelligence/solutions/ai-on-google-cloud" TargetMode="External"/><Relationship Id="rId92" Type="http://schemas.openxmlformats.org/officeDocument/2006/relationships/hyperlink" Target="https://cloud.google.com/blog/products/ai-machine-learning/rags-powered-by-google-search-technology-part-2" TargetMode="External"/><Relationship Id="rId118" Type="http://schemas.openxmlformats.org/officeDocument/2006/relationships/hyperlink" Target="https://medium.com/@richardhightower/building-ai-powered-search-and-rag-with-postgresql-and-vector-embeddings-09af314dc2ff" TargetMode="External"/><Relationship Id="rId117" Type="http://schemas.openxmlformats.org/officeDocument/2006/relationships/hyperlink" Target="https://blog.gopenai.com/elasticsearch-vs-postgresql-for-rag-systems-ed29f07e0ddb" TargetMode="External"/><Relationship Id="rId116" Type="http://schemas.openxmlformats.org/officeDocument/2006/relationships/hyperlink" Target="https://www.zenml.io/blog/vector-databases-for-rag" TargetMode="External"/><Relationship Id="rId115" Type="http://schemas.openxmlformats.org/officeDocument/2006/relationships/hyperlink" Target="https://www.f22labs.com/blogs/qdrant-vs-milvus-which-vector-database-should-you-choose/" TargetMode="External"/><Relationship Id="rId119" Type="http://schemas.openxmlformats.org/officeDocument/2006/relationships/hyperlink" Target="https://www.instaclustr.com/education/vector-database/pgvector-vs-opensearch-for-vector-databases-5-differences-and-how-to-choose/" TargetMode="External"/><Relationship Id="rId110" Type="http://schemas.openxmlformats.org/officeDocument/2006/relationships/hyperlink" Target="https://aws.amazon.com/about-aws/whats-new/2025/01/amazon-neptune-open-source-graphrag-toolkit/" TargetMode="External"/><Relationship Id="rId114" Type="http://schemas.openxmlformats.org/officeDocument/2006/relationships/hyperlink" Target="https://www.bentoml.com/blog/building-rag-with-open-source-and-custom-ai-models" TargetMode="External"/><Relationship Id="rId113" Type="http://schemas.openxmlformats.org/officeDocument/2006/relationships/hyperlink" Target="https://aws.amazon.com/blogs/database/using-knowledge-graphs-to-build-graphrag-applications-with-amazon-bedrock-and-amazon-neptune/" TargetMode="External"/><Relationship Id="rId112" Type="http://schemas.openxmlformats.org/officeDocument/2006/relationships/hyperlink" Target="https://circleci.com/blog/polyglot-vs-multi-model-databases/" TargetMode="External"/><Relationship Id="rId111" Type="http://schemas.openxmlformats.org/officeDocument/2006/relationships/hyperlink" Target="https://medium.com/@igniobydigitate/the-rise-of-multi-model-databases-6e26c173c830" TargetMode="External"/><Relationship Id="rId206" Type="http://schemas.openxmlformats.org/officeDocument/2006/relationships/hyperlink" Target="https://www.tigerdata.com/blog/pgvector-vs-qdrant" TargetMode="External"/><Relationship Id="rId205" Type="http://schemas.openxmlformats.org/officeDocument/2006/relationships/hyperlink" Target="https://github.com/opensearch-project/security-dashboards-plugin/issues/907" TargetMode="External"/><Relationship Id="rId204" Type="http://schemas.openxmlformats.org/officeDocument/2006/relationships/hyperlink" Target="https://www.reddit.com/r/AZURE/comments/1dncz8l/graph_rag_architecture_on_azure/" TargetMode="External"/><Relationship Id="rId203" Type="http://schemas.openxmlformats.org/officeDocument/2006/relationships/hyperlink" Target="https://github.com/AzureCosmosDB/CosmosAIGraph" TargetMode="External"/><Relationship Id="rId209" Type="http://schemas.openxmlformats.org/officeDocument/2006/relationships/hyperlink" Target="https://aws.amazon.com/blogs/mt/estimating-total-cost-of-ownership-tco-for-modernizing-workloads-on-aws-using-containerization-part-1/" TargetMode="External"/><Relationship Id="rId208" Type="http://schemas.openxmlformats.org/officeDocument/2006/relationships/hyperlink" Target="https://www.azalio.io/using-postgresql-as-a-vector-database-in-rag/" TargetMode="External"/><Relationship Id="rId207" Type="http://schemas.openxmlformats.org/officeDocument/2006/relationships/hyperlink" Target="https://us.arvato-systems.com/blog/delos-cloud-azure-service-portfolio" TargetMode="External"/><Relationship Id="rId202" Type="http://schemas.openxmlformats.org/officeDocument/2006/relationships/hyperlink" Target="https://medium.com/@ismahfaris/data-ml-deep-dive-aws-azure-gcp-a32cf470aa1d" TargetMode="External"/><Relationship Id="rId201" Type="http://schemas.openxmlformats.org/officeDocument/2006/relationships/hyperlink" Target="https://medium.com/@fendylike/top-5-open-source-vector-search-engines-a-comprehensive-comparison-guide-for-2025-e10110b47aa3" TargetMode="External"/><Relationship Id="rId200" Type="http://schemas.openxmlformats.org/officeDocument/2006/relationships/hyperlink" Target="https://www.elastic.co/search-labs/blog/hybrid-search-elasticsearch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