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DD" w:rsidRPr="00B671E9" w:rsidRDefault="00861ADD" w:rsidP="00861ADD">
      <w:pPr>
        <w:jc w:val="center"/>
        <w:rPr>
          <w:rFonts w:ascii="Tahoma" w:hAnsi="Tahoma" w:cs="Tahoma"/>
          <w:b/>
        </w:rPr>
      </w:pPr>
      <w:r w:rsidRPr="00B671E9">
        <w:rPr>
          <w:rFonts w:ascii="Tahoma" w:hAnsi="Tahoma" w:cs="Tahoma"/>
          <w:b/>
        </w:rPr>
        <w:t>EXAMEN .Net - 201</w:t>
      </w:r>
      <w:r w:rsidR="001364A1">
        <w:rPr>
          <w:rFonts w:ascii="Tahoma" w:hAnsi="Tahoma" w:cs="Tahoma"/>
          <w:b/>
        </w:rPr>
        <w:t>9</w:t>
      </w:r>
      <w:r w:rsidRPr="00B671E9">
        <w:rPr>
          <w:rFonts w:ascii="Tahoma" w:hAnsi="Tahoma" w:cs="Tahoma"/>
          <w:b/>
        </w:rPr>
        <w:t xml:space="preserve"> </w:t>
      </w:r>
      <w:r w:rsidR="001364A1">
        <w:rPr>
          <w:rFonts w:ascii="Tahoma" w:hAnsi="Tahoma" w:cs="Tahoma"/>
          <w:b/>
        </w:rPr>
        <w:t>Septiembre</w:t>
      </w:r>
    </w:p>
    <w:p w:rsidR="00861ADD" w:rsidRPr="00B671E9" w:rsidRDefault="00861ADD" w:rsidP="009A02B1">
      <w:pPr>
        <w:jc w:val="both"/>
        <w:rPr>
          <w:rFonts w:ascii="Tahoma" w:hAnsi="Tahoma" w:cs="Tahoma"/>
        </w:rPr>
      </w:pPr>
    </w:p>
    <w:p w:rsidR="00A37E33" w:rsidRPr="00B671E9" w:rsidRDefault="00A37E33" w:rsidP="009A02B1">
      <w:p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Teórico:</w:t>
      </w:r>
    </w:p>
    <w:p w:rsidR="00A37E33" w:rsidRPr="00B671E9" w:rsidRDefault="00A37E33" w:rsidP="00A37E33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Diferencia entre programación estructurada vs orientada a objetos.</w:t>
      </w:r>
    </w:p>
    <w:p w:rsidR="00A37E33" w:rsidRPr="00B671E9" w:rsidRDefault="00A37E33" w:rsidP="00A37E33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Defina clase y que diferencia/relación tiene respecto a un objeto.</w:t>
      </w:r>
    </w:p>
    <w:p w:rsidR="00A37E33" w:rsidRPr="00B671E9" w:rsidRDefault="00A37E33" w:rsidP="00A37E33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¿Qué es el ámbito/</w:t>
      </w:r>
      <w:proofErr w:type="spellStart"/>
      <w:r w:rsidRPr="00B671E9">
        <w:rPr>
          <w:rFonts w:ascii="Tahoma" w:hAnsi="Tahoma" w:cs="Tahoma"/>
        </w:rPr>
        <w:t>scope</w:t>
      </w:r>
      <w:proofErr w:type="spellEnd"/>
      <w:r w:rsidRPr="00B671E9">
        <w:rPr>
          <w:rFonts w:ascii="Tahoma" w:hAnsi="Tahoma" w:cs="Tahoma"/>
        </w:rPr>
        <w:t xml:space="preserve"> de una variable/método/función y cuántos hay en Microsoft .Net?</w:t>
      </w:r>
    </w:p>
    <w:p w:rsidR="00A37E33" w:rsidRPr="00B671E9" w:rsidRDefault="00A37E33" w:rsidP="00A37E33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Programación Orientada a Objetos: ¿A qué se refiere el término encapsulamiento?</w:t>
      </w:r>
    </w:p>
    <w:p w:rsidR="00A37E33" w:rsidRPr="00B671E9" w:rsidRDefault="00A37E33" w:rsidP="00A37E33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Programación Orientada a Objetos: ¿A qué se refiere el término polimorfismo?</w:t>
      </w:r>
    </w:p>
    <w:p w:rsidR="00A37E33" w:rsidRPr="00B671E9" w:rsidRDefault="00A37E33" w:rsidP="00A37E33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 xml:space="preserve">Base de Datos: </w:t>
      </w:r>
      <w:r w:rsidR="00DD31E6" w:rsidRPr="00B671E9">
        <w:rPr>
          <w:rFonts w:ascii="Tahoma" w:hAnsi="Tahoma" w:cs="Tahoma"/>
        </w:rPr>
        <w:t>¿Cuáles son las 3 formas normales de una BD? (usar un ejemplo)</w:t>
      </w:r>
    </w:p>
    <w:p w:rsidR="00A37E33" w:rsidRPr="00B671E9" w:rsidRDefault="00A37E33" w:rsidP="009A02B1">
      <w:pPr>
        <w:jc w:val="both"/>
        <w:rPr>
          <w:rFonts w:ascii="Tahoma" w:hAnsi="Tahoma" w:cs="Tahoma"/>
        </w:rPr>
      </w:pPr>
    </w:p>
    <w:p w:rsidR="00A37E33" w:rsidRPr="00B671E9" w:rsidRDefault="00A37E33" w:rsidP="009A02B1">
      <w:pPr>
        <w:jc w:val="both"/>
        <w:rPr>
          <w:rFonts w:ascii="Tahoma" w:hAnsi="Tahoma" w:cs="Tahoma"/>
        </w:rPr>
      </w:pPr>
    </w:p>
    <w:p w:rsidR="00A37E33" w:rsidRPr="00B671E9" w:rsidRDefault="00A37E33" w:rsidP="009A02B1">
      <w:p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Práctico:</w:t>
      </w:r>
    </w:p>
    <w:p w:rsidR="00DD31E6" w:rsidRPr="00B671E9" w:rsidRDefault="00DD31E6" w:rsidP="00DD31E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 xml:space="preserve">Hacer un programa en C# Framework </w:t>
      </w:r>
      <w:r w:rsidR="00D23BE8" w:rsidRPr="00B671E9">
        <w:rPr>
          <w:rFonts w:ascii="Tahoma" w:hAnsi="Tahoma" w:cs="Tahoma"/>
        </w:rPr>
        <w:t xml:space="preserve">3.5 </w:t>
      </w:r>
      <w:r w:rsidR="00D23BE8">
        <w:rPr>
          <w:rFonts w:ascii="Tahoma" w:hAnsi="Tahoma" w:cs="Tahoma"/>
        </w:rPr>
        <w:t>o</w:t>
      </w:r>
      <w:r w:rsidR="00D23BE8" w:rsidRPr="00B671E9">
        <w:rPr>
          <w:rFonts w:ascii="Tahoma" w:hAnsi="Tahoma" w:cs="Tahoma"/>
        </w:rPr>
        <w:t xml:space="preserve"> superior</w:t>
      </w:r>
      <w:r w:rsidR="00D23BE8">
        <w:rPr>
          <w:rFonts w:ascii="Tahoma" w:hAnsi="Tahoma" w:cs="Tahoma"/>
        </w:rPr>
        <w:t>, estructurado en MVC</w:t>
      </w:r>
      <w:r w:rsidRPr="00B671E9">
        <w:rPr>
          <w:rFonts w:ascii="Tahoma" w:hAnsi="Tahoma" w:cs="Tahoma"/>
        </w:rPr>
        <w:t xml:space="preserve"> </w:t>
      </w:r>
      <w:r w:rsidR="00D23BE8">
        <w:rPr>
          <w:rFonts w:ascii="Tahoma" w:hAnsi="Tahoma" w:cs="Tahoma"/>
        </w:rPr>
        <w:t xml:space="preserve">y con acceso a datos a través de </w:t>
      </w:r>
      <w:proofErr w:type="spellStart"/>
      <w:r w:rsidR="00D23BE8">
        <w:rPr>
          <w:rFonts w:ascii="Tahoma" w:hAnsi="Tahoma" w:cs="Tahoma"/>
        </w:rPr>
        <w:t>Entity</w:t>
      </w:r>
      <w:proofErr w:type="spellEnd"/>
      <w:r w:rsidR="00D23BE8">
        <w:rPr>
          <w:rFonts w:ascii="Tahoma" w:hAnsi="Tahoma" w:cs="Tahoma"/>
        </w:rPr>
        <w:t xml:space="preserve"> </w:t>
      </w:r>
      <w:proofErr w:type="spellStart"/>
      <w:r w:rsidR="00D23BE8">
        <w:rPr>
          <w:rFonts w:ascii="Tahoma" w:hAnsi="Tahoma" w:cs="Tahoma"/>
        </w:rPr>
        <w:t>framework</w:t>
      </w:r>
      <w:proofErr w:type="spellEnd"/>
      <w:r w:rsidR="00D23BE8">
        <w:rPr>
          <w:rFonts w:ascii="Tahoma" w:hAnsi="Tahoma" w:cs="Tahoma"/>
        </w:rPr>
        <w:t xml:space="preserve">, </w:t>
      </w:r>
      <w:r w:rsidRPr="00B671E9">
        <w:rPr>
          <w:rFonts w:ascii="Tahoma" w:hAnsi="Tahoma" w:cs="Tahoma"/>
        </w:rPr>
        <w:t>que funcione como “punto de venta” con las siguientes características:</w:t>
      </w:r>
    </w:p>
    <w:p w:rsidR="00DD31E6" w:rsidRPr="00B671E9" w:rsidRDefault="00DD31E6" w:rsidP="00DD31E6">
      <w:pPr>
        <w:pStyle w:val="Prrafodelista"/>
        <w:numPr>
          <w:ilvl w:val="1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 xml:space="preserve">Se capture en un solo campo el nombre del cliente </w:t>
      </w:r>
    </w:p>
    <w:p w:rsidR="00DD31E6" w:rsidRPr="00B671E9" w:rsidRDefault="00DD31E6" w:rsidP="00DD31E6">
      <w:pPr>
        <w:pStyle w:val="Prrafodelista"/>
        <w:numPr>
          <w:ilvl w:val="1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Un cliente puede co</w:t>
      </w:r>
      <w:bookmarkStart w:id="0" w:name="_GoBack"/>
      <w:bookmarkEnd w:id="0"/>
      <w:r w:rsidRPr="00B671E9">
        <w:rPr>
          <w:rFonts w:ascii="Tahoma" w:hAnsi="Tahoma" w:cs="Tahoma"/>
        </w:rPr>
        <w:t>mprar “n” productos iguales o diferentes.</w:t>
      </w:r>
    </w:p>
    <w:p w:rsidR="00DD31E6" w:rsidRPr="00B671E9" w:rsidRDefault="00DD31E6" w:rsidP="00DD31E6">
      <w:pPr>
        <w:pStyle w:val="Prrafodelista"/>
        <w:numPr>
          <w:ilvl w:val="1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Los precios se tomarán de la lista de precios de los productos</w:t>
      </w:r>
      <w:r w:rsidR="00F611E0" w:rsidRPr="00B671E9">
        <w:rPr>
          <w:rFonts w:ascii="Tahoma" w:hAnsi="Tahoma" w:cs="Tahoma"/>
        </w:rPr>
        <w:t>.</w:t>
      </w:r>
    </w:p>
    <w:p w:rsidR="00DD31E6" w:rsidRPr="00B671E9" w:rsidRDefault="00F611E0" w:rsidP="00DD31E6">
      <w:pPr>
        <w:pStyle w:val="Prrafodelista"/>
        <w:numPr>
          <w:ilvl w:val="1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 xml:space="preserve">En la base de datos, la entidad de </w:t>
      </w:r>
      <w:r w:rsidR="00DD31E6" w:rsidRPr="00B671E9">
        <w:rPr>
          <w:rFonts w:ascii="Tahoma" w:hAnsi="Tahoma" w:cs="Tahoma"/>
        </w:rPr>
        <w:t>productos deberá contar con su identificador único, descripción</w:t>
      </w:r>
      <w:r w:rsidR="00826A4F" w:rsidRPr="00B671E9">
        <w:rPr>
          <w:rFonts w:ascii="Tahoma" w:hAnsi="Tahoma" w:cs="Tahoma"/>
        </w:rPr>
        <w:t>,</w:t>
      </w:r>
      <w:r w:rsidR="00DD31E6" w:rsidRPr="00B671E9">
        <w:rPr>
          <w:rFonts w:ascii="Tahoma" w:hAnsi="Tahoma" w:cs="Tahoma"/>
        </w:rPr>
        <w:t xml:space="preserve"> precio unitario</w:t>
      </w:r>
      <w:r w:rsidR="00826A4F" w:rsidRPr="00B671E9">
        <w:rPr>
          <w:rFonts w:ascii="Tahoma" w:hAnsi="Tahoma" w:cs="Tahoma"/>
        </w:rPr>
        <w:t xml:space="preserve"> (sin IVA) y un indicador para saber si aplica IVA o no al producto.</w:t>
      </w:r>
      <w:r w:rsidRPr="00B671E9">
        <w:rPr>
          <w:rFonts w:ascii="Tahoma" w:hAnsi="Tahoma" w:cs="Tahoma"/>
        </w:rPr>
        <w:t xml:space="preserve"> (generar al menos una lista con 5 productos diferentes)</w:t>
      </w:r>
    </w:p>
    <w:p w:rsidR="00826A4F" w:rsidRPr="00B671E9" w:rsidRDefault="00826A4F" w:rsidP="00DD31E6">
      <w:pPr>
        <w:pStyle w:val="Prrafodelista"/>
        <w:numPr>
          <w:ilvl w:val="1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El programa sólo permitirá capturar el nombre del cliente, el “id” del producto y la cantidad por producto.</w:t>
      </w:r>
    </w:p>
    <w:p w:rsidR="00826A4F" w:rsidRPr="00B671E9" w:rsidRDefault="00826A4F" w:rsidP="00DD31E6">
      <w:pPr>
        <w:pStyle w:val="Prrafodelista"/>
        <w:numPr>
          <w:ilvl w:val="1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El programa deberá calcular: importe total por producto (precio unitario producto x cantidad), subtotal, IVA y total. (considerar IVA al 16%)</w:t>
      </w:r>
    </w:p>
    <w:p w:rsidR="00DD31E6" w:rsidRPr="00B671E9" w:rsidRDefault="00DD31E6" w:rsidP="00DD31E6">
      <w:pPr>
        <w:pStyle w:val="Prrafodelista"/>
        <w:numPr>
          <w:ilvl w:val="1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El cliente deberá tener su identificador único en la BD.</w:t>
      </w:r>
    </w:p>
    <w:p w:rsidR="00DD31E6" w:rsidRPr="00B671E9" w:rsidRDefault="00826A4F" w:rsidP="00DD31E6">
      <w:pPr>
        <w:pStyle w:val="Prrafodelista"/>
        <w:numPr>
          <w:ilvl w:val="1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Se deberá guardar en la base de datos la operación de venta.</w:t>
      </w:r>
    </w:p>
    <w:p w:rsidR="00DD31E6" w:rsidRPr="00B671E9" w:rsidRDefault="00DD31E6" w:rsidP="00DD31E6">
      <w:pPr>
        <w:pStyle w:val="Prrafodelista"/>
        <w:numPr>
          <w:ilvl w:val="1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Usar programación orientada a objetos</w:t>
      </w:r>
    </w:p>
    <w:p w:rsidR="00F611E0" w:rsidRPr="00B671E9" w:rsidRDefault="00F611E0" w:rsidP="00DD31E6">
      <w:pPr>
        <w:pStyle w:val="Prrafodelista"/>
        <w:numPr>
          <w:ilvl w:val="1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Considerar todo lo adicional que puede contener un punto de venta y que no se mencione en los puntos anterior.</w:t>
      </w:r>
    </w:p>
    <w:p w:rsidR="00DD31E6" w:rsidRPr="00B671E9" w:rsidRDefault="00826A4F" w:rsidP="00DD31E6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B671E9">
        <w:rPr>
          <w:rFonts w:ascii="Tahoma" w:hAnsi="Tahoma" w:cs="Tahoma"/>
        </w:rPr>
        <w:t>Entregar diagrama de BD de la solución.</w:t>
      </w:r>
    </w:p>
    <w:p w:rsidR="00E532B4" w:rsidRPr="00B671E9" w:rsidRDefault="00E532B4" w:rsidP="00E532B4">
      <w:pPr>
        <w:pStyle w:val="Sangradetextonormal"/>
        <w:ind w:left="720"/>
        <w:rPr>
          <w:rFonts w:ascii="Tahoma" w:hAnsi="Tahoma" w:cs="Tahoma"/>
          <w:b w:val="0"/>
        </w:rPr>
      </w:pPr>
    </w:p>
    <w:p w:rsidR="00E532B4" w:rsidRPr="00B671E9" w:rsidRDefault="00E532B4" w:rsidP="00E532B4">
      <w:pPr>
        <w:pStyle w:val="Sangradetextonormal"/>
        <w:ind w:left="720"/>
        <w:rPr>
          <w:rFonts w:ascii="Tahoma" w:hAnsi="Tahoma" w:cs="Tahoma"/>
          <w:b w:val="0"/>
        </w:rPr>
      </w:pPr>
    </w:p>
    <w:p w:rsidR="00E532B4" w:rsidRPr="00B671E9" w:rsidRDefault="00E532B4" w:rsidP="00E532B4">
      <w:pPr>
        <w:pStyle w:val="Sangradetextonormal"/>
        <w:ind w:left="720"/>
        <w:rPr>
          <w:rFonts w:ascii="Tahoma" w:hAnsi="Tahoma" w:cs="Tahoma"/>
          <w:b w:val="0"/>
        </w:rPr>
      </w:pPr>
    </w:p>
    <w:sectPr w:rsidR="00E532B4" w:rsidRPr="00B671E9" w:rsidSect="007B2F0C">
      <w:headerReference w:type="default" r:id="rId8"/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37C" w:rsidRDefault="004A337C" w:rsidP="00B671E9">
      <w:r>
        <w:separator/>
      </w:r>
    </w:p>
  </w:endnote>
  <w:endnote w:type="continuationSeparator" w:id="0">
    <w:p w:rsidR="004A337C" w:rsidRDefault="004A337C" w:rsidP="00B67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37C" w:rsidRDefault="004A337C" w:rsidP="00B671E9">
      <w:r>
        <w:separator/>
      </w:r>
    </w:p>
  </w:footnote>
  <w:footnote w:type="continuationSeparator" w:id="0">
    <w:p w:rsidR="004A337C" w:rsidRDefault="004A337C" w:rsidP="00B67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67" w:type="dxa"/>
      <w:jc w:val="center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55"/>
      <w:gridCol w:w="4415"/>
      <w:gridCol w:w="3097"/>
    </w:tblGrid>
    <w:tr w:rsidR="00B671E9" w:rsidRPr="00151215" w:rsidTr="00E56B31">
      <w:trPr>
        <w:cantSplit/>
        <w:trHeight w:val="567"/>
        <w:jc w:val="center"/>
      </w:trPr>
      <w:tc>
        <w:tcPr>
          <w:tcW w:w="3455" w:type="dxa"/>
          <w:vMerge w:val="restart"/>
          <w:vAlign w:val="center"/>
        </w:tcPr>
        <w:p w:rsidR="00B671E9" w:rsidRPr="00151215" w:rsidRDefault="00B671E9" w:rsidP="00B671E9">
          <w:pPr>
            <w:keepNext/>
            <w:widowControl w:val="0"/>
            <w:suppressAutoHyphens/>
            <w:autoSpaceDN w:val="0"/>
            <w:jc w:val="center"/>
            <w:textAlignment w:val="baseline"/>
            <w:outlineLvl w:val="1"/>
            <w:rPr>
              <w:rFonts w:ascii="Arial" w:eastAsia="Arial Unicode MS" w:hAnsi="Arial" w:cs="Arial"/>
              <w:b/>
              <w:kern w:val="3"/>
              <w:sz w:val="20"/>
              <w:szCs w:val="20"/>
              <w:u w:val="single"/>
            </w:rPr>
          </w:pPr>
          <w:r w:rsidRPr="00151215">
            <w:rPr>
              <w:rFonts w:ascii="Calibri" w:eastAsia="Arial Unicode MS" w:hAnsi="Calibri"/>
              <w:noProof/>
              <w:kern w:val="3"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512F47BF" wp14:editId="1DE058AF">
                <wp:simplePos x="0" y="0"/>
                <wp:positionH relativeFrom="margin">
                  <wp:align>center</wp:align>
                </wp:positionH>
                <wp:positionV relativeFrom="margin">
                  <wp:posOffset>441960</wp:posOffset>
                </wp:positionV>
                <wp:extent cx="2105025" cy="431165"/>
                <wp:effectExtent l="0" t="0" r="9525" b="698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4311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151215">
            <w:rPr>
              <w:rFonts w:ascii="Calibri" w:eastAsia="Arial Unicode MS" w:hAnsi="Calibri"/>
              <w:noProof/>
              <w:kern w:val="3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2B6F370" wp14:editId="7FA5DC8F">
                    <wp:simplePos x="0" y="0"/>
                    <wp:positionH relativeFrom="column">
                      <wp:posOffset>-49530</wp:posOffset>
                    </wp:positionH>
                    <wp:positionV relativeFrom="paragraph">
                      <wp:posOffset>-10160</wp:posOffset>
                    </wp:positionV>
                    <wp:extent cx="6973570" cy="1457960"/>
                    <wp:effectExtent l="0" t="0" r="17780" b="27940"/>
                    <wp:wrapNone/>
                    <wp:docPr id="8" name="Rectángulo redondead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3570" cy="14579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FCF5618" id="Rectángulo redondeado 8" o:spid="_x0000_s1026" style="position:absolute;margin-left:-3.9pt;margin-top:-.8pt;width:549.1pt;height:114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" filled="f"/>
                </w:pict>
              </mc:Fallback>
            </mc:AlternateContent>
          </w:r>
        </w:p>
      </w:tc>
      <w:tc>
        <w:tcPr>
          <w:tcW w:w="4415" w:type="dxa"/>
          <w:tcBorders>
            <w:bottom w:val="nil"/>
          </w:tcBorders>
          <w:vAlign w:val="center"/>
        </w:tcPr>
        <w:p w:rsidR="00B671E9" w:rsidRPr="00151215" w:rsidRDefault="00B671E9" w:rsidP="00B671E9">
          <w:pPr>
            <w:widowControl w:val="0"/>
            <w:tabs>
              <w:tab w:val="center" w:pos="4419"/>
              <w:tab w:val="right" w:pos="8838"/>
            </w:tabs>
            <w:suppressAutoHyphens/>
            <w:autoSpaceDN w:val="0"/>
            <w:jc w:val="both"/>
            <w:textAlignment w:val="baseline"/>
            <w:rPr>
              <w:rFonts w:ascii="Arial" w:eastAsia="Arial Unicode MS" w:hAnsi="Arial" w:cs="Tahoma"/>
              <w:bCs/>
              <w:kern w:val="3"/>
              <w:lang w:eastAsia="es-MX"/>
            </w:rPr>
          </w:pPr>
          <w:r w:rsidRPr="00151215">
            <w:rPr>
              <w:rFonts w:ascii="Arial" w:eastAsia="Arial Unicode MS" w:hAnsi="Arial" w:cs="Tahoma"/>
              <w:bCs/>
              <w:kern w:val="3"/>
              <w:sz w:val="18"/>
              <w:lang w:eastAsia="es-MX"/>
            </w:rPr>
            <w:t>Título:</w:t>
          </w:r>
        </w:p>
      </w:tc>
      <w:tc>
        <w:tcPr>
          <w:tcW w:w="3097" w:type="dxa"/>
          <w:vAlign w:val="center"/>
        </w:tcPr>
        <w:p w:rsidR="00B671E9" w:rsidRPr="00151215" w:rsidRDefault="00B671E9" w:rsidP="00B671E9">
          <w:pPr>
            <w:keepNext/>
            <w:widowControl w:val="0"/>
            <w:suppressAutoHyphens/>
            <w:autoSpaceDN w:val="0"/>
            <w:textAlignment w:val="baseline"/>
            <w:outlineLvl w:val="0"/>
            <w:rPr>
              <w:rFonts w:ascii="Arial" w:eastAsia="Arial Unicode MS" w:hAnsi="Arial" w:cs="Arial"/>
              <w:kern w:val="3"/>
              <w:sz w:val="18"/>
            </w:rPr>
          </w:pPr>
          <w:r w:rsidRPr="00151215">
            <w:rPr>
              <w:rFonts w:ascii="Arial" w:eastAsia="Arial Unicode MS" w:hAnsi="Arial" w:cs="Arial"/>
              <w:kern w:val="3"/>
              <w:sz w:val="18"/>
            </w:rPr>
            <w:t>Tipo de documento:</w:t>
          </w:r>
        </w:p>
        <w:p w:rsidR="00B671E9" w:rsidRPr="00151215" w:rsidRDefault="00B671E9" w:rsidP="00B671E9">
          <w:pPr>
            <w:keepNext/>
            <w:widowControl w:val="0"/>
            <w:suppressAutoHyphens/>
            <w:autoSpaceDN w:val="0"/>
            <w:jc w:val="center"/>
            <w:textAlignment w:val="baseline"/>
            <w:outlineLvl w:val="0"/>
            <w:rPr>
              <w:rFonts w:ascii="Arial" w:eastAsia="Arial Unicode MS" w:hAnsi="Arial" w:cs="Arial"/>
              <w:bCs/>
              <w:kern w:val="3"/>
            </w:rPr>
          </w:pPr>
          <w:r w:rsidRPr="00151215">
            <w:rPr>
              <w:rFonts w:ascii="Arial" w:eastAsia="Arial Unicode MS" w:hAnsi="Arial" w:cs="Arial"/>
              <w:bCs/>
              <w:kern w:val="3"/>
              <w:sz w:val="16"/>
            </w:rPr>
            <w:t>Manual de Políticas y Procedimientos</w:t>
          </w:r>
        </w:p>
      </w:tc>
    </w:tr>
    <w:tr w:rsidR="00B671E9" w:rsidRPr="00151215" w:rsidTr="00E56B31">
      <w:trPr>
        <w:cantSplit/>
        <w:trHeight w:val="564"/>
        <w:jc w:val="center"/>
      </w:trPr>
      <w:tc>
        <w:tcPr>
          <w:tcW w:w="3455" w:type="dxa"/>
          <w:vMerge/>
        </w:tcPr>
        <w:p w:rsidR="00B671E9" w:rsidRPr="00151215" w:rsidRDefault="00B671E9" w:rsidP="00B671E9">
          <w:pPr>
            <w:keepNext/>
            <w:widowControl w:val="0"/>
            <w:suppressAutoHyphens/>
            <w:autoSpaceDN w:val="0"/>
            <w:jc w:val="center"/>
            <w:textAlignment w:val="baseline"/>
            <w:outlineLvl w:val="1"/>
            <w:rPr>
              <w:rFonts w:ascii="Arial" w:eastAsia="Arial Unicode MS" w:hAnsi="Arial" w:cs="Arial"/>
              <w:bCs/>
              <w:kern w:val="3"/>
              <w:sz w:val="20"/>
              <w:szCs w:val="20"/>
              <w:u w:val="single"/>
            </w:rPr>
          </w:pPr>
        </w:p>
      </w:tc>
      <w:tc>
        <w:tcPr>
          <w:tcW w:w="4415" w:type="dxa"/>
          <w:vMerge w:val="restart"/>
          <w:tcBorders>
            <w:top w:val="nil"/>
            <w:bottom w:val="nil"/>
          </w:tcBorders>
          <w:vAlign w:val="center"/>
        </w:tcPr>
        <w:p w:rsidR="00B671E9" w:rsidRPr="00151215" w:rsidRDefault="00B671E9" w:rsidP="00B671E9">
          <w:pPr>
            <w:widowControl w:val="0"/>
            <w:tabs>
              <w:tab w:val="center" w:pos="4419"/>
              <w:tab w:val="right" w:pos="8838"/>
            </w:tabs>
            <w:suppressAutoHyphens/>
            <w:autoSpaceDN w:val="0"/>
            <w:spacing w:line="360" w:lineRule="auto"/>
            <w:jc w:val="center"/>
            <w:textAlignment w:val="baseline"/>
            <w:rPr>
              <w:rFonts w:ascii="Arial" w:hAnsi="Arial" w:cs="Arial"/>
              <w:b/>
              <w:bCs/>
              <w:kern w:val="3"/>
            </w:rPr>
          </w:pPr>
          <w:r w:rsidRPr="00151215">
            <w:rPr>
              <w:rFonts w:ascii="Arial" w:hAnsi="Arial" w:cs="Arial"/>
              <w:b/>
              <w:bCs/>
              <w:kern w:val="3"/>
            </w:rPr>
            <w:t>Guía Metodológica para la Documentación de Proyectos BIM</w:t>
          </w:r>
        </w:p>
        <w:p w:rsidR="00B671E9" w:rsidRPr="00151215" w:rsidRDefault="00B671E9" w:rsidP="00B671E9">
          <w:pPr>
            <w:widowControl w:val="0"/>
            <w:tabs>
              <w:tab w:val="center" w:pos="4419"/>
              <w:tab w:val="right" w:pos="8838"/>
            </w:tabs>
            <w:suppressAutoHyphens/>
            <w:autoSpaceDN w:val="0"/>
            <w:spacing w:line="360" w:lineRule="auto"/>
            <w:textAlignment w:val="baseline"/>
            <w:rPr>
              <w:rFonts w:ascii="Arial" w:hAnsi="Arial" w:cs="Arial"/>
              <w:b/>
              <w:bCs/>
              <w:kern w:val="3"/>
            </w:rPr>
          </w:pPr>
          <w:r>
            <w:rPr>
              <w:rFonts w:ascii="Arial" w:hAnsi="Arial" w:cs="Arial"/>
              <w:b/>
              <w:bCs/>
              <w:kern w:val="3"/>
            </w:rPr>
            <w:t>EXAMEN PROGRAMADOR JR. EN .NET</w:t>
          </w:r>
        </w:p>
      </w:tc>
      <w:tc>
        <w:tcPr>
          <w:tcW w:w="3097" w:type="dxa"/>
          <w:vAlign w:val="bottom"/>
        </w:tcPr>
        <w:p w:rsidR="00B671E9" w:rsidRPr="00151215" w:rsidRDefault="00B671E9" w:rsidP="00B671E9">
          <w:pPr>
            <w:keepNext/>
            <w:widowControl w:val="0"/>
            <w:tabs>
              <w:tab w:val="right" w:pos="1910"/>
            </w:tabs>
            <w:suppressAutoHyphens/>
            <w:autoSpaceDN w:val="0"/>
            <w:jc w:val="both"/>
            <w:textAlignment w:val="baseline"/>
            <w:outlineLvl w:val="0"/>
            <w:rPr>
              <w:rFonts w:ascii="Arial" w:eastAsia="Arial Unicode MS" w:hAnsi="Arial" w:cs="Arial"/>
              <w:kern w:val="3"/>
              <w:sz w:val="18"/>
            </w:rPr>
          </w:pPr>
          <w:r w:rsidRPr="00151215">
            <w:rPr>
              <w:rFonts w:ascii="Arial" w:eastAsia="Arial Unicode MS" w:hAnsi="Arial" w:cs="Arial"/>
              <w:kern w:val="3"/>
              <w:sz w:val="18"/>
            </w:rPr>
            <w:t>Versión:</w:t>
          </w:r>
        </w:p>
        <w:p w:rsidR="00B671E9" w:rsidRPr="00151215" w:rsidRDefault="00B671E9" w:rsidP="00B671E9">
          <w:pPr>
            <w:keepNext/>
            <w:widowControl w:val="0"/>
            <w:tabs>
              <w:tab w:val="right" w:pos="1910"/>
            </w:tabs>
            <w:suppressAutoHyphens/>
            <w:autoSpaceDN w:val="0"/>
            <w:jc w:val="center"/>
            <w:textAlignment w:val="baseline"/>
            <w:outlineLvl w:val="0"/>
            <w:rPr>
              <w:rFonts w:ascii="Arial" w:eastAsia="Arial Unicode MS" w:hAnsi="Arial" w:cs="Arial"/>
              <w:kern w:val="3"/>
            </w:rPr>
          </w:pPr>
          <w:r w:rsidRPr="00151215">
            <w:rPr>
              <w:rFonts w:ascii="Arial" w:eastAsia="Arial Unicode MS" w:hAnsi="Arial" w:cs="Arial"/>
              <w:kern w:val="3"/>
            </w:rPr>
            <w:t>01</w:t>
          </w:r>
        </w:p>
      </w:tc>
    </w:tr>
    <w:tr w:rsidR="00B671E9" w:rsidRPr="00151215" w:rsidTr="00E56B31">
      <w:trPr>
        <w:cantSplit/>
        <w:trHeight w:val="567"/>
        <w:jc w:val="center"/>
      </w:trPr>
      <w:tc>
        <w:tcPr>
          <w:tcW w:w="3455" w:type="dxa"/>
          <w:vMerge/>
        </w:tcPr>
        <w:p w:rsidR="00B671E9" w:rsidRPr="00151215" w:rsidRDefault="00B671E9" w:rsidP="00B671E9">
          <w:pPr>
            <w:keepNext/>
            <w:widowControl w:val="0"/>
            <w:suppressAutoHyphens/>
            <w:autoSpaceDN w:val="0"/>
            <w:jc w:val="center"/>
            <w:textAlignment w:val="baseline"/>
            <w:outlineLvl w:val="1"/>
            <w:rPr>
              <w:rFonts w:ascii="Arial" w:eastAsia="Arial Unicode MS" w:hAnsi="Arial" w:cs="Arial"/>
              <w:bCs/>
              <w:kern w:val="3"/>
              <w:sz w:val="20"/>
              <w:szCs w:val="20"/>
              <w:u w:val="single"/>
            </w:rPr>
          </w:pPr>
        </w:p>
      </w:tc>
      <w:tc>
        <w:tcPr>
          <w:tcW w:w="4415" w:type="dxa"/>
          <w:vMerge/>
          <w:tcBorders>
            <w:bottom w:val="nil"/>
          </w:tcBorders>
        </w:tcPr>
        <w:p w:rsidR="00B671E9" w:rsidRPr="00151215" w:rsidRDefault="00B671E9" w:rsidP="00B671E9">
          <w:pPr>
            <w:keepNext/>
            <w:widowControl w:val="0"/>
            <w:suppressAutoHyphens/>
            <w:autoSpaceDN w:val="0"/>
            <w:jc w:val="center"/>
            <w:textAlignment w:val="baseline"/>
            <w:outlineLvl w:val="0"/>
            <w:rPr>
              <w:rFonts w:ascii="Arial" w:eastAsia="Arial Unicode MS" w:hAnsi="Arial" w:cs="Arial"/>
              <w:bCs/>
              <w:kern w:val="3"/>
            </w:rPr>
          </w:pPr>
        </w:p>
      </w:tc>
      <w:tc>
        <w:tcPr>
          <w:tcW w:w="3097" w:type="dxa"/>
          <w:vAlign w:val="bottom"/>
        </w:tcPr>
        <w:p w:rsidR="00B671E9" w:rsidRPr="00151215" w:rsidRDefault="00B671E9" w:rsidP="00B671E9">
          <w:pPr>
            <w:keepNext/>
            <w:widowControl w:val="0"/>
            <w:tabs>
              <w:tab w:val="right" w:pos="1910"/>
            </w:tabs>
            <w:suppressAutoHyphens/>
            <w:autoSpaceDN w:val="0"/>
            <w:jc w:val="both"/>
            <w:textAlignment w:val="baseline"/>
            <w:outlineLvl w:val="0"/>
            <w:rPr>
              <w:rFonts w:ascii="Arial" w:eastAsia="Arial Unicode MS" w:hAnsi="Arial" w:cs="Arial"/>
              <w:kern w:val="3"/>
              <w:sz w:val="18"/>
            </w:rPr>
          </w:pPr>
          <w:r w:rsidRPr="00151215">
            <w:rPr>
              <w:rFonts w:ascii="Arial" w:eastAsia="Arial Unicode MS" w:hAnsi="Arial" w:cs="Arial"/>
              <w:kern w:val="3"/>
              <w:sz w:val="18"/>
            </w:rPr>
            <w:t xml:space="preserve">Código de control: </w:t>
          </w:r>
        </w:p>
        <w:p w:rsidR="00B671E9" w:rsidRPr="00151215" w:rsidRDefault="00B671E9" w:rsidP="00B671E9">
          <w:pPr>
            <w:keepNext/>
            <w:widowControl w:val="0"/>
            <w:tabs>
              <w:tab w:val="right" w:pos="1910"/>
            </w:tabs>
            <w:suppressAutoHyphens/>
            <w:autoSpaceDN w:val="0"/>
            <w:jc w:val="center"/>
            <w:textAlignment w:val="baseline"/>
            <w:outlineLvl w:val="0"/>
            <w:rPr>
              <w:rFonts w:ascii="Arial" w:eastAsia="Arial Unicode MS" w:hAnsi="Arial" w:cs="Arial"/>
              <w:kern w:val="3"/>
            </w:rPr>
          </w:pPr>
          <w:r w:rsidRPr="00151215">
            <w:rPr>
              <w:rFonts w:ascii="Arial" w:eastAsia="Arial Unicode MS" w:hAnsi="Arial" w:cs="Arial"/>
              <w:kern w:val="3"/>
            </w:rPr>
            <w:t>PMO-001-001</w:t>
          </w:r>
        </w:p>
      </w:tc>
    </w:tr>
    <w:tr w:rsidR="00B671E9" w:rsidRPr="00151215" w:rsidTr="00E56B31">
      <w:trPr>
        <w:cantSplit/>
        <w:trHeight w:val="567"/>
        <w:jc w:val="center"/>
      </w:trPr>
      <w:tc>
        <w:tcPr>
          <w:tcW w:w="3455" w:type="dxa"/>
          <w:vMerge/>
        </w:tcPr>
        <w:p w:rsidR="00B671E9" w:rsidRPr="00151215" w:rsidRDefault="00B671E9" w:rsidP="00B671E9">
          <w:pPr>
            <w:keepNext/>
            <w:widowControl w:val="0"/>
            <w:suppressAutoHyphens/>
            <w:autoSpaceDN w:val="0"/>
            <w:jc w:val="center"/>
            <w:textAlignment w:val="baseline"/>
            <w:outlineLvl w:val="1"/>
            <w:rPr>
              <w:rFonts w:ascii="Arial" w:eastAsia="Arial Unicode MS" w:hAnsi="Arial" w:cs="Arial"/>
              <w:bCs/>
              <w:kern w:val="3"/>
              <w:sz w:val="20"/>
              <w:szCs w:val="20"/>
              <w:u w:val="single"/>
            </w:rPr>
          </w:pPr>
        </w:p>
      </w:tc>
      <w:tc>
        <w:tcPr>
          <w:tcW w:w="4415" w:type="dxa"/>
          <w:vMerge/>
          <w:tcBorders>
            <w:bottom w:val="nil"/>
          </w:tcBorders>
        </w:tcPr>
        <w:p w:rsidR="00B671E9" w:rsidRPr="00151215" w:rsidRDefault="00B671E9" w:rsidP="00B671E9">
          <w:pPr>
            <w:keepNext/>
            <w:widowControl w:val="0"/>
            <w:suppressAutoHyphens/>
            <w:autoSpaceDN w:val="0"/>
            <w:jc w:val="center"/>
            <w:textAlignment w:val="baseline"/>
            <w:outlineLvl w:val="0"/>
            <w:rPr>
              <w:rFonts w:ascii="Arial" w:eastAsia="Arial Unicode MS" w:hAnsi="Arial" w:cs="Arial"/>
              <w:bCs/>
              <w:kern w:val="3"/>
            </w:rPr>
          </w:pPr>
        </w:p>
      </w:tc>
      <w:tc>
        <w:tcPr>
          <w:tcW w:w="3097" w:type="dxa"/>
          <w:vAlign w:val="bottom"/>
        </w:tcPr>
        <w:p w:rsidR="00B671E9" w:rsidRPr="00151215" w:rsidRDefault="00B671E9" w:rsidP="00B671E9">
          <w:pPr>
            <w:widowControl w:val="0"/>
            <w:suppressAutoHyphens/>
            <w:autoSpaceDN w:val="0"/>
            <w:jc w:val="both"/>
            <w:textAlignment w:val="baseline"/>
            <w:rPr>
              <w:rFonts w:ascii="Arial" w:eastAsia="Arial Unicode MS" w:hAnsi="Arial" w:cs="Arial"/>
              <w:kern w:val="3"/>
              <w:sz w:val="18"/>
            </w:rPr>
          </w:pPr>
          <w:r w:rsidRPr="00151215">
            <w:rPr>
              <w:rFonts w:ascii="Arial" w:eastAsia="Arial Unicode MS" w:hAnsi="Arial" w:cs="Arial"/>
              <w:kern w:val="3"/>
              <w:sz w:val="18"/>
            </w:rPr>
            <w:t>Página:</w:t>
          </w:r>
        </w:p>
        <w:p w:rsidR="00B671E9" w:rsidRPr="00151215" w:rsidRDefault="00B671E9" w:rsidP="00B671E9">
          <w:pPr>
            <w:widowControl w:val="0"/>
            <w:suppressAutoHyphens/>
            <w:autoSpaceDN w:val="0"/>
            <w:jc w:val="center"/>
            <w:textAlignment w:val="baseline"/>
            <w:rPr>
              <w:rFonts w:ascii="Arial" w:eastAsia="Arial Unicode MS" w:hAnsi="Arial" w:cs="Arial"/>
              <w:kern w:val="3"/>
            </w:rPr>
          </w:pPr>
          <w:r w:rsidRPr="00151215">
            <w:rPr>
              <w:rFonts w:ascii="Arial" w:eastAsia="Arial Unicode MS" w:hAnsi="Arial" w:cs="Arial"/>
              <w:kern w:val="3"/>
            </w:rPr>
            <w:fldChar w:fldCharType="begin"/>
          </w:r>
          <w:r w:rsidRPr="00151215">
            <w:rPr>
              <w:rFonts w:ascii="Arial" w:eastAsia="Arial Unicode MS" w:hAnsi="Arial" w:cs="Arial"/>
              <w:kern w:val="3"/>
            </w:rPr>
            <w:instrText>PAGE  \* Arabic  \* MERGEFORMAT</w:instrText>
          </w:r>
          <w:r w:rsidRPr="00151215">
            <w:rPr>
              <w:rFonts w:ascii="Arial" w:eastAsia="Arial Unicode MS" w:hAnsi="Arial" w:cs="Arial"/>
              <w:kern w:val="3"/>
            </w:rPr>
            <w:fldChar w:fldCharType="separate"/>
          </w:r>
          <w:r w:rsidR="00D23BE8">
            <w:rPr>
              <w:rFonts w:ascii="Arial" w:eastAsia="Arial Unicode MS" w:hAnsi="Arial" w:cs="Arial"/>
              <w:noProof/>
              <w:kern w:val="3"/>
            </w:rPr>
            <w:t>1</w:t>
          </w:r>
          <w:r w:rsidRPr="00151215">
            <w:rPr>
              <w:rFonts w:ascii="Arial" w:eastAsia="Arial Unicode MS" w:hAnsi="Arial" w:cs="Arial"/>
              <w:kern w:val="3"/>
            </w:rPr>
            <w:fldChar w:fldCharType="end"/>
          </w:r>
          <w:r w:rsidRPr="00151215">
            <w:rPr>
              <w:rFonts w:ascii="Arial" w:eastAsia="Arial Unicode MS" w:hAnsi="Arial" w:cs="Arial"/>
              <w:kern w:val="3"/>
            </w:rPr>
            <w:t xml:space="preserve"> de </w:t>
          </w:r>
          <w:r w:rsidRPr="00151215">
            <w:rPr>
              <w:rFonts w:ascii="Arial" w:eastAsia="Arial Unicode MS" w:hAnsi="Arial" w:cs="Arial"/>
              <w:kern w:val="3"/>
            </w:rPr>
            <w:fldChar w:fldCharType="begin"/>
          </w:r>
          <w:r w:rsidRPr="00151215">
            <w:rPr>
              <w:rFonts w:ascii="Arial" w:eastAsia="Arial Unicode MS" w:hAnsi="Arial" w:cs="Arial"/>
              <w:kern w:val="3"/>
            </w:rPr>
            <w:instrText xml:space="preserve"> SECTIONPAGES  </w:instrText>
          </w:r>
          <w:r w:rsidRPr="00151215">
            <w:rPr>
              <w:rFonts w:ascii="Arial" w:eastAsia="Arial Unicode MS" w:hAnsi="Arial" w:cs="Arial"/>
              <w:kern w:val="3"/>
            </w:rPr>
            <w:fldChar w:fldCharType="separate"/>
          </w:r>
          <w:r w:rsidR="00D23BE8">
            <w:rPr>
              <w:rFonts w:ascii="Arial" w:eastAsia="Arial Unicode MS" w:hAnsi="Arial" w:cs="Arial"/>
              <w:noProof/>
              <w:kern w:val="3"/>
            </w:rPr>
            <w:t>1</w:t>
          </w:r>
          <w:r w:rsidRPr="00151215">
            <w:rPr>
              <w:rFonts w:ascii="Arial" w:eastAsia="Arial Unicode MS" w:hAnsi="Arial" w:cs="Arial"/>
              <w:kern w:val="3"/>
            </w:rPr>
            <w:fldChar w:fldCharType="end"/>
          </w:r>
        </w:p>
      </w:tc>
    </w:tr>
  </w:tbl>
  <w:p w:rsidR="00B671E9" w:rsidRDefault="00B671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50C3"/>
    <w:multiLevelType w:val="hybridMultilevel"/>
    <w:tmpl w:val="32C4D4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D7124"/>
    <w:multiLevelType w:val="hybridMultilevel"/>
    <w:tmpl w:val="9A7C2A04"/>
    <w:lvl w:ilvl="0" w:tplc="E782E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9490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908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722A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A096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10BE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F02E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E0B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84C6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4D3358"/>
    <w:multiLevelType w:val="hybridMultilevel"/>
    <w:tmpl w:val="F4702858"/>
    <w:lvl w:ilvl="0" w:tplc="61CE9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2CA9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7487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288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4B1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A8DC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7A9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E64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28AB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B46CC5"/>
    <w:multiLevelType w:val="hybridMultilevel"/>
    <w:tmpl w:val="522CF8CE"/>
    <w:lvl w:ilvl="0" w:tplc="44E2F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B44CD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543E2A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C4C8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629CF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F6D9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7E4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FC66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5810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7B0604"/>
    <w:multiLevelType w:val="hybridMultilevel"/>
    <w:tmpl w:val="FC3064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9FE"/>
    <w:rsid w:val="0001706D"/>
    <w:rsid w:val="00087396"/>
    <w:rsid w:val="00090944"/>
    <w:rsid w:val="00094AAC"/>
    <w:rsid w:val="000B11B7"/>
    <w:rsid w:val="00135C41"/>
    <w:rsid w:val="001364A1"/>
    <w:rsid w:val="00184C6F"/>
    <w:rsid w:val="001B3DCC"/>
    <w:rsid w:val="00210EF1"/>
    <w:rsid w:val="002F64C0"/>
    <w:rsid w:val="00380A2D"/>
    <w:rsid w:val="003F7151"/>
    <w:rsid w:val="00474464"/>
    <w:rsid w:val="004842F3"/>
    <w:rsid w:val="004A337C"/>
    <w:rsid w:val="004E5094"/>
    <w:rsid w:val="004F0B2D"/>
    <w:rsid w:val="005D1532"/>
    <w:rsid w:val="006751B1"/>
    <w:rsid w:val="00704AF0"/>
    <w:rsid w:val="00735661"/>
    <w:rsid w:val="007739EA"/>
    <w:rsid w:val="00786EE5"/>
    <w:rsid w:val="007B2F0C"/>
    <w:rsid w:val="007E069C"/>
    <w:rsid w:val="007E24AF"/>
    <w:rsid w:val="00826A4F"/>
    <w:rsid w:val="00861ADD"/>
    <w:rsid w:val="00866C1B"/>
    <w:rsid w:val="008C354C"/>
    <w:rsid w:val="008C45F8"/>
    <w:rsid w:val="008F4BA9"/>
    <w:rsid w:val="008F763F"/>
    <w:rsid w:val="0099636D"/>
    <w:rsid w:val="009A02B1"/>
    <w:rsid w:val="00A009C1"/>
    <w:rsid w:val="00A37E33"/>
    <w:rsid w:val="00B671E9"/>
    <w:rsid w:val="00C15A2B"/>
    <w:rsid w:val="00C2634A"/>
    <w:rsid w:val="00C26E79"/>
    <w:rsid w:val="00CB4C0F"/>
    <w:rsid w:val="00CF6012"/>
    <w:rsid w:val="00CF73FE"/>
    <w:rsid w:val="00D23BE8"/>
    <w:rsid w:val="00DA2B84"/>
    <w:rsid w:val="00DD31E6"/>
    <w:rsid w:val="00DE3765"/>
    <w:rsid w:val="00E2578F"/>
    <w:rsid w:val="00E532B4"/>
    <w:rsid w:val="00E5424B"/>
    <w:rsid w:val="00EA59FE"/>
    <w:rsid w:val="00F47157"/>
    <w:rsid w:val="00F611E0"/>
    <w:rsid w:val="00FA0E09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."/>
  <w:listSeparator w:val=","/>
  <w14:docId w14:val="6D0DF56E"/>
  <w15:chartTrackingRefBased/>
  <w15:docId w15:val="{21F596FA-3D4E-4DED-99A9-4FA48AE3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left="600"/>
      <w:outlineLvl w:val="0"/>
    </w:pPr>
    <w:rPr>
      <w:i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705"/>
    </w:pPr>
    <w:rPr>
      <w:b/>
    </w:rPr>
  </w:style>
  <w:style w:type="paragraph" w:styleId="Prrafodelista">
    <w:name w:val="List Paragraph"/>
    <w:basedOn w:val="Normal"/>
    <w:uiPriority w:val="34"/>
    <w:qFormat/>
    <w:rsid w:val="007739EA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70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1706D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F4BA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671E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71E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671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1E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1CB55-A51C-4D1C-BA75-6C2D0FD2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Azteca,</vt:lpstr>
    </vt:vector>
  </TitlesOfParts>
  <Company>Elektra del Milenio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Azteca,</dc:title>
  <dc:subject/>
  <dc:creator>Elektra del Milenio</dc:creator>
  <cp:keywords/>
  <cp:lastModifiedBy>Marco Antonio Ruiz Medina</cp:lastModifiedBy>
  <cp:revision>2</cp:revision>
  <cp:lastPrinted>2019-09-04T14:55:00Z</cp:lastPrinted>
  <dcterms:created xsi:type="dcterms:W3CDTF">2019-09-09T14:36:00Z</dcterms:created>
  <dcterms:modified xsi:type="dcterms:W3CDTF">2019-09-09T14:36:00Z</dcterms:modified>
</cp:coreProperties>
</file>