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17D1" w:rsidRDefault="008F3D72">
      <w:pPr>
        <w:rPr>
          <w:rFonts w:asciiTheme="majorHAnsi" w:hAnsiTheme="majorHAnsi" w:cstheme="majorHAnsi"/>
          <w:b/>
          <w:sz w:val="28"/>
          <w:szCs w:val="24"/>
        </w:rPr>
      </w:pPr>
      <w:r w:rsidRPr="008F3D72">
        <w:rPr>
          <w:rFonts w:asciiTheme="majorHAnsi" w:hAnsiTheme="majorHAnsi" w:cstheme="majorHAnsi"/>
          <w:b/>
          <w:sz w:val="28"/>
          <w:szCs w:val="24"/>
        </w:rPr>
        <w:t xml:space="preserve">Bank Data Storage Description </w:t>
      </w:r>
      <w:r w:rsidRPr="006B7E01">
        <w:rPr>
          <w:rFonts w:asciiTheme="majorHAnsi" w:hAnsiTheme="majorHAnsi" w:cstheme="majorHAnsi"/>
          <w:b/>
          <w:sz w:val="28"/>
          <w:szCs w:val="24"/>
        </w:rPr>
        <w:t>- Banking Application - HW05</w:t>
      </w:r>
    </w:p>
    <w:p w:rsidR="008F3D72" w:rsidRPr="008F3D72" w:rsidRDefault="008F3D72" w:rsidP="008F3D72">
      <w:pPr>
        <w:ind w:firstLine="72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The bank application is going to store all customer individual accounts and unique customers separately as vectors. Account ids are going to be a member variable of the Account class (from which both checking and saving accounts inherit) and will be accessed through a public accessor function. Each account will have a pointer to the customer object that has ownership of that account. </w:t>
      </w:r>
      <w:r w:rsidR="006B07DC">
        <w:rPr>
          <w:rFonts w:asciiTheme="majorHAnsi" w:hAnsiTheme="majorHAnsi"/>
        </w:rPr>
        <w:t>Similarly,</w:t>
      </w:r>
      <w:r>
        <w:rPr>
          <w:rFonts w:asciiTheme="majorHAnsi" w:hAnsiTheme="majorHAnsi"/>
        </w:rPr>
        <w:t xml:space="preserve"> each customer will have a vector of pointers to all Account objects that he/she has ownership of.</w:t>
      </w:r>
      <w:r w:rsidR="006B07DC">
        <w:rPr>
          <w:rFonts w:asciiTheme="majorHAnsi" w:hAnsiTheme="majorHAnsi"/>
        </w:rPr>
        <w:t xml:space="preserve"> Every transaction for a specific account will be added to the Transaction object pointer vector in the Account object.</w:t>
      </w:r>
      <w:bookmarkStart w:id="0" w:name="_GoBack"/>
      <w:bookmarkEnd w:id="0"/>
    </w:p>
    <w:sectPr w:rsidR="008F3D72" w:rsidRPr="008F3D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UzMzI0tbAwtjQ0sDRQ0lEKTi0uzszPAykwrAUAo8OB1SwAAAA="/>
  </w:docVars>
  <w:rsids>
    <w:rsidRoot w:val="008B6B8A"/>
    <w:rsid w:val="006B07DC"/>
    <w:rsid w:val="008B6B8A"/>
    <w:rsid w:val="008F3D72"/>
    <w:rsid w:val="00961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87F0C"/>
  <w15:chartTrackingRefBased/>
  <w15:docId w15:val="{1AB38B4A-5749-4579-879F-DAC364137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Kostiantyn Makrasnov</dc:creator>
  <cp:keywords/>
  <dc:description/>
  <cp:lastModifiedBy>Kostiantyn Makrasnov</cp:lastModifiedBy>
  <cp:revision>2</cp:revision>
  <dcterms:created xsi:type="dcterms:W3CDTF">2018-03-16T08:22:00Z</dcterms:created>
  <dcterms:modified xsi:type="dcterms:W3CDTF">2018-03-16T08:35:00Z</dcterms:modified>
</cp:coreProperties>
</file>