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ACB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 Руководство по использованию Универсальный AI Помощник</w:t>
      </w:r>
    </w:p>
    <w:p w14:paraId="02EF56D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Быстрый старт</w:t>
      </w:r>
    </w:p>
    <w:p w14:paraId="32E2D52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Введите ваш вопрос в верхнее текстовое поле.</w:t>
      </w:r>
    </w:p>
    <w:p w14:paraId="43177C8E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(Необязательно) Загрузите файл документации (`.docx`, `.pdf`, `.txt`) или укажите URL документации.</w:t>
      </w:r>
    </w:p>
    <w:p w14:paraId="7712201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3. (Необязательно) Для больших файлов включите "Расширенную обработку" и выберите размер фрагментов.</w:t>
      </w:r>
    </w:p>
    <w:p w14:paraId="0D65D74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4. Нажмите "Спросить" или используйте Ctrl+Enter.</w:t>
      </w:r>
    </w:p>
    <w:p w14:paraId="17010FE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5. Ответ появится ниже, с форматированием Markdown и подсветкой кода.</w:t>
      </w:r>
    </w:p>
    <w:p w14:paraId="1ECC82A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26BC800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Поддерживаемые форматы файлов</w:t>
      </w:r>
    </w:p>
    <w:p w14:paraId="2887899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**.docx** — Microsoft Word</w:t>
      </w:r>
    </w:p>
    <w:p w14:paraId="72B56C6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**.pdf** — PDF-документы (только текстовые страницы)</w:t>
      </w:r>
    </w:p>
    <w:p w14:paraId="350C4E0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**.txt** — обычный текст</w:t>
      </w:r>
    </w:p>
    <w:p w14:paraId="341A861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Максимальный размер файла: **5 МБ**</w:t>
      </w:r>
    </w:p>
    <w:p w14:paraId="7897CE0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72C7543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Источники данных (приоритет)</w:t>
      </w:r>
    </w:p>
    <w:p w14:paraId="63F7411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**Загруженный файл** (docx/pdf/txt)</w:t>
      </w:r>
    </w:p>
    <w:p w14:paraId="1F89BBB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**URL** (будет скачан и проанализирован текст страницы, если файл не выбран)</w:t>
      </w:r>
    </w:p>
    <w:p w14:paraId="01F4496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3. **data.docx** (файл по умолчанию в корне проекта)</w:t>
      </w:r>
    </w:p>
    <w:p w14:paraId="13B1DFE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29E7335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&gt; **Важно:** Если указаны одновременно и файл, и URL — будет обработан только файл, а URL проигнорируется.</w:t>
      </w:r>
    </w:p>
    <w:p w14:paraId="25A9E86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02456FB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Режимы обработки</w:t>
      </w:r>
    </w:p>
    <w:p w14:paraId="3CDA9C9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### Стандартный режим</w:t>
      </w:r>
    </w:p>
    <w:p w14:paraId="29B604AE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Используется для небольших документов.</w:t>
      </w:r>
    </w:p>
    <w:p w14:paraId="46DE5E0E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Весь текст документа отправляется в модель целиком.</w:t>
      </w:r>
    </w:p>
    <w:p w14:paraId="5BCB069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Быстро, подходит для кратких инструкций, справок, небольших статей.</w:t>
      </w:r>
    </w:p>
    <w:p w14:paraId="16C7CD7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### Расширенная обработка</w:t>
      </w:r>
    </w:p>
    <w:p w14:paraId="0A21C0B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Рекомендуется для больших документов (от 50 000 символов или &gt;1 МБ).</w:t>
      </w:r>
    </w:p>
    <w:p w14:paraId="4BEC1E8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Документ разбивается на фрагменты (чанки) выбранного размера.</w:t>
      </w:r>
    </w:p>
    <w:p w14:paraId="3C5CE5C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Для поиска ответа используется семантический/векторный поиск:</w:t>
      </w:r>
    </w:p>
    <w:p w14:paraId="52E80C56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A95B92">
        <w:rPr>
          <w:rFonts w:ascii="Courier New" w:hAnsi="Courier New" w:cs="Courier New"/>
        </w:rPr>
        <w:t xml:space="preserve">  </w:t>
      </w:r>
      <w:r w:rsidRPr="00612DBF">
        <w:rPr>
          <w:rFonts w:ascii="Courier New" w:hAnsi="Courier New" w:cs="Courier New"/>
          <w:lang w:val="en-GB"/>
        </w:rPr>
        <w:t xml:space="preserve">- **FAISS + Sentence Transformers** — </w:t>
      </w:r>
      <w:r w:rsidRPr="00A95B92">
        <w:rPr>
          <w:rFonts w:ascii="Courier New" w:hAnsi="Courier New" w:cs="Courier New"/>
        </w:rPr>
        <w:t>для</w:t>
      </w:r>
      <w:r w:rsidRPr="00612DBF">
        <w:rPr>
          <w:rFonts w:ascii="Courier New" w:hAnsi="Courier New" w:cs="Courier New"/>
          <w:lang w:val="en-GB"/>
        </w:rPr>
        <w:t xml:space="preserve"> </w:t>
      </w:r>
      <w:r w:rsidRPr="00A95B92">
        <w:rPr>
          <w:rFonts w:ascii="Courier New" w:hAnsi="Courier New" w:cs="Courier New"/>
        </w:rPr>
        <w:t>больших</w:t>
      </w:r>
      <w:r w:rsidRPr="00612DBF">
        <w:rPr>
          <w:rFonts w:ascii="Courier New" w:hAnsi="Courier New" w:cs="Courier New"/>
          <w:lang w:val="en-GB"/>
        </w:rPr>
        <w:t xml:space="preserve"> </w:t>
      </w:r>
      <w:r w:rsidRPr="00A95B92">
        <w:rPr>
          <w:rFonts w:ascii="Courier New" w:hAnsi="Courier New" w:cs="Courier New"/>
        </w:rPr>
        <w:t>документов</w:t>
      </w:r>
    </w:p>
    <w:p w14:paraId="2B2E218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612DBF">
        <w:rPr>
          <w:rFonts w:ascii="Courier New" w:hAnsi="Courier New" w:cs="Courier New"/>
          <w:lang w:val="en-GB"/>
        </w:rPr>
        <w:t xml:space="preserve">  </w:t>
      </w:r>
      <w:r w:rsidRPr="00A95B92">
        <w:rPr>
          <w:rFonts w:ascii="Courier New" w:hAnsi="Courier New" w:cs="Courier New"/>
        </w:rPr>
        <w:t>- **TF-IDF** — для небольших</w:t>
      </w:r>
    </w:p>
    <w:p w14:paraId="23C9DDB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В ответе отображается, сколько фрагментов было использовано.</w:t>
      </w:r>
    </w:p>
    <w:p w14:paraId="124A7D0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#### Как выбрать размер чанка?</w:t>
      </w:r>
    </w:p>
    <w:p w14:paraId="4EAA87E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**1000 символов** — для очень структурированных или коротких абзацев</w:t>
      </w:r>
    </w:p>
    <w:p w14:paraId="7F2D4C8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**2000 символов** — универсальный вариант (по умолчанию)</w:t>
      </w:r>
    </w:p>
    <w:p w14:paraId="07DE21E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**4000 символов** — для длинных статей, справочников, технических мануалов</w:t>
      </w:r>
    </w:p>
    <w:p w14:paraId="6FC65CD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27E3EB5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Примеры вопросов</w:t>
      </w:r>
    </w:p>
    <w:p w14:paraId="6DC71BD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Как создать образ Docker?</w:t>
      </w:r>
    </w:p>
    <w:p w14:paraId="0A835D9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Какой синтаксис у команды ... в моей документации?</w:t>
      </w:r>
    </w:p>
    <w:p w14:paraId="6CAA787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Как настроить сервис в предоставленном .docx?</w:t>
      </w:r>
    </w:p>
    <w:p w14:paraId="62DB7A4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Как использовать функцию, описанную по ссылке?</w:t>
      </w:r>
    </w:p>
    <w:p w14:paraId="18EF50D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Какой параметр отвечает за ... в PDF?</w:t>
      </w:r>
    </w:p>
    <w:p w14:paraId="2FFBEC9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6EAF489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Рекомендации</w:t>
      </w:r>
    </w:p>
    <w:p w14:paraId="557FF75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Для максимально точных ответов используйте расширенную обработку для больших файлов.</w:t>
      </w:r>
    </w:p>
    <w:p w14:paraId="2940601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Если документ содержит много таблиц/картинок (особенно PDF), результат может быть ограничен только текстовой частью.</w:t>
      </w:r>
    </w:p>
    <w:p w14:paraId="25B3B8B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Для сложных технических вопросов лучше использовать документацию в виде .docx или .txt.</w:t>
      </w:r>
    </w:p>
    <w:p w14:paraId="7AC0F95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Если ответ не найден — попробуйте переформулировать вопрос или загрузить более релевантный файл.</w:t>
      </w:r>
    </w:p>
    <w:p w14:paraId="582ABB2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7A5994C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Ограничения</w:t>
      </w:r>
    </w:p>
    <w:p w14:paraId="59ACEA6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lastRenderedPageBreak/>
        <w:t>- Только текстовые данные (PDF с картинками/сканами не поддерживаются)</w:t>
      </w:r>
    </w:p>
    <w:p w14:paraId="59A8A10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Максимальный размер файла — 5 МБ</w:t>
      </w:r>
    </w:p>
    <w:p w14:paraId="35361A7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Ответ формируется на основе предоставленного контекста, не ищет в интернете</w:t>
      </w:r>
    </w:p>
    <w:p w14:paraId="77A2961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---</w:t>
      </w:r>
    </w:p>
    <w:p w14:paraId="3365773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Вопросы и поддержка</w:t>
      </w:r>
    </w:p>
    <w:p w14:paraId="569AE73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Для обратной связи и багрепортов используйте GitHub Issues проекта.</w:t>
      </w:r>
    </w:p>
    <w:p w14:paraId="0FA54DA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3A1A2C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AEE068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187D544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Как работает помощник с эмбеддингами (простое объяснение)</w:t>
      </w:r>
    </w:p>
    <w:p w14:paraId="1B168BD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Ввод вопроса</w:t>
      </w:r>
    </w:p>
    <w:p w14:paraId="4AFFC0D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Пользователь вводит вопрос, например: "Как создать контейнер в Docker?"</w:t>
      </w:r>
    </w:p>
    <w:p w14:paraId="509532F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Загрузка документа</w:t>
      </w:r>
    </w:p>
    <w:p w14:paraId="06D0550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Файл (.docx, .pdf, .txt) или URL загружается и разбивается на смысловые части — чанки.</w:t>
      </w:r>
    </w:p>
    <w:p w14:paraId="015A51E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3. Преобразование текста в эмбеддинги</w:t>
      </w:r>
    </w:p>
    <w:p w14:paraId="0104970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Каждый фрагмент текста превращается в набор чисел — вектор, отражающий его смысл.</w:t>
      </w:r>
    </w:p>
    <w:p w14:paraId="2823DE4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4. Преобразование вопроса в эмбеддинг</w:t>
      </w:r>
    </w:p>
    <w:p w14:paraId="03127E1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Вопрос тоже превращается в вектор с тем же алгоритмом.</w:t>
      </w:r>
    </w:p>
    <w:p w14:paraId="777B864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5. Сравнение векторов</w:t>
      </w:r>
    </w:p>
    <w:p w14:paraId="58DABB5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Система сравнивает вектор вопроса со всеми фрагментами документа и выбирает наиболее близкие по смыслу.</w:t>
      </w:r>
    </w:p>
    <w:p w14:paraId="5A52605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6. Формирование контекста для модели</w:t>
      </w:r>
    </w:p>
    <w:p w14:paraId="25477C2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Только эти релевантные фрагменты передаются в LLM (например, Gemini).</w:t>
      </w:r>
    </w:p>
    <w:p w14:paraId="42725F4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7. Ответ от модели</w:t>
      </w:r>
    </w:p>
    <w:p w14:paraId="38BEC7DE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Модель возвращает ответ в формате Markdown с заголовками, кодом и списками.</w:t>
      </w:r>
    </w:p>
    <w:p w14:paraId="0A0660A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Это работает как умный поиск по смыслу, а не просто по ключевым словам.</w:t>
      </w:r>
    </w:p>
    <w:p w14:paraId="31B6815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 Универсальный AI Помощник: Подробное руководство и описание</w:t>
      </w:r>
    </w:p>
    <w:p w14:paraId="418CD9E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390FB1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Введение</w:t>
      </w:r>
    </w:p>
    <w:p w14:paraId="7BFE733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6B9692C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Универсальный AI Помощник — это веб-приложение, разработанное на Flask и использующее мощь модели Gemini от Google. Его основная задача — предоставлять исчерпывающие ответы на ваши вопросы, основываясь на предоставленной документации. Вы можете загружать файлы в популярных форматах, указывать URL веб-страниц или использовать файл `data.docx`, который служит документацией по умолчанию.</w:t>
      </w:r>
    </w:p>
    <w:p w14:paraId="0A89533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14AB2C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Ключевые возможности</w:t>
      </w:r>
    </w:p>
    <w:p w14:paraId="39BA87C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43F7388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**Многоформатная поддержка**: Работает с файлами `.docx` (Microsoft Word), `.pdf` (только текстовые страницы) и `.txt` (обычный текст).</w:t>
      </w:r>
    </w:p>
    <w:p w14:paraId="7E3F7F9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**Гибкие источники данных**:</w:t>
      </w:r>
    </w:p>
    <w:p w14:paraId="650E655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1.  **Загруженный файл**: Наивысший приоритет. Если вы загружаете файл, он будет использован для ответов.</w:t>
      </w:r>
    </w:p>
    <w:p w14:paraId="7452E8A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2.  **URL**: Если файл не загружен, но указан URL, приложение скачает и проанализирует текстовое содержимое веб-страницы.</w:t>
      </w:r>
    </w:p>
    <w:p w14:paraId="2BB499B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3.  **`data.docx`**: Файл документации по умолчанию, расположенный в корне проекта. Используется, если не выбран ни файл, ни URL.</w:t>
      </w:r>
    </w:p>
    <w:p w14:paraId="4A7A31A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&gt; **Важно!** При одновременном указании файла и URL, приоритет всегда отдается **файлу**. URL будет проигнорирован.</w:t>
      </w:r>
    </w:p>
    <w:p w14:paraId="4CCF157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**Интеллектуальная обработка документов**:</w:t>
      </w:r>
    </w:p>
    <w:p w14:paraId="3F77CC4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**Разбивка на чанки**: Большие документы автоматически делятся на более мелкие, осмысленные фрагменты (чанки) для эффективной обработки.</w:t>
      </w:r>
    </w:p>
    <w:p w14:paraId="71E57DC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**Семантический поиск**: Приложение использует передовые методы семантического (смыслового) поиска для нахождения наиболее релевантных фрагментов документа, относящихся к вашему вопросу.</w:t>
      </w:r>
    </w:p>
    <w:p w14:paraId="0C1783B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lastRenderedPageBreak/>
        <w:t xml:space="preserve">    - **Векторный поиск (FAISS)**: Для очень больших документов применяется векторный поиск с использованием библиотеки FAISS и моделей `Sentence Transformers` (например, `all-MiniLM-L6-v2`), что позволяет быстро находить смысловую близость между вопросом и частями текста.</w:t>
      </w:r>
    </w:p>
    <w:p w14:paraId="7D254C3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**TF-IDF**: Для документов меньшего размера используется классический подход TF-IDF для определения релевантности.</w:t>
      </w:r>
    </w:p>
    <w:p w14:paraId="1AE9A51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**Интерактивный интерфейс**:</w:t>
      </w:r>
    </w:p>
    <w:p w14:paraId="106E0A9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**Markdown и подсветка кода**: Ответы форматируются с использованием Markdown (заголовки, списки, выделение) и автоматически подсвечивают синтаксис для различных языков программирования в блоках кода.</w:t>
      </w:r>
    </w:p>
    <w:p w14:paraId="68990A0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**Темы оформления**: Поддерживается светлая и тёмная темы с возможностью автоматического определения системных настроек и ручного переключения.</w:t>
      </w:r>
    </w:p>
    <w:p w14:paraId="5222EA8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**Адаптивный дизайн**: Интерфейс корректно отображается и удобен для использования на мобильных устройствах и планшетах.</w:t>
      </w:r>
    </w:p>
    <w:p w14:paraId="208C7FD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**Настраиваемость**:</w:t>
      </w:r>
    </w:p>
    <w:p w14:paraId="4911D89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**Выбор режима обработки**:</w:t>
      </w:r>
    </w:p>
    <w:p w14:paraId="4CAEDF2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    - **Стандартный режим**: Идеален для небольших документов. Весь текст документа передается модели целиком. Обеспечивает быстрые ответы.</w:t>
      </w:r>
    </w:p>
    <w:p w14:paraId="6BB32A1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    - **Расширенная обработка**: Рекомендуется для объемных документов (например, более 50 000 символов или &gt;1 МБ). Активирует разбивку на чанки и семантический/векторный поиск.</w:t>
      </w:r>
    </w:p>
    <w:p w14:paraId="53628F2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**Настройка размера чанков**: В режиме расширенной обработки можно выбрать оптимальный размер фрагментов (1000, 2000 или 4000 символов) в зависимости от структуры и типа документа.</w:t>
      </w:r>
    </w:p>
    <w:p w14:paraId="071B442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**Модель Gemini**: Используемую модель Gemini можно настроить через переменные окружения (`GEMINI_MODEL`). По умолчанию используется `models/gemini-2.5-flash-preview-04-17`.</w:t>
      </w:r>
    </w:p>
    <w:p w14:paraId="3C127CB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**Обработка файлов и URL**:</w:t>
      </w:r>
    </w:p>
    <w:p w14:paraId="2C47253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**Ограничение размера файла**: Максимальный размер загружаемого файла — 5 МБ.</w:t>
      </w:r>
    </w:p>
    <w:p w14:paraId="406B735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**Проверка URL**: Перед обработкой URL проверяется на корректность.</w:t>
      </w:r>
    </w:p>
    <w:p w14:paraId="7533B71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**Улучшенная обработка ошибок**:</w:t>
      </w:r>
    </w:p>
    <w:p w14:paraId="5C034D2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Приложение предоставляет понятные сообщения об ошибках, если возникают проблемы с загрузкой или обработкой файлов/URL (например, некорректный URL, недоступность ресурса, неподдерживаемый формат файла, превышение размера файла).</w:t>
      </w:r>
    </w:p>
    <w:p w14:paraId="05B30DA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В случае ошибки с указанным источником, приложение автоматически переключится на использование документации по умолчанию (`data.docx`) и уведомит об этом пользователя.</w:t>
      </w:r>
    </w:p>
    <w:p w14:paraId="411FCCF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C07A90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Как это работает (принцип расширенной обработки)</w:t>
      </w:r>
    </w:p>
    <w:p w14:paraId="4CED38D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43AA067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 **Ввод вопроса**: Пользователь задает вопрос (например, "Как настроить аутентификацию в системе?").</w:t>
      </w:r>
    </w:p>
    <w:p w14:paraId="6CC5E65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 **Загрузка и подготовка документа**:</w:t>
      </w:r>
    </w:p>
    <w:p w14:paraId="7F22171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Выбирается источник данных (файл, URL или `data.docx`).</w:t>
      </w:r>
    </w:p>
    <w:p w14:paraId="59DC502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Текст документа извлекается и очищается.</w:t>
      </w:r>
    </w:p>
    <w:p w14:paraId="73FAD12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Если включена расширенная обработка, текст разбивается на чанки (смысловые фрагменты).</w:t>
      </w:r>
    </w:p>
    <w:p w14:paraId="7837F80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3.  **Создание векторных представлений (эмбеддингов)**:</w:t>
      </w:r>
    </w:p>
    <w:p w14:paraId="1633EDD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Каждый чанк текста преобразуется в числовой вектор (эмбеддинг) с помощью модели `Sentence Transformer`. Этот вектор отражает семантическое значение чанка.</w:t>
      </w:r>
    </w:p>
    <w:p w14:paraId="6138AA0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Вопрос пользователя также преобразуется в аналогичный вектор.</w:t>
      </w:r>
    </w:p>
    <w:p w14:paraId="55DF7C4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4.  **Поиск релевантных чанков**:</w:t>
      </w:r>
    </w:p>
    <w:p w14:paraId="79AE757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Система сравнивает вектор вопроса с векторами всех чанков документа, используя FAISS (для больших документов) или TF-IDF (для небольших).</w:t>
      </w:r>
    </w:p>
    <w:p w14:paraId="34DC7A3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Выбираются наиболее близкие по смыслу чанки (`top_k`).</w:t>
      </w:r>
    </w:p>
    <w:p w14:paraId="09498E1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lastRenderedPageBreak/>
        <w:t>5.  **Формирование контекста для LLM**:</w:t>
      </w:r>
    </w:p>
    <w:p w14:paraId="65DCB05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Отобранные релевантные чанки объединяются и формируют контекст, который будет передан большой языковой модели (LLM), такой как Gemini.</w:t>
      </w:r>
    </w:p>
    <w:p w14:paraId="5E66DFD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6.  **Генерация ответа**:</w:t>
      </w:r>
    </w:p>
    <w:p w14:paraId="2BA5FED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LLM анализирует вопрос пользователя и предоставленный контекст из документа.</w:t>
      </w:r>
    </w:p>
    <w:p w14:paraId="1A2E5FB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Модель генерирует развернутый ответ, стараясь использовать только информацию из документа.</w:t>
      </w:r>
    </w:p>
    <w:p w14:paraId="001BA32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7.  **Отображение ответа**:</w:t>
      </w:r>
    </w:p>
    <w:p w14:paraId="3F4E488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Ответ возвращается пользователю в отформатированном виде (Markdown, подсветка кода).</w:t>
      </w:r>
    </w:p>
    <w:p w14:paraId="3940986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Может отображаться информация о количестве использованных и общем числе фрагментов.</w:t>
      </w:r>
    </w:p>
    <w:p w14:paraId="7E24060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47082D7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Этот подход позволяет модели сосредоточиться на наиболее релевантных частях документа, что повышает точность ответов и эффективность обработки больших объемов информации.</w:t>
      </w:r>
    </w:p>
    <w:p w14:paraId="1FC5BA1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F8138EE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Быстрый старт использования</w:t>
      </w:r>
    </w:p>
    <w:p w14:paraId="1B71F93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E72D5C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 **Введите ваш вопрос**: Напишите свой вопрос в текстовое поле в верхней части страницы.</w:t>
      </w:r>
    </w:p>
    <w:p w14:paraId="1680E80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 **Укажите источник данных (необязательно)**:</w:t>
      </w:r>
    </w:p>
    <w:p w14:paraId="6A51094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**Загрузите файл**: Нажмите на кнопку "Файл" и выберите документ (`.docx`, `.pdf`, `.txt`) со своего компьютера.</w:t>
      </w:r>
    </w:p>
    <w:p w14:paraId="41DD313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**Укажите URL**: Введите URL веб-страницы с документацией в соответствующее поле.</w:t>
      </w:r>
    </w:p>
    <w:p w14:paraId="5DB52D8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3.  **Выберите режим обработки (необязательно)**:</w:t>
      </w:r>
    </w:p>
    <w:p w14:paraId="0AA11A4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Для небольших документов стандартный режим обычно достаточен.</w:t>
      </w:r>
    </w:p>
    <w:p w14:paraId="617A7F3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Для больших документов рекомендуется включить "Расширенную обработку" и, при необходимости, выбрать размер чанков (1000, 2000 или 4000 символов). Опция "Средние части (2000 символов)" является универсальным вариантом по умолчанию.</w:t>
      </w:r>
    </w:p>
    <w:p w14:paraId="336E73B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4.  **Отправьте запрос**: Нажмите кнопку "Спросить" или используйте комбинацию клавиш `Ctrl+Enter`.</w:t>
      </w:r>
    </w:p>
    <w:p w14:paraId="2F5AD39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5.  **Получите ответ**: Ответ от AI Помощника появится в блоке ниже, отформатированный для удобного чтения.</w:t>
      </w:r>
    </w:p>
    <w:p w14:paraId="4A73BE4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55706F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Рекомендации по использованию</w:t>
      </w:r>
    </w:p>
    <w:p w14:paraId="06B286B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09E7370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**Для больших документов**: Всегда используйте "Расширенную обработку" для получения наиболее точных и релеванттных ответов. Это особенно важно для технических мануалов, спецификаций или объемных статей.</w:t>
      </w:r>
    </w:p>
    <w:p w14:paraId="06360C5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**Структура документа**: Четко структурированные документы с логичными абзацами и заголовками обычно обрабатываются лучше.</w:t>
      </w:r>
    </w:p>
    <w:p w14:paraId="62850DF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**Формат файла**: Для сложной технической документации или документов с таблицами и форматированием, `.docx` или `.txt` могут дать лучший результат при извлечении текста, чем `.pdf`, особенно если PDF содержит много изображений или сложную верстку.</w:t>
      </w:r>
    </w:p>
    <w:p w14:paraId="2574E5A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**Переформулировка вопроса**: Если вы не получили удовлетворительный ответ, попробуйте переформулировать свой вопрос или разбить сложный вопрос на несколько более простых.</w:t>
      </w:r>
    </w:p>
    <w:p w14:paraId="109B820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**Выбор размера чанка**:</w:t>
      </w:r>
    </w:p>
    <w:p w14:paraId="38D8F7A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  **1000 символов**: Подходит для документов с очень короткими, четко разделенными информационными блоками или когда требуется высокая детализация ответа из небольших фрагментов.</w:t>
      </w:r>
    </w:p>
    <w:p w14:paraId="76A18DB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  **2000 символов**: Универсальный вариант, хорошо работает для большинства документов.</w:t>
      </w:r>
    </w:p>
    <w:p w14:paraId="2EC6B3B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lastRenderedPageBreak/>
        <w:t xml:space="preserve">    -   **4000 символов**: Используйте для очень длинных статей, справочников, где информация может быть распределена по большим разделам текста.</w:t>
      </w:r>
    </w:p>
    <w:p w14:paraId="17E8843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4E24EF9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Ограничения</w:t>
      </w:r>
    </w:p>
    <w:p w14:paraId="7A0799B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10A0EDF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**Только текстовые данные**: Приложение обрабатывает только текстовую информацию. Изображения, сканы в PDF или встроенные объекты не анализируются.</w:t>
      </w:r>
    </w:p>
    <w:p w14:paraId="08D66A4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**Качество извлечения текста из PDF**: Качество текста, извлеченного из PDF, может варьироваться в зависимости от структуры PDF-файла. PDF, созданные из текстовых редакторов, обрабатываются лучше, чем сканированные PDF.</w:t>
      </w:r>
    </w:p>
    <w:p w14:paraId="24B7490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**Максимальный размер файла**: Ограничение на размер загружаемого файла — 5 МБ.</w:t>
      </w:r>
    </w:p>
    <w:p w14:paraId="267996B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**Контекст ответа**: Ответы генерируются исключительно на основе предоставленной документации. Приложение не ищет информацию в интернете и не использует свои "общие знания" вне контекста документа.</w:t>
      </w:r>
    </w:p>
    <w:p w14:paraId="2196D58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**Производительность**: Обработка очень больших файлов в режиме "Расширенная обработка" может занять некоторое время, особенно при первой загрузке модели эмбеддингов.</w:t>
      </w:r>
    </w:p>
    <w:p w14:paraId="328A4BA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E83F9B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Установка и запуск (для разработчиков)</w:t>
      </w:r>
    </w:p>
    <w:p w14:paraId="280FAAF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7C1F66B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1.  **Клонируйте репозиторий**:</w:t>
      </w:r>
    </w:p>
    <w:p w14:paraId="5BB4DDF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```bash</w:t>
      </w:r>
    </w:p>
    <w:p w14:paraId="44B411E4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git clone &lt;URL-репозитория&gt;</w:t>
      </w:r>
    </w:p>
    <w:p w14:paraId="4B1F2468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cd &lt;название-папки-проекта&gt;</w:t>
      </w:r>
    </w:p>
    <w:p w14:paraId="04C475B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```</w:t>
      </w:r>
    </w:p>
    <w:p w14:paraId="7FE3947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2.  **Установите зависимости**: Убедитесь, что у вас установлен Python 3.8+ и pip.</w:t>
      </w:r>
    </w:p>
    <w:p w14:paraId="58C4580D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A95B92">
        <w:rPr>
          <w:rFonts w:ascii="Courier New" w:hAnsi="Courier New" w:cs="Courier New"/>
        </w:rPr>
        <w:t xml:space="preserve">    </w:t>
      </w:r>
      <w:r w:rsidRPr="00612DBF">
        <w:rPr>
          <w:rFonts w:ascii="Courier New" w:hAnsi="Courier New" w:cs="Courier New"/>
          <w:lang w:val="en-GB"/>
        </w:rPr>
        <w:t>```bash</w:t>
      </w:r>
    </w:p>
    <w:p w14:paraId="7F72C010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612DBF">
        <w:rPr>
          <w:rFonts w:ascii="Courier New" w:hAnsi="Courier New" w:cs="Courier New"/>
          <w:lang w:val="en-GB"/>
        </w:rPr>
        <w:t xml:space="preserve">    pip install -r requirements.txt</w:t>
      </w:r>
    </w:p>
    <w:p w14:paraId="703F21BE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612DBF">
        <w:rPr>
          <w:rFonts w:ascii="Courier New" w:hAnsi="Courier New" w:cs="Courier New"/>
          <w:lang w:val="en-GB"/>
        </w:rPr>
        <w:t xml:space="preserve">    ```</w:t>
      </w:r>
    </w:p>
    <w:p w14:paraId="40FE60A6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612DBF">
        <w:rPr>
          <w:rFonts w:ascii="Courier New" w:hAnsi="Courier New" w:cs="Courier New"/>
          <w:lang w:val="en-GB"/>
        </w:rPr>
        <w:t>3.  **</w:t>
      </w:r>
      <w:r w:rsidRPr="00A95B92">
        <w:rPr>
          <w:rFonts w:ascii="Courier New" w:hAnsi="Courier New" w:cs="Courier New"/>
        </w:rPr>
        <w:t>Настройте</w:t>
      </w:r>
      <w:r w:rsidRPr="00612DBF">
        <w:rPr>
          <w:rFonts w:ascii="Courier New" w:hAnsi="Courier New" w:cs="Courier New"/>
          <w:lang w:val="en-GB"/>
        </w:rPr>
        <w:t xml:space="preserve"> API </w:t>
      </w:r>
      <w:r w:rsidRPr="00A95B92">
        <w:rPr>
          <w:rFonts w:ascii="Courier New" w:hAnsi="Courier New" w:cs="Courier New"/>
        </w:rPr>
        <w:t>ключ</w:t>
      </w:r>
      <w:r w:rsidRPr="00612DBF">
        <w:rPr>
          <w:rFonts w:ascii="Courier New" w:hAnsi="Courier New" w:cs="Courier New"/>
          <w:lang w:val="en-GB"/>
        </w:rPr>
        <w:t xml:space="preserve"> Gemini**:</w:t>
      </w:r>
    </w:p>
    <w:p w14:paraId="79CE860F" w14:textId="77777777" w:rsidR="00A95B92" w:rsidRPr="00612DBF" w:rsidRDefault="00A95B92" w:rsidP="00A95B92">
      <w:pPr>
        <w:pStyle w:val="a3"/>
        <w:rPr>
          <w:rFonts w:ascii="Courier New" w:hAnsi="Courier New" w:cs="Courier New"/>
          <w:lang w:val="en-GB"/>
        </w:rPr>
      </w:pPr>
      <w:r w:rsidRPr="00612DBF">
        <w:rPr>
          <w:rFonts w:ascii="Courier New" w:hAnsi="Courier New" w:cs="Courier New"/>
          <w:lang w:val="en-GB"/>
        </w:rPr>
        <w:t xml:space="preserve">    - </w:t>
      </w:r>
      <w:r w:rsidRPr="00A95B92">
        <w:rPr>
          <w:rFonts w:ascii="Courier New" w:hAnsi="Courier New" w:cs="Courier New"/>
        </w:rPr>
        <w:t>Скопируйте</w:t>
      </w:r>
      <w:r w:rsidRPr="00612DBF">
        <w:rPr>
          <w:rFonts w:ascii="Courier New" w:hAnsi="Courier New" w:cs="Courier New"/>
          <w:lang w:val="en-GB"/>
        </w:rPr>
        <w:t xml:space="preserve"> </w:t>
      </w:r>
      <w:r w:rsidRPr="00A95B92">
        <w:rPr>
          <w:rFonts w:ascii="Courier New" w:hAnsi="Courier New" w:cs="Courier New"/>
        </w:rPr>
        <w:t>файл</w:t>
      </w:r>
      <w:r w:rsidRPr="00612DBF">
        <w:rPr>
          <w:rFonts w:ascii="Courier New" w:hAnsi="Courier New" w:cs="Courier New"/>
          <w:lang w:val="en-GB"/>
        </w:rPr>
        <w:t xml:space="preserve"> `.env.example` </w:t>
      </w:r>
      <w:r w:rsidRPr="00A95B92">
        <w:rPr>
          <w:rFonts w:ascii="Courier New" w:hAnsi="Courier New" w:cs="Courier New"/>
        </w:rPr>
        <w:t>в</w:t>
      </w:r>
      <w:r w:rsidRPr="00612DBF">
        <w:rPr>
          <w:rFonts w:ascii="Courier New" w:hAnsi="Courier New" w:cs="Courier New"/>
          <w:lang w:val="en-GB"/>
        </w:rPr>
        <w:t xml:space="preserve"> `.env`: `cp .env.example .env`</w:t>
      </w:r>
    </w:p>
    <w:p w14:paraId="02F9F1C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612DBF">
        <w:rPr>
          <w:rFonts w:ascii="Courier New" w:hAnsi="Courier New" w:cs="Courier New"/>
          <w:lang w:val="en-GB"/>
        </w:rPr>
        <w:t xml:space="preserve">    </w:t>
      </w:r>
      <w:r w:rsidRPr="00A95B92">
        <w:rPr>
          <w:rFonts w:ascii="Courier New" w:hAnsi="Courier New" w:cs="Courier New"/>
        </w:rPr>
        <w:t>- Откройте файл `.env` и вставьте свой `GEMINI_API_KEY`.</w:t>
      </w:r>
    </w:p>
    <w:p w14:paraId="49BD0A6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- (Опционально) Вы можете указать другую модель Gemini в переменной `GEMINI_MODEL`.</w:t>
      </w:r>
    </w:p>
    <w:p w14:paraId="7443EFB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4.  **Документация по умолчанию (необязательно)**: Поместите файл `data.docx` с вашей основной документацией в корень проекта.</w:t>
      </w:r>
    </w:p>
    <w:p w14:paraId="6D507DC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5.  **Запустите приложение**:</w:t>
      </w:r>
    </w:p>
    <w:p w14:paraId="43F6E30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```bash</w:t>
      </w:r>
    </w:p>
    <w:p w14:paraId="7170A7B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python app.py</w:t>
      </w:r>
    </w:p>
    <w:p w14:paraId="09DEC9FC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```</w:t>
      </w:r>
    </w:p>
    <w:p w14:paraId="42F78C8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 xml:space="preserve">    Приложение будет доступно по адресу `http://127.0.0.1:5000/`.</w:t>
      </w:r>
    </w:p>
    <w:p w14:paraId="2DD6276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0BB25B8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Зависимости проекта</w:t>
      </w:r>
    </w:p>
    <w:p w14:paraId="546E4453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25400EC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Flask: микрофреймворк для веб-приложения.</w:t>
      </w:r>
    </w:p>
    <w:p w14:paraId="2583ADFA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python-docx: для чтения `.docx` файлов.</w:t>
      </w:r>
    </w:p>
    <w:p w14:paraId="47B626D0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google-generativeai: официальная библиотека Google для работы с API Gemini.</w:t>
      </w:r>
    </w:p>
    <w:p w14:paraId="31FBCEF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gunicorn: WSGI HTTP-сервер для запуска Flask-приложений в production.</w:t>
      </w:r>
    </w:p>
    <w:p w14:paraId="24404FB9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python-dotenv: для управления переменными окружения.</w:t>
      </w:r>
    </w:p>
    <w:p w14:paraId="523F2C3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requests: для выполнения HTTP-запросов (загрузка URL).</w:t>
      </w:r>
    </w:p>
    <w:p w14:paraId="5C8F58A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PyPDF2: для извлечения текста из `.pdf` файлов.</w:t>
      </w:r>
    </w:p>
    <w:p w14:paraId="0248B405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langchain, langchain-text-splitters: для разбивки текста на чанки.</w:t>
      </w:r>
    </w:p>
    <w:p w14:paraId="3A2EE3E1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faiss-cpu: для эффективного векторного поиска.</w:t>
      </w:r>
    </w:p>
    <w:p w14:paraId="33E91432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sentence-transformers: для создания текстовых эмбеддингов.</w:t>
      </w:r>
    </w:p>
    <w:p w14:paraId="0FB88A66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scikit-learn: для TF-IDF и вычисления косинусного сходства.</w:t>
      </w:r>
    </w:p>
    <w:p w14:paraId="35A2226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lastRenderedPageBreak/>
        <w:t>-   numpy: для работы с числовыми массивами (эмбеддингами).</w:t>
      </w:r>
    </w:p>
    <w:p w14:paraId="280F925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nltk, tiktoken: вспомогательные библиотеки для обработки текста (могут требоваться для некоторых моделей `SentenceTransformer` или `langchain`).</w:t>
      </w:r>
    </w:p>
    <w:p w14:paraId="786E6FF7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-   chromadb: (Хотя указан в README, текущая реализация в `app.py` использует FAISS и TF-IDF напрямую, а не ChromaDB для векторного хранения).</w:t>
      </w:r>
    </w:p>
    <w:p w14:paraId="3FCA5EC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1A3B2EB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## Вопросы и поддержка</w:t>
      </w:r>
    </w:p>
    <w:p w14:paraId="1013B00D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</w:p>
    <w:p w14:paraId="5E558B8F" w14:textId="77777777" w:rsidR="00A95B92" w:rsidRPr="00A95B92" w:rsidRDefault="00A95B92" w:rsidP="00A95B92">
      <w:pPr>
        <w:pStyle w:val="a3"/>
        <w:rPr>
          <w:rFonts w:ascii="Courier New" w:hAnsi="Courier New" w:cs="Courier New"/>
        </w:rPr>
      </w:pPr>
      <w:r w:rsidRPr="00A95B92">
        <w:rPr>
          <w:rFonts w:ascii="Courier New" w:hAnsi="Courier New" w:cs="Courier New"/>
        </w:rPr>
        <w:t>Для предложений, сообщений об ошибках или вопросов по использованию, пожалуйста, создавайте "Issue" в GitHub-репозитории проекта.</w:t>
      </w:r>
    </w:p>
    <w:p w14:paraId="12D7C691" w14:textId="77777777" w:rsidR="00A95B92" w:rsidRDefault="00A95B92" w:rsidP="00A95B92">
      <w:pPr>
        <w:pStyle w:val="a3"/>
        <w:rPr>
          <w:rFonts w:ascii="Courier New" w:hAnsi="Courier New" w:cs="Courier New"/>
        </w:rPr>
      </w:pPr>
    </w:p>
    <w:sectPr w:rsidR="00A95B92" w:rsidSect="0009569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E"/>
    <w:rsid w:val="00612DBF"/>
    <w:rsid w:val="0070146E"/>
    <w:rsid w:val="00A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85CD"/>
  <w15:chartTrackingRefBased/>
  <w15:docId w15:val="{74D2361C-91A4-4B4F-8417-E270F104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956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956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2146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</dc:creator>
  <cp:keywords/>
  <dc:description/>
  <cp:lastModifiedBy>Maks K</cp:lastModifiedBy>
  <cp:revision>2</cp:revision>
  <dcterms:created xsi:type="dcterms:W3CDTF">2025-05-07T11:47:00Z</dcterms:created>
  <dcterms:modified xsi:type="dcterms:W3CDTF">2025-05-07T11:47:00Z</dcterms:modified>
</cp:coreProperties>
</file>