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04D" w:rsidRPr="009C004D" w:rsidRDefault="009C004D" w:rsidP="009C0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r w:rsidRPr="009C00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Модульное тестирование в </w:t>
      </w:r>
      <w:proofErr w:type="spellStart"/>
      <w:r w:rsidRPr="009C00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VisualStudio</w:t>
      </w:r>
      <w:proofErr w:type="spellEnd"/>
    </w:p>
    <w:bookmarkEnd w:id="0"/>
    <w:p w:rsidR="00E06B4C" w:rsidRPr="009C004D" w:rsidRDefault="009C00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Модульное тестирование (или Unit-тестирование) предназначено для проверки правильности выполнения небольшого блока кода, решающего свою конкретную задачу. Разработка ведётся на языке C#.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00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проекта программы, модули которой будут тестироваться</w:t>
      </w:r>
    </w:p>
    <w:p w:rsidR="009C004D" w:rsidRDefault="009C004D" w:rsidP="009C004D">
      <w:pPr>
        <w:pStyle w:val="a3"/>
      </w:pPr>
      <w:r>
        <w:t>Разработаем проект содержащий класс, который вычисляет площадь прямоугольника по длине двух его сторон.</w:t>
      </w:r>
    </w:p>
    <w:p w:rsidR="009C004D" w:rsidRDefault="009C004D" w:rsidP="009C004D">
      <w:pPr>
        <w:pStyle w:val="a3"/>
      </w:pPr>
      <w:r>
        <w:t xml:space="preserve">Создадим в </w:t>
      </w:r>
      <w:proofErr w:type="spellStart"/>
      <w:r>
        <w:t>VisualStudio</w:t>
      </w:r>
      <w:proofErr w:type="spellEnd"/>
      <w:r>
        <w:t xml:space="preserve"> новый проект </w:t>
      </w:r>
      <w:proofErr w:type="spellStart"/>
      <w:r>
        <w:t>Visual</w:t>
      </w:r>
      <w:proofErr w:type="spellEnd"/>
      <w:r>
        <w:t xml:space="preserve"> C# -&gt; Библиотека классов. Назовём его </w:t>
      </w:r>
      <w:proofErr w:type="spellStart"/>
      <w:r>
        <w:rPr>
          <w:rStyle w:val="a4"/>
        </w:rPr>
        <w:t>MathTaskClassLibrary</w:t>
      </w:r>
      <w:proofErr w:type="spellEnd"/>
      <w:r>
        <w:t>.</w:t>
      </w:r>
    </w:p>
    <w:p w:rsidR="009C004D" w:rsidRDefault="009C004D" w:rsidP="009C004D">
      <w:pPr>
        <w:pStyle w:val="a3"/>
      </w:pPr>
      <w:r>
        <w:t>Class1 переименуем в </w:t>
      </w:r>
      <w:proofErr w:type="spellStart"/>
      <w:r>
        <w:rPr>
          <w:rStyle w:val="a4"/>
        </w:rPr>
        <w:t>Geometry</w:t>
      </w:r>
      <w:proofErr w:type="spellEnd"/>
      <w:r>
        <w:t>.</w:t>
      </w:r>
    </w:p>
    <w:p w:rsidR="009C004D" w:rsidRDefault="009C004D" w:rsidP="009C004D">
      <w:pPr>
        <w:pStyle w:val="a3"/>
      </w:pPr>
      <w:r>
        <w:t>В классе реализуем метод, вычисляющий площадь прямоугольника. Для демонстрации остановимся на работе с целыми числами. Код программы приведён ниже.</w:t>
      </w:r>
    </w:p>
    <w:p w:rsidR="009C004D" w:rsidRDefault="009C004D">
      <w:r>
        <w:rPr>
          <w:noProof/>
          <w:lang w:eastAsia="ru-RU"/>
        </w:rPr>
        <w:drawing>
          <wp:inline distT="0" distB="0" distL="0" distR="0">
            <wp:extent cx="570547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4D" w:rsidRDefault="009C004D" w:rsidP="009C004D">
      <w:pPr>
        <w:pStyle w:val="a3"/>
      </w:pPr>
      <w:r>
        <w:t>Площадь прямоугольника, как известно, это произведение двух его сторон.</w:t>
      </w:r>
    </w:p>
    <w:p w:rsidR="009C004D" w:rsidRDefault="009C004D" w:rsidP="009C004D">
      <w:pPr>
        <w:pStyle w:val="2"/>
      </w:pPr>
      <w:r>
        <w:t xml:space="preserve">Создание проекта для модульного тестирования в </w:t>
      </w:r>
      <w:proofErr w:type="spellStart"/>
      <w:r>
        <w:t>VisualStudio</w:t>
      </w:r>
      <w:proofErr w:type="spellEnd"/>
    </w:p>
    <w:p w:rsidR="009C004D" w:rsidRDefault="009C004D" w:rsidP="009C004D">
      <w:pPr>
        <w:pStyle w:val="a3"/>
      </w:pPr>
      <w:r>
        <w:t xml:space="preserve">Чтобы выполнить unit-тестирование, необходимо в </w:t>
      </w:r>
      <w:r w:rsidRPr="00581933">
        <w:rPr>
          <w:highlight w:val="yellow"/>
        </w:rPr>
        <w:t>рамках того же самого решения</w:t>
      </w:r>
      <w:r>
        <w:t xml:space="preserve"> создать ещё один проект соответствующего типа.</w:t>
      </w:r>
    </w:p>
    <w:p w:rsidR="009C004D" w:rsidRDefault="009C004D" w:rsidP="009C004D">
      <w:pPr>
        <w:pStyle w:val="a3"/>
      </w:pPr>
      <w:r>
        <w:t>Правой кнопкой щёлкните по решению, выберите “Добавить” и затем “Создать проект…”.</w:t>
      </w:r>
    </w:p>
    <w:p w:rsidR="009C004D" w:rsidRDefault="009C004D" w:rsidP="009C004D">
      <w:pPr>
        <w:pStyle w:val="a3"/>
      </w:pPr>
      <w:r>
        <w:rPr>
          <w:noProof/>
          <w:color w:val="0000FF"/>
        </w:rPr>
        <w:lastRenderedPageBreak/>
        <w:drawing>
          <wp:inline distT="0" distB="0" distL="0" distR="0">
            <wp:extent cx="5813735" cy="3268980"/>
            <wp:effectExtent l="0" t="0" r="0" b="7620"/>
            <wp:docPr id="3" name="Рисунок 3" descr="Создание проекта для модульного тестирования в Visual Studi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проекта для модульного тестирования в Visual Studi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418" cy="327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4D" w:rsidRDefault="009C004D" w:rsidP="009C004D">
      <w:pPr>
        <w:pStyle w:val="a3"/>
      </w:pPr>
      <w:r>
        <w:t xml:space="preserve">В открывшемся окне в группе </w:t>
      </w:r>
      <w:proofErr w:type="spellStart"/>
      <w:r>
        <w:t>Visual</w:t>
      </w:r>
      <w:proofErr w:type="spellEnd"/>
      <w:r>
        <w:t xml:space="preserve"> C# щёлкните “Тест”, а затем выберите “Проект модульного теста”. Введите имя проекта </w:t>
      </w:r>
      <w:proofErr w:type="spellStart"/>
      <w:r>
        <w:rPr>
          <w:rStyle w:val="a4"/>
        </w:rPr>
        <w:t>MathTaskClassLibraryTests</w:t>
      </w:r>
      <w:proofErr w:type="spellEnd"/>
      <w:r>
        <w:rPr>
          <w:rStyle w:val="a4"/>
        </w:rPr>
        <w:t> </w:t>
      </w:r>
      <w:r>
        <w:t>и нажмите “ОК”. Таким образом проект будет создан.</w:t>
      </w:r>
    </w:p>
    <w:p w:rsidR="009C004D" w:rsidRDefault="009C004D" w:rsidP="009C004D">
      <w:pPr>
        <w:pStyle w:val="a3"/>
      </w:pPr>
      <w:r>
        <w:rPr>
          <w:noProof/>
          <w:color w:val="0000FF"/>
        </w:rPr>
        <w:drawing>
          <wp:inline distT="0" distB="0" distL="0" distR="0">
            <wp:extent cx="5870219" cy="3589020"/>
            <wp:effectExtent l="0" t="0" r="0" b="0"/>
            <wp:docPr id="2" name="Рисунок 2" descr="Модульное тестирование в Visual Studi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одульное тестирование в Visual Studi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235" cy="36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4D" w:rsidRDefault="009C004D" w:rsidP="009C004D">
      <w:pPr>
        <w:pStyle w:val="a3"/>
      </w:pPr>
      <w:r>
        <w:t>Перед Вами появится следующий код:</w:t>
      </w:r>
    </w:p>
    <w:p w:rsidR="009C004D" w:rsidRDefault="009C004D">
      <w:r>
        <w:rPr>
          <w:noProof/>
          <w:lang w:eastAsia="ru-RU"/>
        </w:rPr>
        <w:lastRenderedPageBreak/>
        <w:drawing>
          <wp:inline distT="0" distB="0" distL="0" distR="0">
            <wp:extent cx="571500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Директива [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TestMethod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] обозначает, что далее идёт метод, содержащий модульный (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) тест. А [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TestClass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] в свою очередь говорит о том, что далее идёт класс, содержащий методы, в которых присутствуют unit-тесты.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принятыми соглашениями переименуем класс UnitTest1 в </w:t>
      </w:r>
      <w:proofErr w:type="spellStart"/>
      <w:r w:rsidRPr="009C0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GeometryTests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в 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References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 необходимо добавить ссылку на проект, код которого будем тестировать. Правой кнопкой щёлкаем на 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References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выбираем “Добавить ссылку…”.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появившемся окне раскрываем группу “Решение”, выбираем “Проекты” и ставим галочку напротив проекта </w:t>
      </w:r>
      <w:proofErr w:type="spellStart"/>
      <w:r w:rsidRPr="009C0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MathTaskClassLibrary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жмём “ОК”.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917946" cy="4091940"/>
            <wp:effectExtent l="0" t="0" r="6985" b="3810"/>
            <wp:docPr id="5" name="Рисунок 1" descr="Добавление ссылки на проект, который будет тестироваться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ссылки на проект, который будет тестироваться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744" cy="41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коде необходимо подключить с помощью директивы 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using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следующее пространство имён:</w:t>
      </w:r>
    </w:p>
    <w:p w:rsidR="009C004D" w:rsidRPr="009C004D" w:rsidRDefault="0016620D" w:rsidP="009C00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.6pt;height:57pt" o:ole="">
            <v:imagedata r:id="rId13" o:title=""/>
          </v:shape>
          <w:control r:id="rId14" w:name="DefaultOcxName" w:shapeid="_x0000_i102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875"/>
      </w:tblGrid>
      <w:tr w:rsidR="009C004D" w:rsidRPr="009C004D" w:rsidTr="009C00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04D" w:rsidRPr="009C004D" w:rsidRDefault="009C004D" w:rsidP="009C0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0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004D" w:rsidRPr="009C004D" w:rsidRDefault="009C004D" w:rsidP="009C0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C00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usingMathTaskClassLibrary</w:t>
            </w:r>
            <w:proofErr w:type="spellEnd"/>
            <w:r w:rsidRPr="009C00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</w:tbl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Займёмся написание теста. Проверим правильно ли вычисляет программа площадь прямоугольника со сторонами 3 и 5. Ожидаемый результат (правильное решение) в данном случае это число 15.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Переименуем</w:t>
      </w:r>
      <w:r w:rsidRPr="003225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3225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TestMethod1() </w:t>
      </w: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225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2259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RectangleArea_3and5_15returned()</w:t>
      </w:r>
      <w:r w:rsidRPr="003225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Новое название метода поясняет, что будет проверяться (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RectangleArea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площадь прямоугольника) для каких значений (3 и 5) и что ожидается в качестве правильного результата (15 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returned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Тестирующий метод обычно содержит три необходимых компонента:</w:t>
      </w:r>
    </w:p>
    <w:p w:rsidR="009C004D" w:rsidRPr="009C004D" w:rsidRDefault="009C004D" w:rsidP="009C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исходные данные: входные значения и ожидаемый результат;</w:t>
      </w:r>
    </w:p>
    <w:p w:rsidR="009C004D" w:rsidRPr="009C004D" w:rsidRDefault="009C004D" w:rsidP="009C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код, вычисляющий значение с помощью тестируемого метода;</w:t>
      </w:r>
    </w:p>
    <w:p w:rsidR="009C004D" w:rsidRPr="009C004D" w:rsidRDefault="009C004D" w:rsidP="009C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код, сравнивающий ожидаемый результат с полученным.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Соответственно тестирующий код будет таким:</w:t>
      </w:r>
    </w:p>
    <w:p w:rsidR="009C004D" w:rsidRDefault="009C004D">
      <w:r>
        <w:rPr>
          <w:noProof/>
          <w:lang w:eastAsia="ru-RU"/>
        </w:rPr>
        <w:drawing>
          <wp:inline distT="0" distB="0" distL="0" distR="0">
            <wp:extent cx="5705475" cy="3743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сравнения ожидаемого результата с полученным используется метод </w:t>
      </w:r>
      <w:proofErr w:type="spellStart"/>
      <w:r w:rsidRPr="009C0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AreEqual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9C0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Assert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Данный класс всегда используется при написании 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в 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VisualStudio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чтобы просмотреть все тесты, доступные для выполнения, необходимо открыть окно “Обозреватель тестов”. Для этого в меню 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VisualStudio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щёлкните на кнопку “ТЕСТ”, выберите “Окна”, а затем нажмите на пункт “Обозреватель тестов”.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547360" cy="2278380"/>
            <wp:effectExtent l="0" t="0" r="0" b="7620"/>
            <wp:docPr id="11" name="Рисунок 6" descr="Окно Обозреватель тестов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кно Обозреватель тестов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студии появится следующее окно: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848100" cy="4762500"/>
            <wp:effectExtent l="0" t="0" r="0" b="0"/>
            <wp:docPr id="7" name="Рисунок 7" descr="Обозреватель тестов в Visual Studio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озреватель тестов в Visual Studio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данный момент список тестов пуст, поскольку решение ещё ни разу не было собрано. Выполним сборку нажатием клавиш 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Shift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B. После её завершения в “Обозревателе тестов” появится наш тест.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992880" cy="3832860"/>
            <wp:effectExtent l="0" t="0" r="7620" b="0"/>
            <wp:docPr id="8" name="Рисунок 8" descr="Unit тест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 тест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Синяя табличка с восклицательным знаком означает, что указанный тест никогда не выполнялся. Выполним его.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нажмём правой кнопкой мыши на его имени и выберем “Выполнить выбранные тесты”.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712720" cy="6713220"/>
            <wp:effectExtent l="0" t="0" r="0" b="0"/>
            <wp:docPr id="9" name="Рисунок 9" descr="Успешное выполнение модульного тестирования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пешное выполнение модульного тестирования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Зелёный кружок с галочкой означает, что модульный тест успешно пройден: ожидаемый и полученный результаты равны.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Изменим код метода </w:t>
      </w:r>
      <w:proofErr w:type="spellStart"/>
      <w:r w:rsidRPr="009C0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RectangleArea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вычисляющего площадь прямоугольника, чтобы сымитировать провал теста и посмотреть, как поведёт себя 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VisualStudio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Прибавим к возвращаемому значению 10.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Запустим unit-тест.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889265" cy="6111240"/>
            <wp:effectExtent l="0" t="0" r="0" b="3810"/>
            <wp:docPr id="10" name="Рисунок 10" descr="Имитация провала unit теста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митация провала unit теста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281" cy="612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видите, красный круг с крестиком показывает провал модульного теста, а ниже указано, что при проверке ожидалось значение 15, а по факту оно равно 25.</w:t>
      </w:r>
    </w:p>
    <w:p w:rsidR="009C004D" w:rsidRPr="009C004D" w:rsidRDefault="009C004D" w:rsidP="009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 мы рассмотрели на практике модульное тестирование программы на языке C# в </w:t>
      </w:r>
      <w:proofErr w:type="spellStart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VisualStudio</w:t>
      </w:r>
      <w:proofErr w:type="spellEnd"/>
      <w:r w:rsidRPr="009C00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9C004D" w:rsidRPr="009C004D" w:rsidSect="00166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80675"/>
    <w:multiLevelType w:val="multilevel"/>
    <w:tmpl w:val="BF94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004D"/>
    <w:rsid w:val="0016620D"/>
    <w:rsid w:val="00322599"/>
    <w:rsid w:val="00581933"/>
    <w:rsid w:val="009C004D"/>
    <w:rsid w:val="00E06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20D"/>
  </w:style>
  <w:style w:type="paragraph" w:styleId="2">
    <w:name w:val="heading 2"/>
    <w:basedOn w:val="a"/>
    <w:link w:val="20"/>
    <w:uiPriority w:val="9"/>
    <w:qFormat/>
    <w:rsid w:val="009C0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0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C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004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2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12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1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code.ru/wp-content/uploads/2017/03/Tip-proekta-dlya-Unit-testirovaniya.png" TargetMode="External"/><Relationship Id="rId13" Type="http://schemas.openxmlformats.org/officeDocument/2006/relationships/image" Target="media/image6.wmf"/><Relationship Id="rId18" Type="http://schemas.openxmlformats.org/officeDocument/2006/relationships/hyperlink" Target="https://vscode.ru/wp-content/uploads/2017/03/Obozrevatel-testov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vscode.ru/wp-content/uploads/2017/03/Okno-Obozrevatel-testov.png" TargetMode="External"/><Relationship Id="rId20" Type="http://schemas.openxmlformats.org/officeDocument/2006/relationships/hyperlink" Target="https://vscode.ru/wp-content/uploads/2017/03/Unit-test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scode.ru/wp-content/uploads/2017/03/Sozdanie-proekta-dlya-modulnogo-testirovaniya.png" TargetMode="External"/><Relationship Id="rId11" Type="http://schemas.openxmlformats.org/officeDocument/2006/relationships/hyperlink" Target="https://vscode.ru/wp-content/uploads/2017/03/Dobavlenie-ssyilki-na-proekt-kotoryiy-budet-testirovatsya.png" TargetMode="External"/><Relationship Id="rId24" Type="http://schemas.openxmlformats.org/officeDocument/2006/relationships/hyperlink" Target="https://vscode.ru/wp-content/uploads/2017/03/Provalennyiy-unit-test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ntrol" Target="activeX/activeX1.xml"/><Relationship Id="rId22" Type="http://schemas.openxmlformats.org/officeDocument/2006/relationships/hyperlink" Target="https://vscode.ru/wp-content/uploads/2017/03/Uspeshnyiy-modulnyiy-test.png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btsi</cp:lastModifiedBy>
  <cp:revision>3</cp:revision>
  <dcterms:created xsi:type="dcterms:W3CDTF">2022-04-02T05:24:00Z</dcterms:created>
  <dcterms:modified xsi:type="dcterms:W3CDTF">2022-04-02T05:28:00Z</dcterms:modified>
</cp:coreProperties>
</file>