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ІНДЗ</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Тема</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Методи тестування програмного забезпечення</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Виконували</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Шпак Максим</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Волошко Максим</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Черкаси 2020</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Вступ…………………………………………………………………………....3</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Основні визначення…………………………………………………………....4</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Види тестування……………………………………………………………….6</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Функціональне тестування якості………………………………………….…8</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Розробка тестових випадків………………………………………………….11</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Список використаної літератури…………………………………………….15</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Вступ</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 - процес, що підтверджує правильність програми і демонструє, що помилок у програмі немає.</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Основний недолік подібного визначення полягає в тому, що воно абсолютно неправильно; фактично це майже визначення антоніма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Основні визначення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(testing), як ми вже з'ясували, -процес виконання програми (або частини програми) з наміром (або метою) знайти помилки.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Доказ (proof) - спроба знайти помилки в програмі безвідносно до зовнішньої для програми середовищі. Більшість методів докази передбачає 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Контроль (verification) - спроба знайти помилки, виконуючи програму в тестовій, або модельованої,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Випробування (validation) - спроба знайти помилки, виконуючи програму в заданій реальному середовищі.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Атестація (certification) - авторитетне підтвердження правильності програми, аналогічне атестації електротехнічного обладнання Underwriters Laboratories. При тестуванні з метою атестації виконується порівняння з деяким наперед визначеним стандартом.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Налагодження (debugging) не є різновидом тестування. Хоча слова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налагодження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тестування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модуля, або автономне тестування (module testing, unit testing) - контроль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сполученні (integration testing) - контроль сполученні між частинами системи (модулями, компонентами, підсистемами).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зовнішніх функцій (external function testing) - контроль зовнішнього поводження системи, певного зовнішніми специфікаціями.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Комплексне тестування (system testing) - контроль та/або випробування системи 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 реальної, життєвої.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прийнятності (acceptance testing) - перевірка відповідності програми вимогам користувача.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налаштування (installation testing) - перевірка відповідності кожного конкретного варіанту установки системи з метою виявити будь-які помилки, що виникли в процесі налаштування системи.</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Види тестування ПЗ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 складних програмних продуктів є творчим процесом, що не сводящимся до слідування строгим і чітким процедурам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Склад і зміст документації, супутньої процесу тестування, визначається закордонним стандартом IEEE 829-2008 Standard for Software Test Documentation.</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Існує кілька підстав, за якими прийнято виробляти класифікацію видів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По об'єкту тестування</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Функціональне тестування (functional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Навантажувальне тестування (performance/load/stress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(usability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інтерфейсу користувача (UI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безпеки (security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локалізації (localization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сумісності (compatibility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знанням про тестованої системі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чорного ящика</w:t>
      </w:r>
      <w:r>
        <w:rPr>
          <w:rFonts w:ascii="Times New Roman" w:hAnsi="Times New Roman" w:cs="Times New Roman" w:eastAsia="Times New Roman"/>
          <w:color w:val="auto"/>
          <w:spacing w:val="0"/>
          <w:position w:val="0"/>
          <w:sz w:val="28"/>
          <w:shd w:fill="FFFFFF" w:val="clear"/>
        </w:rPr>
        <w:t xml:space="preserve">» (black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білого ящика</w:t>
      </w:r>
      <w:r>
        <w:rPr>
          <w:rFonts w:ascii="Times New Roman" w:hAnsi="Times New Roman" w:cs="Times New Roman" w:eastAsia="Times New Roman"/>
          <w:color w:val="auto"/>
          <w:spacing w:val="0"/>
          <w:position w:val="0"/>
          <w:sz w:val="28"/>
          <w:shd w:fill="FFFFFF" w:val="clear"/>
        </w:rPr>
        <w:t xml:space="preserve">» (white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методом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сірого ящика</w:t>
      </w:r>
      <w:r>
        <w:rPr>
          <w:rFonts w:ascii="Times New Roman" w:hAnsi="Times New Roman" w:cs="Times New Roman" w:eastAsia="Times New Roman"/>
          <w:color w:val="auto"/>
          <w:spacing w:val="0"/>
          <w:position w:val="0"/>
          <w:sz w:val="28"/>
          <w:shd w:fill="FFFFFF" w:val="clear"/>
        </w:rPr>
        <w:t xml:space="preserve">» (grey box)</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рівнем автоматизації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Ручне тестування (manual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Автоматизоване тестування (automated testing)</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За ступенем ізольованості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та інші</w:t>
      </w:r>
    </w:p>
    <w:p>
      <w:pPr>
        <w:spacing w:before="220" w:after="220" w:line="360"/>
        <w:ind w:right="0" w:left="0" w:firstLine="0"/>
        <w:jc w:val="left"/>
        <w:rPr>
          <w:rFonts w:ascii="Times New Roman" w:hAnsi="Times New Roman" w:cs="Times New Roman" w:eastAsia="Times New Roman"/>
          <w:i/>
          <w:color w:val="auto"/>
          <w:spacing w:val="0"/>
          <w:position w:val="0"/>
          <w:sz w:val="28"/>
          <w:shd w:fill="FFFFFF" w:val="clear"/>
        </w:rPr>
      </w:pPr>
      <w:r>
        <w:rPr>
          <w:rFonts w:ascii="Times New Roman" w:hAnsi="Times New Roman" w:cs="Times New Roman" w:eastAsia="Times New Roman"/>
          <w:i/>
          <w:color w:val="auto"/>
          <w:spacing w:val="0"/>
          <w:position w:val="0"/>
          <w:sz w:val="28"/>
          <w:shd w:fill="FFFFFF" w:val="clear"/>
        </w:rPr>
        <w:t xml:space="preserve">Функціональне тестування та тестування якості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Функціональне тестування проводиться для перевірки виконання системою функціональних вимог.</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Основними показниками продуктивності інформаційної системи, вимірюваними в ході навантажувального тестування, є:</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Час відгуку (час виконання операції)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Число операцій, які виконуються в одиницю часу (наприклад, transactions per second, TPS).</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крива деградації</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color w:val="auto"/>
          <w:spacing w:val="0"/>
          <w:position w:val="0"/>
          <w:sz w:val="28"/>
          <w:shd w:fill="FFFFFF" w:val="clear"/>
        </w:rPr>
        <w:t xml:space="preserve">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Стресовий (stress) тестування проводиться в умовах недостатніх системних ресурсів і дозволяє оцінити рівень надійності роботи системи під навантаженням.</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інформации, інтерпретація відповідей системи і т.д.)</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інтерфейсу користувача (UI testing) передбачає перевірку відповідності ПЗ вимогам до графічного інтерфейсу користувача. Розрізняють такі види тестування графічного інтерфейсу користувача:</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на відповідність стандартам графічних інтерфейсів;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з різними дозволами екрану;</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локалізованих версій: перевірка довжини назв елементів інтерфейсу і т.п .;</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графічного інтерфейсу користувача на різних цільових пристроях (для мобільних додатків, можливо з використанням емуляторів).</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У ході тестування безпеки (security testing) проводиться оцінка уразливості системи по відношенню до атак. Тестування безпеки перевіряє фактичну реакцію захисних механізмів, вбудованих в систему, на спроби їх злому і обходу. У ході тестування безпеки випробувач грає роль потенційного порушника і намагається перевірити наступні аспекти безпеки системи: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механізмів контролю доступу - допомагає виявити дефекти, в результаті яких користувачі можуть отримувати несанкціонований доступ до об'єктів і функцій програми;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авторизації користувачів - виявляє дефекти, пов'язані з авторизацією окремих користувачів і г8рупп користувачів і з перевіркою їх автентичності;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процедур перевірки коректності введення - має на меті виявлення помилок в процедурах перевірки даних, що надходять в систему ззовні;</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криптографічних механізмів захисту - використовується для виявлення дефектів, пов'язаних з шифруванням і розшифрування даних, використанням цифрових підписів і перевіркою цілісності даних;</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правильності обробки помилок - включає в себе перевірку таких аспектів, як вивід на екран фрагментів коду за ощибки, вплив помилок на роботу всього програми, аналіз помилок в коді їх обробки;</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Тестування конфігурації сервера - допомагає виявити помилки, пов'язані з розкриттям конфігурації апаратних і програмних засобів, а також з некоректними налаштуваннями параметрів безпеки серверного ПЗ.</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Завдання проектувальника системи полягає в тому, щоб зробити витрати на організацію атаки вище, ніж ціна одержуваної в результаті інформації.</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У процесі тестування локалізації (localization testing) перевіряються різні аспекти, пов'язані з регіональними особливостями (перевірка роботи різних мовних версій, систем вимірювань, форматів дат, нумерації днів тижня, порядку сортування і т.д.)</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Тестування сумісності (compatibility testing) - перевірка сумісності системи з різними варіантами програмно-апаратного оточення (операційними системами, різними браузерами, мережевим ПЗ, СУБД, стороннім ПЗ, апаратною платформою).</w:t>
      </w:r>
    </w:p>
    <w:p>
      <w:pPr>
        <w:spacing w:before="220" w:after="220" w:line="36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