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відповідність стандартам графічних інтерфейсів;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 різними дозволами екрану;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локалізованих версій: перевірка довжини назв елементів інтерфейсу і т.п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графічного інтерфейсу користувача на різних цільових пристроях (для мобільних додатків, можливо з використанням емуляторів).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процедур перевірки коректності введення - має на меті виявлення помилок в процедурах перевірки даних, що надходять в систему ззовні;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Montserrat" w:hAnsi="Montserrat" w:cs="Montserrat" w:eastAsia="Montserrat"/>
          <w:i/>
          <w:color w:val="auto"/>
          <w:spacing w:val="0"/>
          <w:position w:val="0"/>
          <w:sz w:val="28"/>
          <w:shd w:fill="FFFFFF" w:val="clear"/>
        </w:rPr>
      </w:pPr>
      <w:r>
        <w:rPr>
          <w:rFonts w:ascii="Calibri" w:hAnsi="Calibri" w:cs="Calibri" w:eastAsia="Calibri"/>
          <w:i/>
          <w:color w:val="auto"/>
          <w:spacing w:val="0"/>
          <w:position w:val="0"/>
          <w:sz w:val="28"/>
          <w:shd w:fill="FFFFFF" w:val="clear"/>
        </w:rPr>
        <w:t xml:space="preserve">Розробка</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тестових</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випадків</w:t>
      </w:r>
      <w:r>
        <w:rPr>
          <w:rFonts w:ascii="Montserrat" w:hAnsi="Montserrat" w:cs="Montserrat" w:eastAsia="Montserrat"/>
          <w:i/>
          <w:color w:val="auto"/>
          <w:spacing w:val="0"/>
          <w:position w:val="0"/>
          <w:sz w:val="28"/>
          <w:shd w:fill="FFFFFF" w:val="clear"/>
        </w:rPr>
        <w:t xml:space="preserve"> (test case)</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компонентне або модульне тестування (Component Testing or Unit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інтеграційне тестування (Integration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системне тестування (System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приймальне тестування (Acceptance Testing) Компонентне (модульне) тестування (Component or Unit Testing) перевіряє функціональність і шукає дефекти в частинах додатка, які доступні і можуть бути протестовані окремо (модулі програм, об'єкти, класи, функції тощо).</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Звичайно компонентне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розробка від тестування</w:t>
      </w:r>
      <w:r>
        <w:rPr>
          <w:rFonts w:ascii="Times New Roman" w:hAnsi="Times New Roman" w:cs="Times New Roman" w:eastAsia="Times New Roman"/>
          <w:color w:val="auto"/>
          <w:spacing w:val="0"/>
          <w:position w:val="0"/>
          <w:sz w:val="28"/>
          <w:shd w:fill="FFFFFF" w:val="clear"/>
        </w:rPr>
        <w:t xml:space="preserve">» (test-driven development) </w:t>
      </w:r>
      <w:r>
        <w:rPr>
          <w:rFonts w:ascii="Times New Roman" w:hAnsi="Times New Roman" w:cs="Times New Roman" w:eastAsia="Times New Roman"/>
          <w:color w:val="auto"/>
          <w:spacing w:val="0"/>
          <w:position w:val="0"/>
          <w:sz w:val="28"/>
          <w:shd w:fill="FFFFFF" w:val="clear"/>
        </w:rPr>
        <w:t xml:space="preserve">або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підхід тестування спочатку</w:t>
      </w:r>
      <w:r>
        <w:rPr>
          <w:rFonts w:ascii="Times New Roman" w:hAnsi="Times New Roman" w:cs="Times New Roman" w:eastAsia="Times New Roman"/>
          <w:color w:val="auto"/>
          <w:spacing w:val="0"/>
          <w:position w:val="0"/>
          <w:sz w:val="28"/>
          <w:shd w:fill="FFFFFF" w:val="clear"/>
        </w:rPr>
        <w:t xml:space="preserve">» (test first approach). </w:t>
      </w:r>
      <w:r>
        <w:rPr>
          <w:rFonts w:ascii="Times New Roman" w:hAnsi="Times New Roman" w:cs="Times New Roman" w:eastAsia="Times New Roman"/>
          <w:color w:val="auto"/>
          <w:spacing w:val="0"/>
          <w:position w:val="0"/>
          <w:sz w:val="28"/>
          <w:shd w:fill="FFFFFF" w:val="clear"/>
        </w:rPr>
        <w:t xml:space="preserve">При цьому підході створюються й інтегруються невеликі частини коду, напроти яких запускаються тести, написані до початку кодування.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компонентний інтеграційний рівень (Component Integration testing). Перевіряється взаємодія між компонентами системи після проведення компонентного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системний інтеграційний рівень (System Integration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Перевіряється взаємодія між різними системами після проведення системного тестування. Підходи до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знизу нагору (Bottom Up Integration). Усі низькорівневі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зверху вниз (Top Down Integration). Спочатку тестуються усі високорівневі модулі, і поступово один за іншим додаються низькорівневі.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великий вибух ("Big Bang" Integration).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Можна виділити два підходи до системного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вимог (requirements based).Для кожної вимоги пишуться тестові випадки (test cases), що перевіряють виконання даної вимоги;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 базі випадків використання (use case based). На основі представлення про способи використання продукту створюються випадки використання системи (Use Cases).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конкретному випадку використання можна визначити один або більш сценаріїв. На перевірку кожного сценарію пишуться тест кейси (test cases), які мають бути протестовані. Формальний процес приймального тестування, що перевіряє відповідність системи вимогам і проводиться з метою: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визначення чи задовольняє система приймальним критеріям;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продукт досяг необхідного рівня якості;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замовник ознайомлений із планом приймальних робіт (Product Acceptance Plan)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(test case)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ПІБ особи, що експлуатує тест (воно може не співпадати з ПІБ автора тесту). Дата останнього перегляду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сенсового навантаження, наприклад, "xxxLLL0123.tst". Місцезнаходження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тестувальника і очікуваних результатів. Якщо настроювання автоматизовані, це виглядає так: run setupSC03.pl. Методика тестування - опис дій тестувальника і очікуваних результатів. Взаємозалежність тестових випадків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якщо система була переведена в нестійкий стан або дані були зруйнованими, очистка дозволяє усунути подібні ситуації.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Список використаної літератури: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w:t>
      </w:r>
      <w:r>
        <w:rPr>
          <w:rFonts w:ascii="Times New Roman" w:hAnsi="Times New Roman" w:cs="Times New Roman" w:eastAsia="Times New Roman"/>
          <w:color w:val="auto"/>
          <w:spacing w:val="0"/>
          <w:position w:val="0"/>
          <w:sz w:val="28"/>
          <w:shd w:fill="FFFFFF" w:val="clear"/>
        </w:rPr>
        <w:t xml:space="preserve">Марголин Л. Н. Компьютерные методы обработки информации. Интернет издание.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w:t>
      </w:r>
      <w:r>
        <w:rPr>
          <w:rFonts w:ascii="Times New Roman" w:hAnsi="Times New Roman" w:cs="Times New Roman" w:eastAsia="Times New Roman"/>
          <w:color w:val="auto"/>
          <w:spacing w:val="0"/>
          <w:position w:val="0"/>
          <w:sz w:val="28"/>
          <w:shd w:fill="FFFFFF" w:val="clear"/>
        </w:rPr>
        <w:t xml:space="preserve">Процеси життєвого циклу програмного забезпечення. ДКА України СОУ-Н ДКА 0061:2012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w:t>
      </w:r>
      <w:r>
        <w:rPr>
          <w:rFonts w:ascii="Times New Roman" w:hAnsi="Times New Roman" w:cs="Times New Roman" w:eastAsia="Times New Roman"/>
          <w:color w:val="auto"/>
          <w:spacing w:val="0"/>
          <w:position w:val="0"/>
          <w:sz w:val="28"/>
          <w:shd w:fill="FFFFFF" w:val="clear"/>
        </w:rPr>
        <w:t xml:space="preserve">Майерс Г. Надежность программного обеспечения. М:, Мир, 1980</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w:t>
      </w:r>
      <w:r>
        <w:rPr>
          <w:rFonts w:ascii="Times New Roman" w:hAnsi="Times New Roman" w:cs="Times New Roman" w:eastAsia="Times New Roman"/>
          <w:color w:val="auto"/>
          <w:spacing w:val="0"/>
          <w:position w:val="0"/>
          <w:sz w:val="28"/>
          <w:shd w:fill="FFFFFF" w:val="clear"/>
        </w:rPr>
        <w:t xml:space="preserve">Куликов С. С. Тестирование программного обеспечения. Базовый курс. Интернет-издание 2017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w:t>
      </w:r>
      <w:r>
        <w:rPr>
          <w:rFonts w:ascii="Times New Roman" w:hAnsi="Times New Roman" w:cs="Times New Roman" w:eastAsia="Times New Roman"/>
          <w:color w:val="auto"/>
          <w:spacing w:val="0"/>
          <w:position w:val="0"/>
          <w:sz w:val="28"/>
          <w:shd w:fill="FFFFFF" w:val="clear"/>
        </w:rPr>
        <w:t xml:space="preserve">Майерс Г. Искусство тестирования программ. М:, Финансы и статистика, 1982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w:t>
      </w:r>
      <w:r>
        <w:rPr>
          <w:rFonts w:ascii="Times New Roman" w:hAnsi="Times New Roman" w:cs="Times New Roman" w:eastAsia="Times New Roman"/>
          <w:color w:val="auto"/>
          <w:spacing w:val="0"/>
          <w:position w:val="0"/>
          <w:sz w:val="28"/>
          <w:shd w:fill="FFFFFF" w:val="clear"/>
        </w:rPr>
        <w:t xml:space="preserve">Канер С., и др. Тестирования программного обеспечения. К:, Диасофт, 2001.</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w:t>
      </w:r>
      <w:r>
        <w:rPr>
          <w:rFonts w:ascii="Times New Roman" w:hAnsi="Times New Roman" w:cs="Times New Roman" w:eastAsia="Times New Roman"/>
          <w:color w:val="auto"/>
          <w:spacing w:val="0"/>
          <w:position w:val="0"/>
          <w:sz w:val="28"/>
          <w:shd w:fill="FFFFFF" w:val="clear"/>
        </w:rPr>
        <w:t xml:space="preserve">Савин Р. Тестирование Дот Ком. 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Дело</w:t>
      </w:r>
      <w:r>
        <w:rPr>
          <w:rFonts w:ascii="Times New Roman" w:hAnsi="Times New Roman" w:cs="Times New Roman" w:eastAsia="Times New Roman"/>
          <w:color w:val="auto"/>
          <w:spacing w:val="0"/>
          <w:position w:val="0"/>
          <w:sz w:val="28"/>
          <w:shd w:fill="FFFFFF" w:val="clear"/>
        </w:rPr>
        <w:t xml:space="preserve">», 2007.</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8)</w:t>
      </w:r>
      <w:r>
        <w:rPr>
          <w:rFonts w:ascii="Times New Roman" w:hAnsi="Times New Roman" w:cs="Times New Roman" w:eastAsia="Times New Roman"/>
          <w:color w:val="auto"/>
          <w:spacing w:val="0"/>
          <w:position w:val="0"/>
          <w:sz w:val="28"/>
          <w:shd w:fill="FFFFFF" w:val="clear"/>
        </w:rPr>
        <w:t xml:space="preserve">Бахтизин В.В. Автоматизация тестирования программного обеспечения. Минск, БГУИР 2012</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