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80E2F" w:rsidRDefault="00880E2F">
      <w:pPr>
        <w:rPr>
          <w:rFonts w:ascii="Times New Roman" w:eastAsia="Times New Roman" w:hAnsi="Times New Roman" w:cs="Times New Roman"/>
          <w:sz w:val="28"/>
          <w:szCs w:val="28"/>
        </w:rPr>
      </w:pPr>
    </w:p>
    <w:p w14:paraId="00000002" w14:textId="77777777" w:rsidR="00880E2F" w:rsidRDefault="00880E2F">
      <w:pPr>
        <w:rPr>
          <w:rFonts w:ascii="Times New Roman" w:eastAsia="Times New Roman" w:hAnsi="Times New Roman" w:cs="Times New Roman"/>
          <w:sz w:val="28"/>
          <w:szCs w:val="28"/>
        </w:rPr>
      </w:pPr>
    </w:p>
    <w:p w14:paraId="00000003" w14:textId="77777777" w:rsidR="00880E2F" w:rsidRDefault="00880E2F">
      <w:pPr>
        <w:rPr>
          <w:rFonts w:ascii="Times New Roman" w:eastAsia="Times New Roman" w:hAnsi="Times New Roman" w:cs="Times New Roman"/>
          <w:sz w:val="28"/>
          <w:szCs w:val="28"/>
        </w:rPr>
      </w:pPr>
    </w:p>
    <w:p w14:paraId="00000004" w14:textId="77777777" w:rsidR="00880E2F" w:rsidRDefault="00880E2F">
      <w:pPr>
        <w:rPr>
          <w:rFonts w:ascii="Times New Roman" w:eastAsia="Times New Roman" w:hAnsi="Times New Roman" w:cs="Times New Roman"/>
          <w:sz w:val="28"/>
          <w:szCs w:val="28"/>
        </w:rPr>
      </w:pPr>
    </w:p>
    <w:p w14:paraId="00000005" w14:textId="77777777" w:rsidR="00880E2F" w:rsidRDefault="00880E2F">
      <w:pPr>
        <w:rPr>
          <w:rFonts w:ascii="Times New Roman" w:eastAsia="Times New Roman" w:hAnsi="Times New Roman" w:cs="Times New Roman"/>
          <w:sz w:val="28"/>
          <w:szCs w:val="28"/>
        </w:rPr>
      </w:pPr>
    </w:p>
    <w:p w14:paraId="00000006"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ІНДЗ</w:t>
      </w:r>
    </w:p>
    <w:p w14:paraId="00000007" w14:textId="77777777" w:rsidR="00880E2F" w:rsidRDefault="00880E2F">
      <w:pPr>
        <w:jc w:val="center"/>
        <w:rPr>
          <w:rFonts w:ascii="Times New Roman" w:eastAsia="Times New Roman" w:hAnsi="Times New Roman" w:cs="Times New Roman"/>
          <w:sz w:val="28"/>
          <w:szCs w:val="28"/>
        </w:rPr>
      </w:pPr>
    </w:p>
    <w:p w14:paraId="00000008" w14:textId="77777777" w:rsidR="00880E2F" w:rsidRDefault="00880E2F">
      <w:pPr>
        <w:jc w:val="center"/>
        <w:rPr>
          <w:rFonts w:ascii="Times New Roman" w:eastAsia="Times New Roman" w:hAnsi="Times New Roman" w:cs="Times New Roman"/>
          <w:sz w:val="28"/>
          <w:szCs w:val="28"/>
        </w:rPr>
      </w:pPr>
    </w:p>
    <w:p w14:paraId="00000009"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000000A"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 тестування програмного забезпечення</w:t>
      </w:r>
    </w:p>
    <w:p w14:paraId="0000000C" w14:textId="77777777" w:rsidR="00880E2F" w:rsidRDefault="00880E2F">
      <w:pPr>
        <w:jc w:val="center"/>
        <w:rPr>
          <w:rFonts w:ascii="Times New Roman" w:eastAsia="Times New Roman" w:hAnsi="Times New Roman" w:cs="Times New Roman"/>
          <w:sz w:val="28"/>
          <w:szCs w:val="28"/>
        </w:rPr>
      </w:pPr>
    </w:p>
    <w:p w14:paraId="0000000D" w14:textId="77777777" w:rsidR="00880E2F" w:rsidRDefault="00880E2F">
      <w:pPr>
        <w:jc w:val="center"/>
        <w:rPr>
          <w:rFonts w:ascii="Times New Roman" w:eastAsia="Times New Roman" w:hAnsi="Times New Roman" w:cs="Times New Roman"/>
          <w:sz w:val="28"/>
          <w:szCs w:val="28"/>
        </w:rPr>
      </w:pPr>
    </w:p>
    <w:p w14:paraId="0000000E" w14:textId="77777777" w:rsidR="00880E2F" w:rsidRDefault="00880E2F">
      <w:pPr>
        <w:jc w:val="center"/>
        <w:rPr>
          <w:rFonts w:ascii="Times New Roman" w:eastAsia="Times New Roman" w:hAnsi="Times New Roman" w:cs="Times New Roman"/>
          <w:sz w:val="28"/>
          <w:szCs w:val="28"/>
        </w:rPr>
      </w:pPr>
    </w:p>
    <w:p w14:paraId="0000000F" w14:textId="77777777" w:rsidR="00880E2F" w:rsidRDefault="00880E2F">
      <w:pPr>
        <w:jc w:val="center"/>
        <w:rPr>
          <w:rFonts w:ascii="Times New Roman" w:eastAsia="Times New Roman" w:hAnsi="Times New Roman" w:cs="Times New Roman"/>
          <w:sz w:val="28"/>
          <w:szCs w:val="28"/>
        </w:rPr>
      </w:pPr>
    </w:p>
    <w:p w14:paraId="00000010" w14:textId="77777777" w:rsidR="00880E2F" w:rsidRDefault="00880E2F">
      <w:pPr>
        <w:jc w:val="center"/>
        <w:rPr>
          <w:rFonts w:ascii="Times New Roman" w:eastAsia="Times New Roman" w:hAnsi="Times New Roman" w:cs="Times New Roman"/>
          <w:sz w:val="28"/>
          <w:szCs w:val="28"/>
        </w:rPr>
      </w:pPr>
    </w:p>
    <w:p w14:paraId="00000011" w14:textId="77777777" w:rsidR="00880E2F" w:rsidRDefault="00880E2F">
      <w:pPr>
        <w:jc w:val="center"/>
        <w:rPr>
          <w:rFonts w:ascii="Times New Roman" w:eastAsia="Times New Roman" w:hAnsi="Times New Roman" w:cs="Times New Roman"/>
          <w:sz w:val="28"/>
          <w:szCs w:val="28"/>
        </w:rPr>
      </w:pPr>
    </w:p>
    <w:p w14:paraId="00000012" w14:textId="77777777" w:rsidR="00880E2F" w:rsidRDefault="00880E2F">
      <w:pPr>
        <w:jc w:val="center"/>
        <w:rPr>
          <w:rFonts w:ascii="Times New Roman" w:eastAsia="Times New Roman" w:hAnsi="Times New Roman" w:cs="Times New Roman"/>
          <w:sz w:val="28"/>
          <w:szCs w:val="28"/>
        </w:rPr>
      </w:pPr>
    </w:p>
    <w:p w14:paraId="00000013" w14:textId="77777777" w:rsidR="00880E2F" w:rsidRDefault="00880E2F">
      <w:pPr>
        <w:jc w:val="center"/>
        <w:rPr>
          <w:rFonts w:ascii="Times New Roman" w:eastAsia="Times New Roman" w:hAnsi="Times New Roman" w:cs="Times New Roman"/>
          <w:sz w:val="28"/>
          <w:szCs w:val="28"/>
        </w:rPr>
      </w:pPr>
    </w:p>
    <w:p w14:paraId="00000014" w14:textId="77777777" w:rsidR="00880E2F" w:rsidRDefault="00880E2F">
      <w:pPr>
        <w:jc w:val="center"/>
        <w:rPr>
          <w:rFonts w:ascii="Times New Roman" w:eastAsia="Times New Roman" w:hAnsi="Times New Roman" w:cs="Times New Roman"/>
          <w:sz w:val="28"/>
          <w:szCs w:val="28"/>
        </w:rPr>
      </w:pPr>
    </w:p>
    <w:p w14:paraId="00000015" w14:textId="77777777" w:rsidR="00880E2F" w:rsidRDefault="00880E2F">
      <w:pPr>
        <w:jc w:val="center"/>
        <w:rPr>
          <w:rFonts w:ascii="Times New Roman" w:eastAsia="Times New Roman" w:hAnsi="Times New Roman" w:cs="Times New Roman"/>
          <w:sz w:val="28"/>
          <w:szCs w:val="28"/>
        </w:rPr>
      </w:pPr>
    </w:p>
    <w:p w14:paraId="00000016" w14:textId="77777777" w:rsidR="00880E2F" w:rsidRDefault="00880E2F">
      <w:pPr>
        <w:jc w:val="center"/>
        <w:rPr>
          <w:rFonts w:ascii="Times New Roman" w:eastAsia="Times New Roman" w:hAnsi="Times New Roman" w:cs="Times New Roman"/>
          <w:sz w:val="28"/>
          <w:szCs w:val="28"/>
        </w:rPr>
      </w:pPr>
    </w:p>
    <w:p w14:paraId="00000017" w14:textId="77777777" w:rsidR="00880E2F" w:rsidRDefault="00880E2F">
      <w:pPr>
        <w:jc w:val="center"/>
        <w:rPr>
          <w:rFonts w:ascii="Times New Roman" w:eastAsia="Times New Roman" w:hAnsi="Times New Roman" w:cs="Times New Roman"/>
          <w:sz w:val="28"/>
          <w:szCs w:val="28"/>
        </w:rPr>
      </w:pPr>
    </w:p>
    <w:p w14:paraId="00000018" w14:textId="77777777" w:rsidR="00880E2F" w:rsidRDefault="00880E2F">
      <w:pPr>
        <w:jc w:val="center"/>
        <w:rPr>
          <w:rFonts w:ascii="Times New Roman" w:eastAsia="Times New Roman" w:hAnsi="Times New Roman" w:cs="Times New Roman"/>
          <w:sz w:val="28"/>
          <w:szCs w:val="28"/>
        </w:rPr>
      </w:pPr>
    </w:p>
    <w:p w14:paraId="00000019" w14:textId="77777777" w:rsidR="00880E2F" w:rsidRDefault="00880E2F">
      <w:pPr>
        <w:jc w:val="center"/>
        <w:rPr>
          <w:rFonts w:ascii="Times New Roman" w:eastAsia="Times New Roman" w:hAnsi="Times New Roman" w:cs="Times New Roman"/>
          <w:sz w:val="28"/>
          <w:szCs w:val="28"/>
        </w:rPr>
      </w:pPr>
    </w:p>
    <w:p w14:paraId="0000001A" w14:textId="77777777" w:rsidR="00880E2F" w:rsidRDefault="00880E2F">
      <w:pPr>
        <w:jc w:val="center"/>
        <w:rPr>
          <w:rFonts w:ascii="Times New Roman" w:eastAsia="Times New Roman" w:hAnsi="Times New Roman" w:cs="Times New Roman"/>
          <w:sz w:val="28"/>
          <w:szCs w:val="28"/>
        </w:rPr>
      </w:pPr>
    </w:p>
    <w:p w14:paraId="0000001B" w14:textId="77777777" w:rsidR="00880E2F" w:rsidRDefault="00880E2F">
      <w:pPr>
        <w:jc w:val="center"/>
        <w:rPr>
          <w:rFonts w:ascii="Times New Roman" w:eastAsia="Times New Roman" w:hAnsi="Times New Roman" w:cs="Times New Roman"/>
          <w:sz w:val="28"/>
          <w:szCs w:val="28"/>
        </w:rPr>
      </w:pPr>
    </w:p>
    <w:p w14:paraId="0000001C" w14:textId="77777777" w:rsidR="00880E2F" w:rsidRDefault="00880E2F">
      <w:pPr>
        <w:jc w:val="center"/>
        <w:rPr>
          <w:rFonts w:ascii="Times New Roman" w:eastAsia="Times New Roman" w:hAnsi="Times New Roman" w:cs="Times New Roman"/>
          <w:sz w:val="28"/>
          <w:szCs w:val="28"/>
        </w:rPr>
      </w:pPr>
    </w:p>
    <w:p w14:paraId="0000001D" w14:textId="77777777" w:rsidR="00880E2F" w:rsidRDefault="00880E2F">
      <w:pPr>
        <w:jc w:val="center"/>
        <w:rPr>
          <w:rFonts w:ascii="Times New Roman" w:eastAsia="Times New Roman" w:hAnsi="Times New Roman" w:cs="Times New Roman"/>
          <w:sz w:val="28"/>
          <w:szCs w:val="28"/>
        </w:rPr>
      </w:pPr>
    </w:p>
    <w:p w14:paraId="0000001E" w14:textId="77777777" w:rsidR="00880E2F" w:rsidRDefault="00880E2F">
      <w:pPr>
        <w:rPr>
          <w:rFonts w:ascii="Times New Roman" w:eastAsia="Times New Roman" w:hAnsi="Times New Roman" w:cs="Times New Roman"/>
          <w:sz w:val="28"/>
          <w:szCs w:val="28"/>
        </w:rPr>
      </w:pPr>
    </w:p>
    <w:p w14:paraId="0000001F" w14:textId="77777777" w:rsidR="00880E2F" w:rsidRDefault="00880E2F">
      <w:pPr>
        <w:jc w:val="center"/>
        <w:rPr>
          <w:rFonts w:ascii="Times New Roman" w:eastAsia="Times New Roman" w:hAnsi="Times New Roman" w:cs="Times New Roman"/>
          <w:sz w:val="28"/>
          <w:szCs w:val="28"/>
        </w:rPr>
      </w:pPr>
    </w:p>
    <w:p w14:paraId="00000020" w14:textId="77777777" w:rsidR="00880E2F" w:rsidRDefault="00880E2F">
      <w:pPr>
        <w:jc w:val="center"/>
        <w:rPr>
          <w:rFonts w:ascii="Times New Roman" w:eastAsia="Times New Roman" w:hAnsi="Times New Roman" w:cs="Times New Roman"/>
          <w:sz w:val="28"/>
          <w:szCs w:val="28"/>
        </w:rPr>
      </w:pPr>
    </w:p>
    <w:p w14:paraId="00000021" w14:textId="77777777" w:rsidR="00880E2F" w:rsidRDefault="00880E2F">
      <w:pPr>
        <w:jc w:val="center"/>
        <w:rPr>
          <w:rFonts w:ascii="Times New Roman" w:eastAsia="Times New Roman" w:hAnsi="Times New Roman" w:cs="Times New Roman"/>
          <w:sz w:val="28"/>
          <w:szCs w:val="28"/>
        </w:rPr>
      </w:pPr>
    </w:p>
    <w:p w14:paraId="00000022"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Виконували</w:t>
      </w:r>
    </w:p>
    <w:p w14:paraId="00000023"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Шпак Максим</w:t>
      </w:r>
    </w:p>
    <w:p w14:paraId="00000024"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Волошко Максим</w:t>
      </w:r>
    </w:p>
    <w:p w14:paraId="00000025" w14:textId="3AD7543F" w:rsidR="00880E2F" w:rsidRPr="00C60978" w:rsidRDefault="00C67C0C">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Черкаси 2020</w:t>
      </w:r>
      <w:r w:rsidR="00C60978">
        <w:rPr>
          <w:rFonts w:ascii="Times New Roman" w:eastAsia="Times New Roman" w:hAnsi="Times New Roman" w:cs="Times New Roman"/>
          <w:sz w:val="28"/>
          <w:szCs w:val="28"/>
          <w:lang w:val="uk-UA"/>
        </w:rPr>
        <w:t>,</w:t>
      </w:r>
      <w:bookmarkStart w:id="0" w:name="_GoBack"/>
      <w:bookmarkEnd w:id="0"/>
    </w:p>
    <w:p w14:paraId="00000026" w14:textId="77777777" w:rsidR="00880E2F" w:rsidRDefault="00880E2F">
      <w:pPr>
        <w:jc w:val="center"/>
        <w:rPr>
          <w:rFonts w:ascii="Times New Roman" w:eastAsia="Times New Roman" w:hAnsi="Times New Roman" w:cs="Times New Roman"/>
          <w:sz w:val="28"/>
          <w:szCs w:val="28"/>
        </w:rPr>
      </w:pPr>
    </w:p>
    <w:p w14:paraId="00000027" w14:textId="77777777" w:rsidR="00880E2F" w:rsidRDefault="00880E2F">
      <w:pPr>
        <w:jc w:val="center"/>
        <w:rPr>
          <w:rFonts w:ascii="Times New Roman" w:eastAsia="Times New Roman" w:hAnsi="Times New Roman" w:cs="Times New Roman"/>
          <w:sz w:val="28"/>
          <w:szCs w:val="28"/>
        </w:rPr>
      </w:pPr>
    </w:p>
    <w:p w14:paraId="00000028" w14:textId="77777777" w:rsidR="00880E2F" w:rsidRDefault="00880E2F">
      <w:pPr>
        <w:jc w:val="center"/>
        <w:rPr>
          <w:rFonts w:ascii="Times New Roman" w:eastAsia="Times New Roman" w:hAnsi="Times New Roman" w:cs="Times New Roman"/>
          <w:sz w:val="28"/>
          <w:szCs w:val="28"/>
        </w:rPr>
      </w:pPr>
    </w:p>
    <w:p w14:paraId="00000029" w14:textId="77777777" w:rsidR="00880E2F" w:rsidRDefault="00880E2F">
      <w:pPr>
        <w:jc w:val="center"/>
        <w:rPr>
          <w:rFonts w:ascii="Times New Roman" w:eastAsia="Times New Roman" w:hAnsi="Times New Roman" w:cs="Times New Roman"/>
          <w:sz w:val="28"/>
          <w:szCs w:val="28"/>
        </w:rPr>
      </w:pPr>
    </w:p>
    <w:p w14:paraId="0000002A" w14:textId="77777777" w:rsidR="00880E2F" w:rsidRDefault="00880E2F">
      <w:pPr>
        <w:jc w:val="center"/>
        <w:rPr>
          <w:rFonts w:ascii="Times New Roman" w:eastAsia="Times New Roman" w:hAnsi="Times New Roman" w:cs="Times New Roman"/>
          <w:sz w:val="28"/>
          <w:szCs w:val="28"/>
        </w:rPr>
      </w:pPr>
    </w:p>
    <w:p w14:paraId="0000002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Зміст</w:t>
      </w:r>
    </w:p>
    <w:p w14:paraId="0000002C" w14:textId="77777777" w:rsidR="00880E2F" w:rsidRDefault="00880E2F">
      <w:pPr>
        <w:jc w:val="center"/>
        <w:rPr>
          <w:rFonts w:ascii="Times New Roman" w:eastAsia="Times New Roman" w:hAnsi="Times New Roman" w:cs="Times New Roman"/>
          <w:sz w:val="28"/>
          <w:szCs w:val="28"/>
        </w:rPr>
      </w:pPr>
    </w:p>
    <w:p w14:paraId="0000002D" w14:textId="77777777" w:rsidR="00880E2F" w:rsidRDefault="00C67C0C">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Вступ…………………………………………………………………………....3</w:t>
      </w:r>
    </w:p>
    <w:p w14:paraId="0000002E"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визначення…………………………………………………………....4</w:t>
      </w:r>
    </w:p>
    <w:p w14:paraId="0000002F"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тестування……………………………………………………………….6</w:t>
      </w:r>
    </w:p>
    <w:p w14:paraId="00000030"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Функціональне тестування якості………………………………………….…8</w:t>
      </w:r>
    </w:p>
    <w:p w14:paraId="00000031"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тестових випадків………………………………………………….11</w:t>
      </w:r>
    </w:p>
    <w:p w14:paraId="00000032"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використаної літератури…………………………………………….15</w:t>
      </w:r>
    </w:p>
    <w:p w14:paraId="00000033" w14:textId="77777777" w:rsidR="00880E2F" w:rsidRDefault="00880E2F">
      <w:pPr>
        <w:spacing w:line="360" w:lineRule="auto"/>
        <w:rPr>
          <w:rFonts w:ascii="Times New Roman" w:eastAsia="Times New Roman" w:hAnsi="Times New Roman" w:cs="Times New Roman"/>
          <w:sz w:val="28"/>
          <w:szCs w:val="28"/>
        </w:rPr>
      </w:pPr>
    </w:p>
    <w:p w14:paraId="00000034" w14:textId="77777777" w:rsidR="00880E2F" w:rsidRDefault="00880E2F">
      <w:pPr>
        <w:spacing w:line="360" w:lineRule="auto"/>
        <w:rPr>
          <w:rFonts w:ascii="Times New Roman" w:eastAsia="Times New Roman" w:hAnsi="Times New Roman" w:cs="Times New Roman"/>
          <w:sz w:val="28"/>
          <w:szCs w:val="28"/>
        </w:rPr>
      </w:pPr>
    </w:p>
    <w:p w14:paraId="00000035" w14:textId="77777777" w:rsidR="00880E2F" w:rsidRDefault="00880E2F">
      <w:pPr>
        <w:spacing w:line="360" w:lineRule="auto"/>
        <w:rPr>
          <w:rFonts w:ascii="Times New Roman" w:eastAsia="Times New Roman" w:hAnsi="Times New Roman" w:cs="Times New Roman"/>
          <w:sz w:val="28"/>
          <w:szCs w:val="28"/>
        </w:rPr>
      </w:pPr>
    </w:p>
    <w:p w14:paraId="00000036" w14:textId="77777777" w:rsidR="00880E2F" w:rsidRDefault="00880E2F">
      <w:pPr>
        <w:spacing w:line="360" w:lineRule="auto"/>
        <w:rPr>
          <w:rFonts w:ascii="Times New Roman" w:eastAsia="Times New Roman" w:hAnsi="Times New Roman" w:cs="Times New Roman"/>
          <w:sz w:val="28"/>
          <w:szCs w:val="28"/>
        </w:rPr>
      </w:pPr>
    </w:p>
    <w:p w14:paraId="00000037" w14:textId="77777777" w:rsidR="00880E2F" w:rsidRDefault="00880E2F">
      <w:pPr>
        <w:spacing w:line="360" w:lineRule="auto"/>
        <w:rPr>
          <w:rFonts w:ascii="Times New Roman" w:eastAsia="Times New Roman" w:hAnsi="Times New Roman" w:cs="Times New Roman"/>
          <w:sz w:val="28"/>
          <w:szCs w:val="28"/>
        </w:rPr>
      </w:pPr>
    </w:p>
    <w:p w14:paraId="00000038" w14:textId="77777777" w:rsidR="00880E2F" w:rsidRDefault="00880E2F">
      <w:pPr>
        <w:spacing w:line="360" w:lineRule="auto"/>
        <w:rPr>
          <w:rFonts w:ascii="Times New Roman" w:eastAsia="Times New Roman" w:hAnsi="Times New Roman" w:cs="Times New Roman"/>
          <w:sz w:val="28"/>
          <w:szCs w:val="28"/>
        </w:rPr>
      </w:pPr>
    </w:p>
    <w:p w14:paraId="00000039" w14:textId="77777777" w:rsidR="00880E2F" w:rsidRDefault="00880E2F">
      <w:pPr>
        <w:spacing w:line="360" w:lineRule="auto"/>
        <w:rPr>
          <w:rFonts w:ascii="Times New Roman" w:eastAsia="Times New Roman" w:hAnsi="Times New Roman" w:cs="Times New Roman"/>
          <w:sz w:val="28"/>
          <w:szCs w:val="28"/>
        </w:rPr>
      </w:pPr>
    </w:p>
    <w:p w14:paraId="0000003A" w14:textId="77777777" w:rsidR="00880E2F" w:rsidRDefault="00880E2F">
      <w:pPr>
        <w:spacing w:line="360" w:lineRule="auto"/>
        <w:rPr>
          <w:rFonts w:ascii="Times New Roman" w:eastAsia="Times New Roman" w:hAnsi="Times New Roman" w:cs="Times New Roman"/>
          <w:sz w:val="28"/>
          <w:szCs w:val="28"/>
        </w:rPr>
      </w:pPr>
    </w:p>
    <w:p w14:paraId="0000003B" w14:textId="77777777" w:rsidR="00880E2F" w:rsidRDefault="00880E2F">
      <w:pPr>
        <w:spacing w:line="360" w:lineRule="auto"/>
        <w:rPr>
          <w:rFonts w:ascii="Times New Roman" w:eastAsia="Times New Roman" w:hAnsi="Times New Roman" w:cs="Times New Roman"/>
          <w:sz w:val="28"/>
          <w:szCs w:val="28"/>
        </w:rPr>
      </w:pPr>
    </w:p>
    <w:p w14:paraId="0000003C" w14:textId="77777777" w:rsidR="00880E2F" w:rsidRDefault="00880E2F">
      <w:pPr>
        <w:spacing w:line="360" w:lineRule="auto"/>
        <w:rPr>
          <w:rFonts w:ascii="Times New Roman" w:eastAsia="Times New Roman" w:hAnsi="Times New Roman" w:cs="Times New Roman"/>
          <w:sz w:val="28"/>
          <w:szCs w:val="28"/>
        </w:rPr>
      </w:pPr>
    </w:p>
    <w:p w14:paraId="0000003D" w14:textId="77777777" w:rsidR="00880E2F" w:rsidRDefault="00880E2F">
      <w:pPr>
        <w:spacing w:line="360" w:lineRule="auto"/>
        <w:rPr>
          <w:rFonts w:ascii="Times New Roman" w:eastAsia="Times New Roman" w:hAnsi="Times New Roman" w:cs="Times New Roman"/>
          <w:sz w:val="28"/>
          <w:szCs w:val="28"/>
        </w:rPr>
      </w:pPr>
    </w:p>
    <w:p w14:paraId="0000003E" w14:textId="77777777" w:rsidR="00880E2F" w:rsidRDefault="00880E2F">
      <w:pPr>
        <w:spacing w:line="360" w:lineRule="auto"/>
        <w:rPr>
          <w:rFonts w:ascii="Times New Roman" w:eastAsia="Times New Roman" w:hAnsi="Times New Roman" w:cs="Times New Roman"/>
          <w:sz w:val="28"/>
          <w:szCs w:val="28"/>
        </w:rPr>
      </w:pPr>
    </w:p>
    <w:p w14:paraId="0000003F" w14:textId="77777777" w:rsidR="00880E2F" w:rsidRDefault="00880E2F">
      <w:pPr>
        <w:spacing w:line="360" w:lineRule="auto"/>
        <w:rPr>
          <w:rFonts w:ascii="Times New Roman" w:eastAsia="Times New Roman" w:hAnsi="Times New Roman" w:cs="Times New Roman"/>
          <w:sz w:val="28"/>
          <w:szCs w:val="28"/>
        </w:rPr>
      </w:pPr>
    </w:p>
    <w:p w14:paraId="00000040" w14:textId="77777777" w:rsidR="00880E2F" w:rsidRDefault="00880E2F">
      <w:pPr>
        <w:spacing w:line="360" w:lineRule="auto"/>
        <w:rPr>
          <w:rFonts w:ascii="Times New Roman" w:eastAsia="Times New Roman" w:hAnsi="Times New Roman" w:cs="Times New Roman"/>
          <w:sz w:val="28"/>
          <w:szCs w:val="28"/>
        </w:rPr>
      </w:pPr>
    </w:p>
    <w:p w14:paraId="00000041" w14:textId="77777777" w:rsidR="00880E2F" w:rsidRDefault="00880E2F">
      <w:pPr>
        <w:spacing w:line="360" w:lineRule="auto"/>
        <w:rPr>
          <w:rFonts w:ascii="Times New Roman" w:eastAsia="Times New Roman" w:hAnsi="Times New Roman" w:cs="Times New Roman"/>
          <w:sz w:val="28"/>
          <w:szCs w:val="28"/>
        </w:rPr>
      </w:pPr>
    </w:p>
    <w:p w14:paraId="00000042" w14:textId="77777777" w:rsidR="00880E2F" w:rsidRDefault="00880E2F">
      <w:pPr>
        <w:spacing w:line="360" w:lineRule="auto"/>
        <w:rPr>
          <w:rFonts w:ascii="Times New Roman" w:eastAsia="Times New Roman" w:hAnsi="Times New Roman" w:cs="Times New Roman"/>
          <w:sz w:val="28"/>
          <w:szCs w:val="28"/>
        </w:rPr>
      </w:pPr>
    </w:p>
    <w:p w14:paraId="00000043" w14:textId="77777777" w:rsidR="00880E2F" w:rsidRDefault="00880E2F">
      <w:pPr>
        <w:spacing w:line="360" w:lineRule="auto"/>
        <w:rPr>
          <w:rFonts w:ascii="Times New Roman" w:eastAsia="Times New Roman" w:hAnsi="Times New Roman" w:cs="Times New Roman"/>
          <w:sz w:val="28"/>
          <w:szCs w:val="28"/>
        </w:rPr>
      </w:pPr>
    </w:p>
    <w:p w14:paraId="00000044" w14:textId="77777777" w:rsidR="00880E2F" w:rsidRDefault="00880E2F">
      <w:pPr>
        <w:spacing w:line="360" w:lineRule="auto"/>
        <w:rPr>
          <w:rFonts w:ascii="Times New Roman" w:eastAsia="Times New Roman" w:hAnsi="Times New Roman" w:cs="Times New Roman"/>
          <w:sz w:val="28"/>
          <w:szCs w:val="28"/>
        </w:rPr>
      </w:pPr>
    </w:p>
    <w:p w14:paraId="00000045" w14:textId="77777777" w:rsidR="00880E2F" w:rsidRDefault="00880E2F">
      <w:pPr>
        <w:spacing w:line="360" w:lineRule="auto"/>
        <w:rPr>
          <w:rFonts w:ascii="Times New Roman" w:eastAsia="Times New Roman" w:hAnsi="Times New Roman" w:cs="Times New Roman"/>
          <w:sz w:val="28"/>
          <w:szCs w:val="28"/>
        </w:rPr>
      </w:pPr>
    </w:p>
    <w:p w14:paraId="00000046" w14:textId="77777777" w:rsidR="00880E2F" w:rsidRDefault="00880E2F">
      <w:pPr>
        <w:spacing w:line="360" w:lineRule="auto"/>
        <w:rPr>
          <w:rFonts w:ascii="Times New Roman" w:eastAsia="Times New Roman" w:hAnsi="Times New Roman" w:cs="Times New Roman"/>
          <w:sz w:val="28"/>
          <w:szCs w:val="28"/>
        </w:rPr>
      </w:pPr>
    </w:p>
    <w:p w14:paraId="00000047" w14:textId="77777777" w:rsidR="00880E2F" w:rsidRDefault="00880E2F">
      <w:pPr>
        <w:spacing w:line="360" w:lineRule="auto"/>
        <w:rPr>
          <w:rFonts w:ascii="Times New Roman" w:eastAsia="Times New Roman" w:hAnsi="Times New Roman" w:cs="Times New Roman"/>
          <w:sz w:val="28"/>
          <w:szCs w:val="28"/>
        </w:rPr>
      </w:pPr>
    </w:p>
    <w:p w14:paraId="00000048" w14:textId="77777777" w:rsidR="00880E2F" w:rsidRDefault="00880E2F">
      <w:pPr>
        <w:spacing w:line="360" w:lineRule="auto"/>
        <w:rPr>
          <w:rFonts w:ascii="Times New Roman" w:eastAsia="Times New Roman" w:hAnsi="Times New Roman" w:cs="Times New Roman"/>
          <w:sz w:val="28"/>
          <w:szCs w:val="28"/>
        </w:rPr>
      </w:pPr>
    </w:p>
    <w:p w14:paraId="00000049" w14:textId="77777777" w:rsidR="00880E2F" w:rsidRDefault="00C67C0C">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Вступ</w:t>
      </w:r>
    </w:p>
    <w:p w14:paraId="0000004A"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w:t>
      </w:r>
      <w:proofErr w:type="spellStart"/>
      <w:r>
        <w:rPr>
          <w:rFonts w:ascii="Times New Roman" w:eastAsia="Times New Roman" w:hAnsi="Times New Roman" w:cs="Times New Roman"/>
          <w:sz w:val="28"/>
          <w:szCs w:val="28"/>
        </w:rPr>
        <w:t>мінікомп'ютера</w:t>
      </w:r>
      <w:proofErr w:type="spellEnd"/>
      <w:r>
        <w:rPr>
          <w:rFonts w:ascii="Times New Roman" w:eastAsia="Times New Roman" w:hAnsi="Times New Roman" w:cs="Times New Roman"/>
          <w:sz w:val="28"/>
          <w:szCs w:val="28"/>
        </w:rPr>
        <w:t>.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14:paraId="0000004B"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w:t>
      </w:r>
      <w:proofErr w:type="spellStart"/>
      <w:r>
        <w:rPr>
          <w:rFonts w:ascii="Times New Roman" w:eastAsia="Times New Roman" w:hAnsi="Times New Roman" w:cs="Times New Roman"/>
          <w:sz w:val="28"/>
          <w:szCs w:val="28"/>
        </w:rPr>
        <w:t>логічно</w:t>
      </w:r>
      <w:proofErr w:type="spellEnd"/>
      <w:r>
        <w:rPr>
          <w:rFonts w:ascii="Times New Roman" w:eastAsia="Times New Roman" w:hAnsi="Times New Roman" w:cs="Times New Roman"/>
          <w:sz w:val="28"/>
          <w:szCs w:val="28"/>
        </w:rPr>
        <w:t xml:space="preserve"> некоректно. Правильне визначення тестування таке: Тестування - процес виконання програми з наміром знайти помилки.</w:t>
      </w:r>
    </w:p>
    <w:p w14:paraId="0000004C"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14:paraId="0000004D"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Надійність неможливо </w:t>
      </w:r>
      <w:proofErr w:type="spellStart"/>
      <w:r>
        <w:rPr>
          <w:rFonts w:ascii="Times New Roman" w:eastAsia="Times New Roman" w:hAnsi="Times New Roman" w:cs="Times New Roman"/>
          <w:sz w:val="28"/>
          <w:szCs w:val="28"/>
        </w:rPr>
        <w:t>внести</w:t>
      </w:r>
      <w:proofErr w:type="spellEnd"/>
      <w:r>
        <w:rPr>
          <w:rFonts w:ascii="Times New Roman" w:eastAsia="Times New Roman" w:hAnsi="Times New Roman" w:cs="Times New Roman"/>
          <w:sz w:val="28"/>
          <w:szCs w:val="28"/>
        </w:rPr>
        <w:t xml:space="preserve">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14:paraId="0000004E"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Основні визначення</w:t>
      </w:r>
    </w:p>
    <w:p w14:paraId="0000004F"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14:paraId="00000050"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як ми вже з'ясували, -процес виконання програми (або частини програми) з наміром (або метою) знайти помилки.</w:t>
      </w:r>
    </w:p>
    <w:p w14:paraId="0000005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Доказ (</w:t>
      </w:r>
      <w:proofErr w:type="spellStart"/>
      <w:r>
        <w:rPr>
          <w:rFonts w:ascii="Times New Roman" w:eastAsia="Times New Roman" w:hAnsi="Times New Roman" w:cs="Times New Roman"/>
          <w:sz w:val="28"/>
          <w:szCs w:val="28"/>
          <w:highlight w:val="white"/>
        </w:rPr>
        <w:t>proof</w:t>
      </w:r>
      <w:proofErr w:type="spellEnd"/>
      <w:r>
        <w:rPr>
          <w:rFonts w:ascii="Times New Roman" w:eastAsia="Times New Roman" w:hAnsi="Times New Roman" w:cs="Times New Roman"/>
          <w:sz w:val="28"/>
          <w:szCs w:val="28"/>
          <w:highlight w:val="white"/>
        </w:rPr>
        <w:t xml:space="preserve">) - спроба знайти помилки в програмі безвідносно до зовнішньої для програми середовищі. Більшість методів докази передбачає </w:t>
      </w:r>
      <w:r>
        <w:rPr>
          <w:rFonts w:ascii="Times New Roman" w:eastAsia="Times New Roman" w:hAnsi="Times New Roman" w:cs="Times New Roman"/>
          <w:sz w:val="28"/>
          <w:szCs w:val="28"/>
          <w:highlight w:val="white"/>
        </w:rPr>
        <w:lastRenderedPageBreak/>
        <w:t>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14:paraId="0000005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Контроль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спроба знайти помилки, виконуючи програму в тестовій, або модельованої, середовищі.</w:t>
      </w:r>
    </w:p>
    <w:p w14:paraId="0000005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Випробування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спроба знайти помилки, виконуючи програму в заданій реальному середовищі.</w:t>
      </w:r>
    </w:p>
    <w:p w14:paraId="0000005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Атестація (</w:t>
      </w:r>
      <w:proofErr w:type="spellStart"/>
      <w:r>
        <w:rPr>
          <w:rFonts w:ascii="Times New Roman" w:eastAsia="Times New Roman" w:hAnsi="Times New Roman" w:cs="Times New Roman"/>
          <w:sz w:val="28"/>
          <w:szCs w:val="28"/>
          <w:highlight w:val="white"/>
        </w:rPr>
        <w:t>certification</w:t>
      </w:r>
      <w:proofErr w:type="spellEnd"/>
      <w:r>
        <w:rPr>
          <w:rFonts w:ascii="Times New Roman" w:eastAsia="Times New Roman" w:hAnsi="Times New Roman" w:cs="Times New Roman"/>
          <w:sz w:val="28"/>
          <w:szCs w:val="28"/>
          <w:highlight w:val="white"/>
        </w:rPr>
        <w:t xml:space="preserve">) - авторитетне підтвердження правильності програми, аналогічне атестації електротехнічного обладнання </w:t>
      </w:r>
      <w:proofErr w:type="spellStart"/>
      <w:r>
        <w:rPr>
          <w:rFonts w:ascii="Times New Roman" w:eastAsia="Times New Roman" w:hAnsi="Times New Roman" w:cs="Times New Roman"/>
          <w:sz w:val="28"/>
          <w:szCs w:val="28"/>
          <w:highlight w:val="white"/>
        </w:rPr>
        <w:t>Underwriters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Laboratories</w:t>
      </w:r>
      <w:proofErr w:type="spellEnd"/>
      <w:r>
        <w:rPr>
          <w:rFonts w:ascii="Times New Roman" w:eastAsia="Times New Roman" w:hAnsi="Times New Roman" w:cs="Times New Roman"/>
          <w:sz w:val="28"/>
          <w:szCs w:val="28"/>
          <w:highlight w:val="white"/>
        </w:rPr>
        <w:t>. При тестуванні з метою атестації виконується порівняння з деяким наперед визначеним стандартом.</w:t>
      </w:r>
    </w:p>
    <w:p w14:paraId="0000005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Налагодження (</w:t>
      </w:r>
      <w:proofErr w:type="spellStart"/>
      <w:r>
        <w:rPr>
          <w:rFonts w:ascii="Times New Roman" w:eastAsia="Times New Roman" w:hAnsi="Times New Roman" w:cs="Times New Roman"/>
          <w:sz w:val="28"/>
          <w:szCs w:val="28"/>
          <w:highlight w:val="white"/>
        </w:rPr>
        <w:t>debugging</w:t>
      </w:r>
      <w:proofErr w:type="spellEnd"/>
      <w:r>
        <w:rPr>
          <w:rFonts w:ascii="Times New Roman" w:eastAsia="Times New Roman" w:hAnsi="Times New Roman" w:cs="Times New Roman"/>
          <w:sz w:val="28"/>
          <w:szCs w:val="28"/>
          <w:highlight w:val="white"/>
        </w:rPr>
        <w:t>)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14:paraId="0000005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модуля, або автономне тестування (</w:t>
      </w:r>
      <w:proofErr w:type="spellStart"/>
      <w:r>
        <w:rPr>
          <w:rFonts w:ascii="Times New Roman" w:eastAsia="Times New Roman" w:hAnsi="Times New Roman" w:cs="Times New Roman"/>
          <w:sz w:val="28"/>
          <w:szCs w:val="28"/>
          <w:highlight w:val="white"/>
        </w:rPr>
        <w:t>module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14:paraId="0000005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сполученні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сполученні між частинами системи (модулями, компонентами, підсистемами).</w:t>
      </w:r>
    </w:p>
    <w:p w14:paraId="0000005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Тестування зовнішніх функцій (</w:t>
      </w:r>
      <w:proofErr w:type="spellStart"/>
      <w:r>
        <w:rPr>
          <w:rFonts w:ascii="Times New Roman" w:eastAsia="Times New Roman" w:hAnsi="Times New Roman" w:cs="Times New Roman"/>
          <w:sz w:val="28"/>
          <w:szCs w:val="28"/>
          <w:highlight w:val="white"/>
        </w:rPr>
        <w:t>external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function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зовнішнього поводження системи, певного зовнішніми специфікаціями.</w:t>
      </w:r>
    </w:p>
    <w:p w14:paraId="0000005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Комплексне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14:paraId="0000005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прийнятності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програми вимогам користувача.</w:t>
      </w:r>
    </w:p>
    <w:p w14:paraId="0000005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налаштування (</w:t>
      </w:r>
      <w:proofErr w:type="spellStart"/>
      <w:r>
        <w:rPr>
          <w:rFonts w:ascii="Times New Roman" w:eastAsia="Times New Roman" w:hAnsi="Times New Roman" w:cs="Times New Roman"/>
          <w:sz w:val="28"/>
          <w:szCs w:val="28"/>
          <w:highlight w:val="white"/>
        </w:rPr>
        <w:t>installation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14:paraId="0000005C"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Види тестування ПЗ</w:t>
      </w:r>
    </w:p>
    <w:p w14:paraId="0000005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w:t>
      </w:r>
      <w:proofErr w:type="spellStart"/>
      <w:r>
        <w:rPr>
          <w:rFonts w:ascii="Times New Roman" w:eastAsia="Times New Roman" w:hAnsi="Times New Roman" w:cs="Times New Roman"/>
          <w:sz w:val="28"/>
          <w:szCs w:val="28"/>
          <w:highlight w:val="white"/>
        </w:rPr>
        <w:t>сводящимся</w:t>
      </w:r>
      <w:proofErr w:type="spellEnd"/>
      <w:r>
        <w:rPr>
          <w:rFonts w:ascii="Times New Roman" w:eastAsia="Times New Roman" w:hAnsi="Times New Roman" w:cs="Times New Roman"/>
          <w:sz w:val="28"/>
          <w:szCs w:val="28"/>
          <w:highlight w:val="white"/>
        </w:rPr>
        <w:t xml:space="preserve"> до слідування строгим і чітким процедурам.</w:t>
      </w:r>
    </w:p>
    <w:p w14:paraId="0000005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14:paraId="0000005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Склад і зміст документації, супутньої процесу тестування, визначається закордонним стандартом IEEE 829-2008 Standard </w:t>
      </w:r>
      <w:proofErr w:type="spellStart"/>
      <w:r>
        <w:rPr>
          <w:rFonts w:ascii="Times New Roman" w:eastAsia="Times New Roman" w:hAnsi="Times New Roman" w:cs="Times New Roman"/>
          <w:sz w:val="28"/>
          <w:szCs w:val="28"/>
          <w:highlight w:val="white"/>
        </w:rPr>
        <w:t>for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Software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Documentation</w:t>
      </w:r>
      <w:proofErr w:type="spellEnd"/>
      <w:r>
        <w:rPr>
          <w:rFonts w:ascii="Times New Roman" w:eastAsia="Times New Roman" w:hAnsi="Times New Roman" w:cs="Times New Roman"/>
          <w:sz w:val="28"/>
          <w:szCs w:val="28"/>
          <w:highlight w:val="white"/>
        </w:rPr>
        <w:t>.</w:t>
      </w:r>
    </w:p>
    <w:p w14:paraId="0000006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Існує кілька підстав, за якими прийнято виробляти класифікацію видів тестування.</w:t>
      </w:r>
    </w:p>
    <w:p w14:paraId="0000006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 об'єкту тестування</w:t>
      </w:r>
    </w:p>
    <w:p w14:paraId="0000006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Функціональне тестування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Навантажувальне тестування (</w:t>
      </w:r>
      <w:proofErr w:type="spellStart"/>
      <w:r>
        <w:rPr>
          <w:rFonts w:ascii="Times New Roman" w:eastAsia="Times New Roman" w:hAnsi="Times New Roman" w:cs="Times New Roman"/>
          <w:sz w:val="28"/>
          <w:szCs w:val="28"/>
          <w:highlight w:val="white"/>
        </w:rPr>
        <w:t>performance</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load</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зручності використання (</w:t>
      </w:r>
      <w:proofErr w:type="spellStart"/>
      <w:r>
        <w:rPr>
          <w:rFonts w:ascii="Times New Roman" w:eastAsia="Times New Roman" w:hAnsi="Times New Roman" w:cs="Times New Roman"/>
          <w:sz w:val="28"/>
          <w:szCs w:val="28"/>
          <w:highlight w:val="white"/>
        </w:rPr>
        <w:t>usability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За знанням про </w:t>
      </w:r>
      <w:proofErr w:type="spellStart"/>
      <w:r>
        <w:rPr>
          <w:rFonts w:ascii="Times New Roman" w:eastAsia="Times New Roman" w:hAnsi="Times New Roman" w:cs="Times New Roman"/>
          <w:sz w:val="28"/>
          <w:szCs w:val="28"/>
          <w:highlight w:val="white"/>
        </w:rPr>
        <w:t>тестованої</w:t>
      </w:r>
      <w:proofErr w:type="spellEnd"/>
      <w:r>
        <w:rPr>
          <w:rFonts w:ascii="Times New Roman" w:eastAsia="Times New Roman" w:hAnsi="Times New Roman" w:cs="Times New Roman"/>
          <w:sz w:val="28"/>
          <w:szCs w:val="28"/>
          <w:highlight w:val="white"/>
        </w:rPr>
        <w:t xml:space="preserve"> системі</w:t>
      </w:r>
    </w:p>
    <w:p w14:paraId="0000006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«чорного ящика» (</w:t>
      </w:r>
      <w:proofErr w:type="spellStart"/>
      <w:r>
        <w:rPr>
          <w:rFonts w:ascii="Times New Roman" w:eastAsia="Times New Roman" w:hAnsi="Times New Roman" w:cs="Times New Roman"/>
          <w:sz w:val="28"/>
          <w:szCs w:val="28"/>
          <w:highlight w:val="white"/>
        </w:rPr>
        <w:t>black</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«білого ящика» (</w:t>
      </w:r>
      <w:proofErr w:type="spellStart"/>
      <w:r>
        <w:rPr>
          <w:rFonts w:ascii="Times New Roman" w:eastAsia="Times New Roman" w:hAnsi="Times New Roman" w:cs="Times New Roman"/>
          <w:sz w:val="28"/>
          <w:szCs w:val="28"/>
          <w:highlight w:val="white"/>
        </w:rPr>
        <w:t>white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«сірого ящика» (</w:t>
      </w:r>
      <w:proofErr w:type="spellStart"/>
      <w:r>
        <w:rPr>
          <w:rFonts w:ascii="Times New Roman" w:eastAsia="Times New Roman" w:hAnsi="Times New Roman" w:cs="Times New Roman"/>
          <w:sz w:val="28"/>
          <w:szCs w:val="28"/>
          <w:highlight w:val="white"/>
        </w:rPr>
        <w:t>grey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рівнем автоматизації</w:t>
      </w:r>
    </w:p>
    <w:p w14:paraId="0000006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Ручне тестування (</w:t>
      </w:r>
      <w:proofErr w:type="spellStart"/>
      <w:r>
        <w:rPr>
          <w:rFonts w:ascii="Times New Roman" w:eastAsia="Times New Roman" w:hAnsi="Times New Roman" w:cs="Times New Roman"/>
          <w:sz w:val="28"/>
          <w:szCs w:val="28"/>
          <w:highlight w:val="white"/>
        </w:rPr>
        <w:t>manual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Автоматизоване тестування (</w:t>
      </w:r>
      <w:proofErr w:type="spellStart"/>
      <w:r>
        <w:rPr>
          <w:rFonts w:ascii="Times New Roman" w:eastAsia="Times New Roman" w:hAnsi="Times New Roman" w:cs="Times New Roman"/>
          <w:sz w:val="28"/>
          <w:szCs w:val="28"/>
          <w:highlight w:val="white"/>
        </w:rPr>
        <w:t>automated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7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ступенем ізольованості</w:t>
      </w:r>
    </w:p>
    <w:p w14:paraId="0000007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та інші</w:t>
      </w:r>
    </w:p>
    <w:p w14:paraId="00000072"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73"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Функціональне тестування та тестування якості</w:t>
      </w:r>
    </w:p>
    <w:p w14:paraId="0000007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Функціональне тестування проводиться для перевірки виконання системою функціональних вимог.</w:t>
      </w:r>
    </w:p>
    <w:p w14:paraId="0000007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14:paraId="0000007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Основними показниками продуктивності інформаційної системи, вимірюваними в ході навантажувального тестування, є:</w:t>
      </w:r>
    </w:p>
    <w:p w14:paraId="0000007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Час відгуку (час виконання операції)</w:t>
      </w:r>
    </w:p>
    <w:p w14:paraId="0000007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Число операцій, які виконуються в одиницю часу (наприклад, </w:t>
      </w:r>
      <w:proofErr w:type="spellStart"/>
      <w:r>
        <w:rPr>
          <w:rFonts w:ascii="Times New Roman" w:eastAsia="Times New Roman" w:hAnsi="Times New Roman" w:cs="Times New Roman"/>
          <w:sz w:val="28"/>
          <w:szCs w:val="28"/>
          <w:highlight w:val="white"/>
        </w:rPr>
        <w:t>transactions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second</w:t>
      </w:r>
      <w:proofErr w:type="spellEnd"/>
      <w:r>
        <w:rPr>
          <w:rFonts w:ascii="Times New Roman" w:eastAsia="Times New Roman" w:hAnsi="Times New Roman" w:cs="Times New Roman"/>
          <w:sz w:val="28"/>
          <w:szCs w:val="28"/>
          <w:highlight w:val="white"/>
        </w:rPr>
        <w:t>, TPS).</w:t>
      </w:r>
    </w:p>
    <w:p w14:paraId="0000007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14:paraId="0000007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Стресовий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тестування проводиться в умовах недостатніх системних ресурсів і дозволяє оцінити рівень надійності роботи системи під навантаженням.</w:t>
      </w:r>
    </w:p>
    <w:p w14:paraId="0000007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w:t>
      </w:r>
      <w:proofErr w:type="spellStart"/>
      <w:r>
        <w:rPr>
          <w:rFonts w:ascii="Times New Roman" w:eastAsia="Times New Roman" w:hAnsi="Times New Roman" w:cs="Times New Roman"/>
          <w:sz w:val="28"/>
          <w:szCs w:val="28"/>
          <w:highlight w:val="white"/>
        </w:rPr>
        <w:t>інформации</w:t>
      </w:r>
      <w:proofErr w:type="spellEnd"/>
      <w:r>
        <w:rPr>
          <w:rFonts w:ascii="Times New Roman" w:eastAsia="Times New Roman" w:hAnsi="Times New Roman" w:cs="Times New Roman"/>
          <w:sz w:val="28"/>
          <w:szCs w:val="28"/>
          <w:highlight w:val="white"/>
        </w:rPr>
        <w:t xml:space="preserve">, інтерпретація відповідей системи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7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14:paraId="0000007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14:paraId="0000007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на відповідність стандартам графічних інтерфейсів;</w:t>
      </w:r>
    </w:p>
    <w:p w14:paraId="0000007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 різними дозволами екрану;</w:t>
      </w:r>
    </w:p>
    <w:p w14:paraId="0000008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локалізованих версій: перевірка довжини назв елементів інтерфейсу і </w:t>
      </w:r>
      <w:proofErr w:type="spellStart"/>
      <w:r>
        <w:rPr>
          <w:rFonts w:ascii="Times New Roman" w:eastAsia="Times New Roman" w:hAnsi="Times New Roman" w:cs="Times New Roman"/>
          <w:sz w:val="28"/>
          <w:szCs w:val="28"/>
          <w:highlight w:val="white"/>
        </w:rPr>
        <w:t>т.п</w:t>
      </w:r>
      <w:proofErr w:type="spellEnd"/>
      <w:r>
        <w:rPr>
          <w:rFonts w:ascii="Times New Roman" w:eastAsia="Times New Roman" w:hAnsi="Times New Roman" w:cs="Times New Roman"/>
          <w:sz w:val="28"/>
          <w:szCs w:val="28"/>
          <w:highlight w:val="white"/>
        </w:rPr>
        <w:t xml:space="preserve"> .;</w:t>
      </w:r>
    </w:p>
    <w:p w14:paraId="0000008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графічного інтерфейсу користувача на різних цільових пристроях (для мобільних додатків, можливо з використанням емуляторів).</w:t>
      </w:r>
    </w:p>
    <w:p w14:paraId="0000008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ході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14:paraId="0000008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14:paraId="0000008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14:paraId="0000008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процедур перевірки коректності введення - має на меті виявлення помилок в процедурах перевірки даних, що надходять в систему ззовні;</w:t>
      </w:r>
    </w:p>
    <w:p w14:paraId="0000008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14:paraId="0000008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правильності обробки помилок - включає в себе перевірку таких аспектів, як вивід на екран фрагментів коду за </w:t>
      </w:r>
      <w:proofErr w:type="spellStart"/>
      <w:r>
        <w:rPr>
          <w:rFonts w:ascii="Times New Roman" w:eastAsia="Times New Roman" w:hAnsi="Times New Roman" w:cs="Times New Roman"/>
          <w:sz w:val="28"/>
          <w:szCs w:val="28"/>
          <w:highlight w:val="white"/>
        </w:rPr>
        <w:t>ощибки</w:t>
      </w:r>
      <w:proofErr w:type="spellEnd"/>
      <w:r>
        <w:rPr>
          <w:rFonts w:ascii="Times New Roman" w:eastAsia="Times New Roman" w:hAnsi="Times New Roman" w:cs="Times New Roman"/>
          <w:sz w:val="28"/>
          <w:szCs w:val="28"/>
          <w:highlight w:val="white"/>
        </w:rPr>
        <w:t>, вплив помилок на роботу всього програми, аналіз помилок в коді їх обробки;</w:t>
      </w:r>
    </w:p>
    <w:p w14:paraId="0000008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14:paraId="0000008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Завдання проектувальника системи полягає в тому, щоб зробити витрати на організацію атаки вище, ніж ціна одержуваної в результаті інформації.</w:t>
      </w:r>
    </w:p>
    <w:p w14:paraId="0000008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процесі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перевіряються різні аспекти, пов'язані з регіональними особливостями (перевірка роботи різних </w:t>
      </w:r>
      <w:proofErr w:type="spellStart"/>
      <w:r>
        <w:rPr>
          <w:rFonts w:ascii="Times New Roman" w:eastAsia="Times New Roman" w:hAnsi="Times New Roman" w:cs="Times New Roman"/>
          <w:sz w:val="28"/>
          <w:szCs w:val="28"/>
          <w:highlight w:val="white"/>
        </w:rPr>
        <w:t>мовних</w:t>
      </w:r>
      <w:proofErr w:type="spellEnd"/>
      <w:r>
        <w:rPr>
          <w:rFonts w:ascii="Times New Roman" w:eastAsia="Times New Roman" w:hAnsi="Times New Roman" w:cs="Times New Roman"/>
          <w:sz w:val="28"/>
          <w:szCs w:val="28"/>
          <w:highlight w:val="white"/>
        </w:rPr>
        <w:t xml:space="preserve"> версій, систем вимірювань, форматів дат, нумерації днів тижня, порядку сортування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8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14:paraId="0000008C" w14:textId="77777777" w:rsidR="00880E2F" w:rsidRDefault="00880E2F">
      <w:pPr>
        <w:shd w:val="clear" w:color="auto" w:fill="FFFFFF"/>
        <w:spacing w:before="220" w:after="220" w:line="360" w:lineRule="auto"/>
        <w:rPr>
          <w:rFonts w:ascii="Times New Roman" w:eastAsia="Times New Roman" w:hAnsi="Times New Roman" w:cs="Times New Roman"/>
          <w:i/>
          <w:sz w:val="28"/>
          <w:szCs w:val="28"/>
          <w:highlight w:val="white"/>
        </w:rPr>
      </w:pPr>
    </w:p>
    <w:p w14:paraId="0000008D" w14:textId="77777777" w:rsidR="00880E2F" w:rsidRDefault="00C67C0C">
      <w:pPr>
        <w:shd w:val="clear" w:color="auto" w:fill="FFFFFF"/>
        <w:spacing w:before="220" w:after="220" w:line="360" w:lineRule="auto"/>
        <w:rPr>
          <w:rFonts w:ascii="Montserrat" w:eastAsia="Montserrat" w:hAnsi="Montserrat" w:cs="Montserrat"/>
          <w:i/>
          <w:sz w:val="28"/>
          <w:szCs w:val="28"/>
          <w:highlight w:val="white"/>
        </w:rPr>
      </w:pPr>
      <w:r>
        <w:rPr>
          <w:rFonts w:ascii="Montserrat" w:eastAsia="Montserrat" w:hAnsi="Montserrat" w:cs="Montserrat"/>
          <w:i/>
          <w:sz w:val="28"/>
          <w:szCs w:val="28"/>
          <w:highlight w:val="white"/>
        </w:rPr>
        <w:t>Розробка тестових випадків (</w:t>
      </w:r>
      <w:proofErr w:type="spellStart"/>
      <w:r>
        <w:rPr>
          <w:rFonts w:ascii="Montserrat" w:eastAsia="Montserrat" w:hAnsi="Montserrat" w:cs="Montserrat"/>
          <w:i/>
          <w:sz w:val="28"/>
          <w:szCs w:val="28"/>
          <w:highlight w:val="white"/>
        </w:rPr>
        <w:t>test</w:t>
      </w:r>
      <w:proofErr w:type="spellEnd"/>
      <w:r>
        <w:rPr>
          <w:rFonts w:ascii="Montserrat" w:eastAsia="Montserrat" w:hAnsi="Montserrat" w:cs="Montserrat"/>
          <w:i/>
          <w:sz w:val="28"/>
          <w:szCs w:val="28"/>
          <w:highlight w:val="white"/>
        </w:rPr>
        <w:t xml:space="preserve"> </w:t>
      </w:r>
      <w:proofErr w:type="spellStart"/>
      <w:r>
        <w:rPr>
          <w:rFonts w:ascii="Montserrat" w:eastAsia="Montserrat" w:hAnsi="Montserrat" w:cs="Montserrat"/>
          <w:i/>
          <w:sz w:val="28"/>
          <w:szCs w:val="28"/>
          <w:highlight w:val="white"/>
        </w:rPr>
        <w:t>case</w:t>
      </w:r>
      <w:proofErr w:type="spellEnd"/>
      <w:r>
        <w:rPr>
          <w:rFonts w:ascii="Montserrat" w:eastAsia="Montserrat" w:hAnsi="Montserrat" w:cs="Montserrat"/>
          <w:i/>
          <w:sz w:val="28"/>
          <w:szCs w:val="28"/>
          <w:highlight w:val="white"/>
        </w:rPr>
        <w:t>)</w:t>
      </w:r>
    </w:p>
    <w:p w14:paraId="0000008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 компонентне або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системне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приймальне тестування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Компонентне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Звичайно компонентне (модульне) тестування проводиться викликаючи код, який необхідно перевірити і за підтримкою середовищ розробки, таких як </w:t>
      </w:r>
      <w:proofErr w:type="spellStart"/>
      <w:r>
        <w:rPr>
          <w:rFonts w:ascii="Times New Roman" w:eastAsia="Times New Roman" w:hAnsi="Times New Roman" w:cs="Times New Roman"/>
          <w:sz w:val="28"/>
          <w:szCs w:val="28"/>
          <w:highlight w:val="white"/>
        </w:rPr>
        <w:t>фреймворки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frameworks</w:t>
      </w:r>
      <w:proofErr w:type="spellEnd"/>
      <w:r>
        <w:rPr>
          <w:rFonts w:ascii="Times New Roman" w:eastAsia="Times New Roman" w:hAnsi="Times New Roman" w:cs="Times New Roman"/>
          <w:sz w:val="28"/>
          <w:szCs w:val="28"/>
          <w:highlight w:val="white"/>
        </w:rPr>
        <w:t xml:space="preserve">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w:t>
      </w:r>
      <w:proofErr w:type="spellStart"/>
      <w:r>
        <w:rPr>
          <w:rFonts w:ascii="Times New Roman" w:eastAsia="Times New Roman" w:hAnsi="Times New Roman" w:cs="Times New Roman"/>
          <w:sz w:val="28"/>
          <w:szCs w:val="28"/>
          <w:highlight w:val="white"/>
        </w:rPr>
        <w:t>багів</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Bug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Tracking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Один з </w:t>
      </w:r>
      <w:r>
        <w:rPr>
          <w:rFonts w:ascii="Times New Roman" w:eastAsia="Times New Roman" w:hAnsi="Times New Roman" w:cs="Times New Roman"/>
          <w:sz w:val="28"/>
          <w:szCs w:val="28"/>
          <w:highlight w:val="white"/>
        </w:rPr>
        <w:lastRenderedPageBreak/>
        <w:t>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«розробка від тестування» (</w:t>
      </w:r>
      <w:proofErr w:type="spellStart"/>
      <w:r>
        <w:rPr>
          <w:rFonts w:ascii="Times New Roman" w:eastAsia="Times New Roman" w:hAnsi="Times New Roman" w:cs="Times New Roman"/>
          <w:sz w:val="28"/>
          <w:szCs w:val="28"/>
          <w:highlight w:val="white"/>
        </w:rPr>
        <w:t>test-driven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development</w:t>
      </w:r>
      <w:proofErr w:type="spellEnd"/>
      <w:r>
        <w:rPr>
          <w:rFonts w:ascii="Times New Roman" w:eastAsia="Times New Roman" w:hAnsi="Times New Roman" w:cs="Times New Roman"/>
          <w:sz w:val="28"/>
          <w:szCs w:val="28"/>
          <w:highlight w:val="white"/>
        </w:rPr>
        <w:t>) або «підхід тестування спочатку»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first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approach</w:t>
      </w:r>
      <w:proofErr w:type="spellEnd"/>
      <w:r>
        <w:rPr>
          <w:rFonts w:ascii="Times New Roman" w:eastAsia="Times New Roman" w:hAnsi="Times New Roman" w:cs="Times New Roman"/>
          <w:sz w:val="28"/>
          <w:szCs w:val="28"/>
          <w:highlight w:val="white"/>
        </w:rPr>
        <w:t>). 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 компонентний інтеграційний рівень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компонентами системи після проведення компонентного тестування; • системний інтеграційний рівень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різними системами після проведення системного тестування. Підходи до інтеграційного тестування: • знизу нагору (</w:t>
      </w:r>
      <w:proofErr w:type="spellStart"/>
      <w:r>
        <w:rPr>
          <w:rFonts w:ascii="Times New Roman" w:eastAsia="Times New Roman" w:hAnsi="Times New Roman" w:cs="Times New Roman"/>
          <w:sz w:val="28"/>
          <w:szCs w:val="28"/>
          <w:highlight w:val="white"/>
        </w:rPr>
        <w:t>Bottom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Усі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 зверху вниз (</w:t>
      </w:r>
      <w:proofErr w:type="spellStart"/>
      <w:r>
        <w:rPr>
          <w:rFonts w:ascii="Times New Roman" w:eastAsia="Times New Roman" w:hAnsi="Times New Roman" w:cs="Times New Roman"/>
          <w:sz w:val="28"/>
          <w:szCs w:val="28"/>
          <w:highlight w:val="white"/>
        </w:rPr>
        <w:t>Top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Down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Спочатку тестуються усі </w:t>
      </w:r>
      <w:proofErr w:type="spellStart"/>
      <w:r>
        <w:rPr>
          <w:rFonts w:ascii="Times New Roman" w:eastAsia="Times New Roman" w:hAnsi="Times New Roman" w:cs="Times New Roman"/>
          <w:sz w:val="28"/>
          <w:szCs w:val="28"/>
          <w:highlight w:val="white"/>
        </w:rPr>
        <w:t>високорівневі</w:t>
      </w:r>
      <w:proofErr w:type="spellEnd"/>
      <w:r>
        <w:rPr>
          <w:rFonts w:ascii="Times New Roman" w:eastAsia="Times New Roman" w:hAnsi="Times New Roman" w:cs="Times New Roman"/>
          <w:sz w:val="28"/>
          <w:szCs w:val="28"/>
          <w:highlight w:val="white"/>
        </w:rPr>
        <w:t xml:space="preserve"> модулі, і поступово один за іншим додаються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 великий вибух ("</w:t>
      </w:r>
      <w:proofErr w:type="spellStart"/>
      <w:r>
        <w:rPr>
          <w:rFonts w:ascii="Times New Roman" w:eastAsia="Times New Roman" w:hAnsi="Times New Roman" w:cs="Times New Roman"/>
          <w:sz w:val="28"/>
          <w:szCs w:val="28"/>
          <w:highlight w:val="white"/>
        </w:rPr>
        <w:t>Big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Всі або практично всі розроблені модулі збираються разом у вигляді закінченої системи або її основної частини, і потім проводиться інтеграційне </w:t>
      </w:r>
      <w:r>
        <w:rPr>
          <w:rFonts w:ascii="Times New Roman" w:eastAsia="Times New Roman" w:hAnsi="Times New Roman" w:cs="Times New Roman"/>
          <w:sz w:val="28"/>
          <w:szCs w:val="28"/>
          <w:highlight w:val="white"/>
        </w:rPr>
        <w:lastRenderedPageBreak/>
        <w:t>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 на базі вимог (</w:t>
      </w:r>
      <w:proofErr w:type="spellStart"/>
      <w:r>
        <w:rPr>
          <w:rFonts w:ascii="Times New Roman" w:eastAsia="Times New Roman" w:hAnsi="Times New Roman" w:cs="Times New Roman"/>
          <w:sz w:val="28"/>
          <w:szCs w:val="28"/>
          <w:highlight w:val="white"/>
        </w:rPr>
        <w:t>requirements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).Для кожної вимоги пишуться тестові випадки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що перевіряють виконання даної вимоги; • на базі випадків використання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 На основі представлення про способи використання продукту створюються випадки використання системи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 По конкретному випадку використання можна визначити один або більш сценаріїв. На перевірку кожного сценарію пишуться тест кейси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які мають бути протестовані. Формальний процес приймального тестування, що перевіряє відповідність системи вимогам і проводиться з метою: • визначення чи задовольняє система приймальним критеріям; • 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 продукт досяг необхідного рівня якості; • замовник ознайомлений із планом приймальних робіт (</w:t>
      </w:r>
      <w:proofErr w:type="spellStart"/>
      <w:r>
        <w:rPr>
          <w:rFonts w:ascii="Times New Roman" w:eastAsia="Times New Roman" w:hAnsi="Times New Roman" w:cs="Times New Roman"/>
          <w:sz w:val="28"/>
          <w:szCs w:val="28"/>
          <w:highlight w:val="white"/>
        </w:rPr>
        <w:t>Product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lastRenderedPageBreak/>
        <w:t>Plan</w:t>
      </w:r>
      <w:proofErr w:type="spellEnd"/>
      <w:r>
        <w:rPr>
          <w:rFonts w:ascii="Times New Roman" w:eastAsia="Times New Roman" w:hAnsi="Times New Roman" w:cs="Times New Roman"/>
          <w:sz w:val="28"/>
          <w:szCs w:val="28"/>
          <w:highlight w:val="white"/>
        </w:rPr>
        <w:t>)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 ПІБ особи, що експлуатує тест (воно може не співпадати з ПІБ автора тесту). Дата останнього перегляду – 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w:t>
      </w:r>
      <w:proofErr w:type="spellStart"/>
      <w:r>
        <w:rPr>
          <w:rFonts w:ascii="Times New Roman" w:eastAsia="Times New Roman" w:hAnsi="Times New Roman" w:cs="Times New Roman"/>
          <w:sz w:val="28"/>
          <w:szCs w:val="28"/>
          <w:highlight w:val="white"/>
        </w:rPr>
        <w:t>сенсового</w:t>
      </w:r>
      <w:proofErr w:type="spellEnd"/>
      <w:r>
        <w:rPr>
          <w:rFonts w:ascii="Times New Roman" w:eastAsia="Times New Roman" w:hAnsi="Times New Roman" w:cs="Times New Roman"/>
          <w:sz w:val="28"/>
          <w:szCs w:val="28"/>
          <w:highlight w:val="white"/>
        </w:rPr>
        <w:t xml:space="preserve"> навантаження, наприклад, "xxxLLL0123.tst". Місцезнаходження тесту – 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Якщо настроювання автоматизовані, це виглядає так: </w:t>
      </w:r>
      <w:proofErr w:type="spellStart"/>
      <w:r>
        <w:rPr>
          <w:rFonts w:ascii="Times New Roman" w:eastAsia="Times New Roman" w:hAnsi="Times New Roman" w:cs="Times New Roman"/>
          <w:sz w:val="28"/>
          <w:szCs w:val="28"/>
          <w:highlight w:val="white"/>
        </w:rPr>
        <w:t>run</w:t>
      </w:r>
      <w:proofErr w:type="spellEnd"/>
      <w:r>
        <w:rPr>
          <w:rFonts w:ascii="Times New Roman" w:eastAsia="Times New Roman" w:hAnsi="Times New Roman" w:cs="Times New Roman"/>
          <w:sz w:val="28"/>
          <w:szCs w:val="28"/>
          <w:highlight w:val="white"/>
        </w:rPr>
        <w:t xml:space="preserve"> setupSC03.pl. Методика тестування -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Взаємозалежність тестових випадків – 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 якщо система була переведена в нестійкий стан або дані були зруйнованими, очистка дозволяє усунути подібні ситуації.</w:t>
      </w:r>
    </w:p>
    <w:p w14:paraId="0000008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Список використаної літератури:</w:t>
      </w:r>
    </w:p>
    <w:p w14:paraId="0000009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1)Процеси життєвого циклу програмного забезпечення. ДКА України СОУ-Н ДКА 0061:2012</w:t>
      </w:r>
    </w:p>
    <w:p w14:paraId="0000009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roofErr w:type="spellStart"/>
      <w:r>
        <w:rPr>
          <w:rFonts w:ascii="Times New Roman" w:eastAsia="Times New Roman" w:hAnsi="Times New Roman" w:cs="Times New Roman"/>
          <w:sz w:val="28"/>
          <w:szCs w:val="28"/>
          <w:highlight w:val="white"/>
        </w:rPr>
        <w:t>Марголин</w:t>
      </w:r>
      <w:proofErr w:type="spellEnd"/>
      <w:r>
        <w:rPr>
          <w:rFonts w:ascii="Times New Roman" w:eastAsia="Times New Roman" w:hAnsi="Times New Roman" w:cs="Times New Roman"/>
          <w:sz w:val="28"/>
          <w:szCs w:val="28"/>
          <w:highlight w:val="white"/>
        </w:rPr>
        <w:t xml:space="preserve"> Л. Н. </w:t>
      </w:r>
      <w:proofErr w:type="spellStart"/>
      <w:r>
        <w:rPr>
          <w:rFonts w:ascii="Times New Roman" w:eastAsia="Times New Roman" w:hAnsi="Times New Roman" w:cs="Times New Roman"/>
          <w:sz w:val="28"/>
          <w:szCs w:val="28"/>
          <w:highlight w:val="white"/>
        </w:rPr>
        <w:t>Компьютерные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методы</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обработки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информации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Интернет</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издание</w:t>
      </w:r>
      <w:proofErr w:type="spellEnd"/>
      <w:r>
        <w:rPr>
          <w:rFonts w:ascii="Times New Roman" w:eastAsia="Times New Roman" w:hAnsi="Times New Roman" w:cs="Times New Roman"/>
          <w:sz w:val="28"/>
          <w:szCs w:val="28"/>
          <w:highlight w:val="white"/>
        </w:rPr>
        <w:t xml:space="preserve">. </w:t>
      </w:r>
    </w:p>
    <w:p w14:paraId="0000009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Надежность</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М:, Мир, 1980</w:t>
      </w:r>
    </w:p>
    <w:p w14:paraId="0000009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4)Куликов С. С.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Базовый</w:t>
      </w:r>
      <w:proofErr w:type="spellEnd"/>
      <w:r>
        <w:rPr>
          <w:rFonts w:ascii="Times New Roman" w:eastAsia="Times New Roman" w:hAnsi="Times New Roman" w:cs="Times New Roman"/>
          <w:sz w:val="28"/>
          <w:szCs w:val="28"/>
          <w:highlight w:val="white"/>
        </w:rPr>
        <w:t xml:space="preserve"> курс. </w:t>
      </w:r>
      <w:proofErr w:type="spellStart"/>
      <w:r>
        <w:rPr>
          <w:rFonts w:ascii="Times New Roman" w:eastAsia="Times New Roman" w:hAnsi="Times New Roman" w:cs="Times New Roman"/>
          <w:sz w:val="28"/>
          <w:szCs w:val="28"/>
          <w:highlight w:val="white"/>
        </w:rPr>
        <w:t>Интернет-издание</w:t>
      </w:r>
      <w:proofErr w:type="spellEnd"/>
      <w:r>
        <w:rPr>
          <w:rFonts w:ascii="Times New Roman" w:eastAsia="Times New Roman" w:hAnsi="Times New Roman" w:cs="Times New Roman"/>
          <w:sz w:val="28"/>
          <w:szCs w:val="28"/>
          <w:highlight w:val="white"/>
        </w:rPr>
        <w:t xml:space="preserve"> 2017</w:t>
      </w:r>
    </w:p>
    <w:p w14:paraId="0000009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roofErr w:type="spellStart"/>
      <w:r>
        <w:rPr>
          <w:rFonts w:ascii="Times New Roman" w:eastAsia="Times New Roman" w:hAnsi="Times New Roman" w:cs="Times New Roman"/>
          <w:sz w:val="28"/>
          <w:szCs w:val="28"/>
          <w:highlight w:val="white"/>
        </w:rPr>
        <w:t>Канер</w:t>
      </w:r>
      <w:proofErr w:type="spellEnd"/>
      <w:r>
        <w:rPr>
          <w:rFonts w:ascii="Times New Roman" w:eastAsia="Times New Roman" w:hAnsi="Times New Roman" w:cs="Times New Roman"/>
          <w:sz w:val="28"/>
          <w:szCs w:val="28"/>
          <w:highlight w:val="white"/>
        </w:rPr>
        <w:t xml:space="preserve"> С., и </w:t>
      </w:r>
      <w:proofErr w:type="spellStart"/>
      <w:r>
        <w:rPr>
          <w:rFonts w:ascii="Times New Roman" w:eastAsia="Times New Roman" w:hAnsi="Times New Roman" w:cs="Times New Roman"/>
          <w:sz w:val="28"/>
          <w:szCs w:val="28"/>
          <w:highlight w:val="white"/>
        </w:rPr>
        <w:t>др</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К:, </w:t>
      </w:r>
      <w:proofErr w:type="spellStart"/>
      <w:r>
        <w:rPr>
          <w:rFonts w:ascii="Times New Roman" w:eastAsia="Times New Roman" w:hAnsi="Times New Roman" w:cs="Times New Roman"/>
          <w:sz w:val="28"/>
          <w:szCs w:val="28"/>
          <w:highlight w:val="white"/>
        </w:rPr>
        <w:t>Диасофт</w:t>
      </w:r>
      <w:proofErr w:type="spellEnd"/>
      <w:r>
        <w:rPr>
          <w:rFonts w:ascii="Times New Roman" w:eastAsia="Times New Roman" w:hAnsi="Times New Roman" w:cs="Times New Roman"/>
          <w:sz w:val="28"/>
          <w:szCs w:val="28"/>
          <w:highlight w:val="white"/>
        </w:rPr>
        <w:t>, 2001.</w:t>
      </w:r>
    </w:p>
    <w:p w14:paraId="0000009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Искусство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w:t>
      </w:r>
      <w:proofErr w:type="spellEnd"/>
      <w:r>
        <w:rPr>
          <w:rFonts w:ascii="Times New Roman" w:eastAsia="Times New Roman" w:hAnsi="Times New Roman" w:cs="Times New Roman"/>
          <w:sz w:val="28"/>
          <w:szCs w:val="28"/>
          <w:highlight w:val="white"/>
        </w:rPr>
        <w:t xml:space="preserve">. М:, </w:t>
      </w:r>
      <w:proofErr w:type="spellStart"/>
      <w:r>
        <w:rPr>
          <w:rFonts w:ascii="Times New Roman" w:eastAsia="Times New Roman" w:hAnsi="Times New Roman" w:cs="Times New Roman"/>
          <w:sz w:val="28"/>
          <w:szCs w:val="28"/>
          <w:highlight w:val="white"/>
        </w:rPr>
        <w:t>Финансы</w:t>
      </w:r>
      <w:proofErr w:type="spellEnd"/>
      <w:r>
        <w:rPr>
          <w:rFonts w:ascii="Times New Roman" w:eastAsia="Times New Roman" w:hAnsi="Times New Roman" w:cs="Times New Roman"/>
          <w:sz w:val="28"/>
          <w:szCs w:val="28"/>
          <w:highlight w:val="white"/>
        </w:rPr>
        <w:t xml:space="preserve"> и статистика, 1982</w:t>
      </w:r>
    </w:p>
    <w:p w14:paraId="0000009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7)Савин Р.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Дот Ком. М:, «</w:t>
      </w:r>
      <w:proofErr w:type="spellStart"/>
      <w:r>
        <w:rPr>
          <w:rFonts w:ascii="Times New Roman" w:eastAsia="Times New Roman" w:hAnsi="Times New Roman" w:cs="Times New Roman"/>
          <w:sz w:val="28"/>
          <w:szCs w:val="28"/>
          <w:highlight w:val="white"/>
        </w:rPr>
        <w:t>Дело</w:t>
      </w:r>
      <w:proofErr w:type="spellEnd"/>
      <w:r>
        <w:rPr>
          <w:rFonts w:ascii="Times New Roman" w:eastAsia="Times New Roman" w:hAnsi="Times New Roman" w:cs="Times New Roman"/>
          <w:sz w:val="28"/>
          <w:szCs w:val="28"/>
          <w:highlight w:val="white"/>
        </w:rPr>
        <w:t>», 2007.</w:t>
      </w:r>
    </w:p>
    <w:p w14:paraId="0000009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w:t>
      </w:r>
      <w:proofErr w:type="spellStart"/>
      <w:r>
        <w:rPr>
          <w:rFonts w:ascii="Times New Roman" w:eastAsia="Times New Roman" w:hAnsi="Times New Roman" w:cs="Times New Roman"/>
          <w:sz w:val="28"/>
          <w:szCs w:val="28"/>
          <w:highlight w:val="white"/>
        </w:rPr>
        <w:t>Бахтизин</w:t>
      </w:r>
      <w:proofErr w:type="spellEnd"/>
      <w:r>
        <w:rPr>
          <w:rFonts w:ascii="Times New Roman" w:eastAsia="Times New Roman" w:hAnsi="Times New Roman" w:cs="Times New Roman"/>
          <w:sz w:val="28"/>
          <w:szCs w:val="28"/>
          <w:highlight w:val="white"/>
        </w:rPr>
        <w:t xml:space="preserve"> В.В. </w:t>
      </w:r>
      <w:proofErr w:type="spellStart"/>
      <w:r>
        <w:rPr>
          <w:rFonts w:ascii="Times New Roman" w:eastAsia="Times New Roman" w:hAnsi="Times New Roman" w:cs="Times New Roman"/>
          <w:sz w:val="28"/>
          <w:szCs w:val="28"/>
          <w:highlight w:val="white"/>
        </w:rPr>
        <w:t>Автоматизация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Минск</w:t>
      </w:r>
      <w:proofErr w:type="spellEnd"/>
      <w:r>
        <w:rPr>
          <w:rFonts w:ascii="Times New Roman" w:eastAsia="Times New Roman" w:hAnsi="Times New Roman" w:cs="Times New Roman"/>
          <w:sz w:val="28"/>
          <w:szCs w:val="28"/>
          <w:highlight w:val="white"/>
        </w:rPr>
        <w:t>, БГУИР 2012</w:t>
      </w:r>
    </w:p>
    <w:p w14:paraId="00000098"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9"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A" w14:textId="77777777" w:rsidR="00880E2F" w:rsidRDefault="00880E2F">
      <w:pPr>
        <w:shd w:val="clear" w:color="auto" w:fill="FFFFFF"/>
        <w:spacing w:before="220" w:after="220" w:line="360" w:lineRule="auto"/>
        <w:rPr>
          <w:rFonts w:ascii="Times New Roman" w:eastAsia="Times New Roman" w:hAnsi="Times New Roman" w:cs="Times New Roman"/>
          <w:sz w:val="28"/>
          <w:szCs w:val="28"/>
        </w:rPr>
      </w:pPr>
    </w:p>
    <w:p w14:paraId="0000009B" w14:textId="77777777" w:rsidR="00880E2F" w:rsidRDefault="00880E2F">
      <w:pPr>
        <w:spacing w:line="360" w:lineRule="auto"/>
        <w:rPr>
          <w:rFonts w:ascii="Times New Roman" w:eastAsia="Times New Roman" w:hAnsi="Times New Roman" w:cs="Times New Roman"/>
          <w:sz w:val="28"/>
          <w:szCs w:val="28"/>
        </w:rPr>
      </w:pPr>
    </w:p>
    <w:sectPr w:rsidR="00880E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880E2F"/>
    <w:rsid w:val="00C60978"/>
    <w:rsid w:val="00C67C0C"/>
    <w:rsid w:val="00FA0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D33A5-589B-43F0-BD8E-8FA804E9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2988</Words>
  <Characters>17033</Characters>
  <Application>Microsoft Office Word</Application>
  <DocSecurity>0</DocSecurity>
  <Lines>141</Lines>
  <Paragraphs>39</Paragraphs>
  <ScaleCrop>false</ScaleCrop>
  <Company>SPecialiST RePack</Company>
  <LinksUpToDate>false</LinksUpToDate>
  <CharactersWithSpaces>19982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 Shpak</cp:lastModifiedBy>
  <cp:revision>7</cp:revision>
  <dcterms:created xsi:type="dcterms:W3CDTF">2020-11-12T18:09:00Z</dcterms:created>
  <dcterms:modified xsi:type="dcterms:W3CDTF">2020-11-12T18:15:00Z</dcterms:modified>
</cp:coreProperties>
</file>