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2257"/>
        <w:gridCol w:w="738"/>
        <w:gridCol w:w="15"/>
        <w:gridCol w:w="1144"/>
        <w:gridCol w:w="1098"/>
        <w:gridCol w:w="75"/>
        <w:gridCol w:w="76"/>
        <w:gridCol w:w="1745"/>
        <w:gridCol w:w="512"/>
        <w:gridCol w:w="376"/>
        <w:gridCol w:w="362"/>
        <w:gridCol w:w="1851"/>
        <w:gridCol w:w="406"/>
        <w:gridCol w:w="80"/>
      </w:tblGrid>
      <w:tr w:rsidR="00FE5326" w:rsidTr="001B4657">
        <w:trPr>
          <w:trHeight w:val="300"/>
        </w:trPr>
        <w:tc>
          <w:tcPr>
            <w:tcW w:w="1080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Приложение № 4 к Правилам перевозок грузов автомобильным транспортом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(в ред. постановления Правительства РФ от 30.12.2011 № 1208)</w:t>
            </w:r>
          </w:p>
        </w:tc>
      </w:tr>
      <w:tr w:rsidR="00FE5326" w:rsidTr="001B4657">
        <w:trPr>
          <w:trHeight w:val="300"/>
        </w:trPr>
        <w:tc>
          <w:tcPr>
            <w:tcW w:w="1032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ТРАНСПОРТНАЯ НАКЛАДНАЯ</w:t>
            </w:r>
          </w:p>
        </w:tc>
        <w:tc>
          <w:tcPr>
            <w:tcW w:w="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 w:rsidP="00797D6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  <w:tr w:rsidR="00FE5326" w:rsidTr="001B4657">
        <w:trPr>
          <w:trHeight w:val="225"/>
        </w:trPr>
        <w:tc>
          <w:tcPr>
            <w:tcW w:w="54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Транспортная накладная</w:t>
            </w:r>
          </w:p>
        </w:tc>
        <w:tc>
          <w:tcPr>
            <w:tcW w:w="540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Заказ (заявка)</w:t>
            </w:r>
          </w:p>
        </w:tc>
      </w:tr>
      <w:tr w:rsidR="00FE5326" w:rsidTr="001B4657">
        <w:trPr>
          <w:trHeight w:val="225"/>
        </w:trPr>
        <w:tc>
          <w:tcPr>
            <w:tcW w:w="54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Экземпляр №</w:t>
            </w:r>
          </w:p>
        </w:tc>
        <w:tc>
          <w:tcPr>
            <w:tcW w:w="27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Pr="00535719" w:rsidRDefault="00FE5326" w:rsidP="00EC62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A11FAE">
              <w:rPr>
                <w:rFonts w:ascii="Arial" w:hAnsi="Arial" w:cs="Arial"/>
                <w:color w:val="000000"/>
                <w:sz w:val="16"/>
                <w:szCs w:val="16"/>
              </w:rPr>
              <w:t>Дата</w:t>
            </w:r>
            <w:r w:rsidR="00A11FAE" w:rsidRPr="00A11FA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EC6237"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535719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26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Pr="00797D6C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№</w:t>
            </w:r>
            <w:r w:rsidR="00EC623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2</w:t>
            </w:r>
            <w:r w:rsidR="00535719">
              <w:rPr>
                <w:rFonts w:ascii="Arial" w:hAnsi="Arial" w:cs="Arial"/>
                <w:b/>
                <w:color w:val="000000"/>
                <w:sz w:val="16"/>
                <w:szCs w:val="16"/>
              </w:rPr>
              <w:t>1</w:t>
            </w:r>
            <w:bookmarkStart w:id="0" w:name="_GoBack"/>
            <w:bookmarkEnd w:id="0"/>
          </w:p>
        </w:tc>
      </w:tr>
      <w:tr w:rsidR="00FE5326" w:rsidTr="001B4657">
        <w:trPr>
          <w:trHeight w:val="225"/>
        </w:trPr>
        <w:tc>
          <w:tcPr>
            <w:tcW w:w="54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 Грузоотправитель (грузовладелец)</w:t>
            </w:r>
          </w:p>
        </w:tc>
        <w:tc>
          <w:tcPr>
            <w:tcW w:w="540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 Грузополучатель</w:t>
            </w:r>
          </w:p>
        </w:tc>
      </w:tr>
      <w:tr w:rsidR="00FE5326" w:rsidTr="001B4657"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97D6C" w:rsidRPr="00797D6C" w:rsidRDefault="003D3712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ООО «Рога и копыта», 620000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, Россия, Свердловская обл.,</w:t>
            </w:r>
          </w:p>
          <w:p w:rsidR="00FE5326" w:rsidRDefault="00797D6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г.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Екатеринбург, ул. Альпинистов, 40, оф. 3</w:t>
            </w: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+7 (343) 222-00-00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797D6C" w:rsidRPr="00797D6C" w:rsidRDefault="003D3712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ЗАО «Копыта и рога», 620000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, Россия, Свердловская обл.,</w:t>
            </w:r>
          </w:p>
          <w:p w:rsidR="00FE5326" w:rsidRDefault="00797D6C" w:rsidP="008D0C97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г. Екатеринбург, ул.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Амундсена, 10</w:t>
            </w: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оф. 22, +7 </w:t>
            </w:r>
            <w:r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(343)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222-11</w:t>
            </w:r>
            <w:r w:rsidR="008D0C97">
              <w:rPr>
                <w:rFonts w:ascii="Arial" w:hAnsi="Arial" w:cs="Arial"/>
                <w:b/>
                <w:color w:val="000000"/>
                <w:sz w:val="16"/>
                <w:szCs w:val="16"/>
              </w:rPr>
              <w:t>-11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225"/>
        </w:trPr>
        <w:tc>
          <w:tcPr>
            <w:tcW w:w="10809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 Наименование груза</w:t>
            </w:r>
          </w:p>
        </w:tc>
      </w:tr>
      <w:tr w:rsidR="00FE5326" w:rsidTr="001B4657"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797D6C" w:rsidRDefault="003D3712" w:rsidP="00797D6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Бытовая техника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(отгрузочное наименование груза (для опасных грузов – в соответствии с ДОПОГ), его состояние и другая необходимая информация о грузе)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797D6C" w:rsidRDefault="003C6D32" w:rsidP="002C3512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паллет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797D6C" w:rsidRDefault="003C6D32" w:rsidP="003C6D32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15 000</w:t>
            </w:r>
            <w:r w:rsidR="00A11FAE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кг;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13,2</w:t>
            </w:r>
            <w:r w:rsidR="00337C1C">
              <w:rPr>
                <w:rFonts w:ascii="Arial" w:hAnsi="Arial" w:cs="Arial"/>
                <w:b/>
                <w:color w:val="000000"/>
                <w:sz w:val="16"/>
                <w:szCs w:val="16"/>
              </w:rPr>
              <w:t>х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2,4</w:t>
            </w:r>
            <w:r w:rsidR="00337C1C">
              <w:rPr>
                <w:rFonts w:ascii="Arial" w:hAnsi="Arial" w:cs="Arial"/>
                <w:b/>
                <w:color w:val="000000"/>
                <w:sz w:val="16"/>
                <w:szCs w:val="16"/>
              </w:rPr>
              <w:t>х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1,5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м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(в случае перевозки опасного груза – информация по каждому опасному веществу, материалу или изделию в соответствии с пунктом 5.4.1 ДОПОГ)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>
        <w:trPr>
          <w:trHeight w:val="225"/>
        </w:trPr>
        <w:tc>
          <w:tcPr>
            <w:tcW w:w="10809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 Сопроводительные документы на груз</w:t>
            </w:r>
          </w:p>
        </w:tc>
      </w:tr>
      <w:tr w:rsidR="00FE5326" w:rsidTr="001B4657"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>
        <w:trPr>
          <w:trHeight w:val="225"/>
        </w:trPr>
        <w:tc>
          <w:tcPr>
            <w:tcW w:w="10809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 Указания грузоотправителя</w:t>
            </w:r>
          </w:p>
        </w:tc>
      </w:tr>
      <w:tr w:rsidR="00FE5326" w:rsidTr="001B4657"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797D6C" w:rsidRDefault="005428FB" w:rsidP="00797D6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Седельный т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ягач с закрытым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797D6C" w:rsidRPr="00797D6C">
              <w:rPr>
                <w:rFonts w:ascii="Arial" w:hAnsi="Arial" w:cs="Arial"/>
                <w:b/>
                <w:color w:val="000000"/>
                <w:sz w:val="16"/>
                <w:szCs w:val="16"/>
              </w:rPr>
              <w:t>полуприцепом грузоподъемностью 20 тонн, вместимостью 80 куб.м.</w:t>
            </w: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2E651F">
        <w:trPr>
          <w:trHeight w:val="225"/>
        </w:trPr>
        <w:tc>
          <w:tcPr>
            <w:tcW w:w="5401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 Прием груза</w:t>
            </w:r>
          </w:p>
        </w:tc>
        <w:tc>
          <w:tcPr>
            <w:tcW w:w="540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 Сдача груза</w:t>
            </w:r>
          </w:p>
        </w:tc>
      </w:tr>
      <w:tr w:rsidR="00FE5326" w:rsidTr="002E651F">
        <w:trPr>
          <w:trHeight w:val="47"/>
        </w:trPr>
        <w:tc>
          <w:tcPr>
            <w:tcW w:w="108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 w:rsidTr="002E651F">
        <w:trPr>
          <w:trHeight w:val="225"/>
        </w:trPr>
        <w:tc>
          <w:tcPr>
            <w:tcW w:w="74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5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:rsidR="00FE5326" w:rsidRPr="001578AC" w:rsidRDefault="001578AC" w:rsidP="001578A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г.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Екатеринбург, ул. Совхозная, 20</w:t>
            </w:r>
          </w:p>
        </w:tc>
        <w:tc>
          <w:tcPr>
            <w:tcW w:w="75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6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:rsidR="00FE5326" w:rsidRPr="001578AC" w:rsidRDefault="001578AC" w:rsidP="00EC62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г. 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Арамиль, ул. Клубничная, 10</w:t>
            </w:r>
          </w:p>
        </w:tc>
        <w:tc>
          <w:tcPr>
            <w:tcW w:w="8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места погрузки)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места выгрузки)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EC6237" w:rsidP="00EC6237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марта</w:t>
            </w:r>
            <w:r w:rsid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г.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1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>:00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EC6237" w:rsidP="004A180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марта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2C3512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 г.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17:00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EC6237" w:rsidP="00EC6237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3C6D32">
              <w:rPr>
                <w:rFonts w:ascii="Arial" w:hAnsi="Arial" w:cs="Arial"/>
                <w:b/>
                <w:color w:val="000000"/>
                <w:sz w:val="16"/>
                <w:szCs w:val="16"/>
              </w:rPr>
              <w:t>6 г.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1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>:00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EC6237" w:rsidP="00EC6237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1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>:00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EC6237" w:rsidP="004A180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2C3512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2C3512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17:00</w:t>
            </w: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EC6237" w:rsidP="004A180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2C3512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2C3512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18:00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F532B5" w:rsidP="00F532B5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Груз запалечен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и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опломбирован. № пломбы </w:t>
            </w:r>
            <w:r w:rsidR="00EC6237">
              <w:rPr>
                <w:rFonts w:ascii="Arial" w:hAnsi="Arial" w:cs="Arial"/>
                <w:b/>
                <w:color w:val="000000"/>
                <w:sz w:val="16"/>
                <w:szCs w:val="16"/>
              </w:rPr>
              <w:t>21885439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532B5" w:rsidP="00F532B5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Груз запалечен</w:t>
            </w: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и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опломбирован. № пломбы</w:t>
            </w:r>
            <w:r w:rsidR="00C32B6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EC6237">
              <w:rPr>
                <w:rFonts w:ascii="Arial" w:hAnsi="Arial" w:cs="Arial"/>
                <w:b/>
                <w:color w:val="000000"/>
                <w:sz w:val="16"/>
                <w:szCs w:val="16"/>
              </w:rPr>
              <w:t>21885439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BD5501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15 000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кг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BD5501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паллет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BD5501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15 000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кг</w:t>
            </w: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1578AC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BD5501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1578AC"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паллет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ы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 w:rsidP="001578AC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(должность, подпись, расшифровка подписи грузоотправителя (уполномоченного лица))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(должность, подпись, расшифровка подписи грузополучателя (уполномоченного лица))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2E651F">
        <w:trPr>
          <w:trHeight w:val="225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(подпись, расшифровка подписи водителя, сдавшего груз)</w:t>
            </w:r>
          </w:p>
        </w:tc>
        <w:tc>
          <w:tcPr>
            <w:tcW w:w="80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2E651F">
        <w:trPr>
          <w:trHeight w:val="150"/>
        </w:trPr>
        <w:tc>
          <w:tcPr>
            <w:tcW w:w="1080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 w:rsidTr="002E651F">
        <w:trPr>
          <w:trHeight w:val="225"/>
        </w:trPr>
        <w:tc>
          <w:tcPr>
            <w:tcW w:w="10809" w:type="dxa"/>
            <w:gridSpan w:val="15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 Условия перевозки</w:t>
            </w:r>
          </w:p>
        </w:tc>
      </w:tr>
      <w:tr w:rsidR="00FE5326" w:rsidTr="001B4657"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1578AC" w:rsidRDefault="001578AC" w:rsidP="00F532B5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Груз</w:t>
            </w:r>
            <w:r w:rsid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опломбирован. № пломбы 21885439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 порядок исчисления срока просрочки)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225"/>
        </w:trPr>
        <w:tc>
          <w:tcPr>
            <w:tcW w:w="10809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9. Информация о принятии заказа (заявки) к исполнению</w:t>
            </w:r>
          </w:p>
        </w:tc>
      </w:tr>
      <w:tr w:rsidR="00FE5326" w:rsidTr="001B4657">
        <w:trPr>
          <w:trHeight w:val="47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EC6237" w:rsidP="004A180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994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Иванов Иван Иванович</w:t>
            </w:r>
          </w:p>
        </w:tc>
        <w:tc>
          <w:tcPr>
            <w:tcW w:w="12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rPr>
          <w:trHeight w:val="30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10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принятия заказа (заявки) к исполнению)</w:t>
            </w:r>
          </w:p>
        </w:tc>
        <w:tc>
          <w:tcPr>
            <w:tcW w:w="114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9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должность лица, принявшего заказ (заявку) к исполнению)</w:t>
            </w:r>
          </w:p>
        </w:tc>
        <w:tc>
          <w:tcPr>
            <w:tcW w:w="12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7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rPr>
          <w:trHeight w:val="47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</w:tbl>
    <w:p w:rsidR="00FE5326" w:rsidRDefault="00FE53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FE5326">
          <w:pgSz w:w="11926" w:h="16867"/>
          <w:pgMar w:top="565" w:right="565" w:bottom="565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1625"/>
        <w:gridCol w:w="196"/>
        <w:gridCol w:w="1610"/>
        <w:gridCol w:w="361"/>
        <w:gridCol w:w="91"/>
        <w:gridCol w:w="75"/>
        <w:gridCol w:w="75"/>
        <w:gridCol w:w="442"/>
        <w:gridCol w:w="190"/>
        <w:gridCol w:w="587"/>
        <w:gridCol w:w="75"/>
        <w:gridCol w:w="76"/>
        <w:gridCol w:w="165"/>
        <w:gridCol w:w="1626"/>
        <w:gridCol w:w="195"/>
        <w:gridCol w:w="106"/>
        <w:gridCol w:w="75"/>
        <w:gridCol w:w="34"/>
        <w:gridCol w:w="41"/>
        <w:gridCol w:w="1355"/>
        <w:gridCol w:w="361"/>
        <w:gridCol w:w="873"/>
        <w:gridCol w:w="421"/>
        <w:gridCol w:w="80"/>
      </w:tblGrid>
      <w:tr w:rsidR="00FE5326">
        <w:trPr>
          <w:trHeight w:val="290"/>
        </w:trPr>
        <w:tc>
          <w:tcPr>
            <w:tcW w:w="1080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Продолжение приложения № 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Оборотная сторона</w:t>
            </w: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 Перевозчик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ООО «Перевозчик-транс», 620000</w:t>
            </w:r>
            <w:r w:rsidR="001578AC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, Россия, Свердловская обл., г.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Екатеринбург, ул. Ленина, 50, оф. 20</w:t>
            </w:r>
            <w:r w:rsidR="001578AC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+7 (343) 333-11-11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502B5" w:rsidRDefault="003D3712" w:rsidP="00C32B68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Попов Петр Иванович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 w:rsidR="00F532B5">
              <w:rPr>
                <w:rFonts w:ascii="Arial" w:hAnsi="Arial" w:cs="Arial"/>
                <w:b/>
                <w:color w:val="000000"/>
                <w:sz w:val="16"/>
                <w:szCs w:val="16"/>
              </w:rPr>
              <w:t>8-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900</w:t>
            </w:r>
            <w:r w:rsidR="005502B5" w:rsidRPr="003D3712">
              <w:rPr>
                <w:rFonts w:ascii="Arial" w:hAnsi="Arial" w:cs="Arial"/>
                <w:b/>
                <w:color w:val="000000"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111-11-11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 Транспортное средство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297058" w:rsidRDefault="001578AC" w:rsidP="001578A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1 ед., </w:t>
            </w:r>
            <w:r w:rsid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седельный </w:t>
            </w:r>
            <w:r w:rsidRPr="001578AC">
              <w:rPr>
                <w:rFonts w:ascii="Arial" w:hAnsi="Arial" w:cs="Arial"/>
                <w:b/>
                <w:color w:val="000000"/>
                <w:sz w:val="16"/>
                <w:szCs w:val="16"/>
              </w:rPr>
              <w:t>тяг</w:t>
            </w:r>
            <w:r w:rsid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ач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r w:rsidR="00297058">
              <w:rPr>
                <w:rFonts w:ascii="Arial" w:hAnsi="Arial" w:cs="Arial"/>
                <w:b/>
                <w:color w:val="000000"/>
                <w:sz w:val="16"/>
                <w:szCs w:val="16"/>
                <w:lang w:val="en-US"/>
              </w:rPr>
              <w:t>RENAULT</w:t>
            </w: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Т 111</w:t>
            </w:r>
            <w:r w:rsidR="0029705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ОУ</w:t>
            </w:r>
            <w:r w:rsidR="00F532B5" w:rsidRPr="00F532B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/ 96</w:t>
            </w: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(количество, тип, марка, грузоподъемность (в тоннах), вместимость (в кубических метрах))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10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(регистрационные номера)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5428FB" w:rsidP="002C3512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1 ед., 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тентованный</w:t>
            </w:r>
            <w:r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полуприцеп, 20 тонн, 82 куб.м.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АУ 4040</w:t>
            </w:r>
            <w:r w:rsidR="00F532B5" w:rsidRPr="00F532B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/ 66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 Оговорки и замечания перевозчика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 при сдаче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 Прочие условия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(номер, дата и срок действия специального разрешения, установленный маршрут перевозки опасного, тяжеловесного или крупногабаритного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 Переадресовка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нового пункта выгрузки, дата и время подачи транспортного средства под выгрузку)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(сведения о лице, от которого получено указание на переадресовку (наименование, фамилия, имя, отчество и др.))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(при изменении получателя груза – новое наименование грузополучателя и место его нахождения)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 Стоимость услуг перевозчика и порядок расчета провозной платы</w:t>
            </w:r>
          </w:p>
        </w:tc>
      </w:tr>
      <w:tr w:rsidR="00FE5326">
        <w:trPr>
          <w:trHeight w:val="218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E5326" w:rsidRPr="005428FB" w:rsidRDefault="002C3512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6 600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руб. с НДС</w:t>
            </w: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2" w:type="dxa"/>
            <w:gridSpan w:val="1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2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(расходы перевозчика и предъявляемые грузоотправителю платежи за проезд по платным автомобильным дорогам,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провозной платы (заполняется после окончания перевозки) в рублях)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2" w:type="dxa"/>
            <w:gridSpan w:val="1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за перевозку опасных, тяжеловесных и крупногабаритных грузов, уплату таможенных пошлин и сборов,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выполнение погрузо-разгрузочных работ, а также работ по промывке и дезинфекции транспортных средств)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 организации плательщика (грузоотправителя))</w:t>
            </w:r>
          </w:p>
        </w:tc>
        <w:tc>
          <w:tcPr>
            <w:tcW w:w="7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18"/>
        </w:trPr>
        <w:tc>
          <w:tcPr>
            <w:tcW w:w="10809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 Дата составления, подписи сторон</w:t>
            </w:r>
          </w:p>
        </w:tc>
      </w:tr>
      <w:tr w:rsidR="00FE5326">
        <w:trPr>
          <w:trHeight w:val="72"/>
        </w:trPr>
        <w:tc>
          <w:tcPr>
            <w:tcW w:w="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Петров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В.В.</w:t>
            </w: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EC6237" w:rsidP="004A180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3D3712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Иванов И.И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Pr="005428FB" w:rsidRDefault="00FE5326" w:rsidP="005428F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Pr="005428FB" w:rsidRDefault="00EC6237" w:rsidP="004A180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22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0</w:t>
            </w:r>
            <w:r w:rsidR="004A1806">
              <w:rPr>
                <w:rFonts w:ascii="Arial" w:hAnsi="Arial" w:cs="Arial"/>
                <w:b/>
                <w:color w:val="000000"/>
                <w:sz w:val="16"/>
                <w:szCs w:val="16"/>
              </w:rPr>
              <w:t>3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>.201</w:t>
            </w:r>
            <w:r w:rsidR="002C3512">
              <w:rPr>
                <w:rFonts w:ascii="Arial" w:hAnsi="Arial" w:cs="Arial"/>
                <w:b/>
                <w:color w:val="000000"/>
                <w:sz w:val="16"/>
                <w:szCs w:val="16"/>
              </w:rPr>
              <w:t>6</w:t>
            </w:r>
            <w:r w:rsidR="005428FB" w:rsidRPr="005428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rPr>
          <w:trHeight w:val="290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5428FB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грузоотправитель (уполномоченное лицо)</w:t>
            </w: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5428FB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перевозчик</w:t>
            </w:r>
            <w:r w:rsidR="00FE5326">
              <w:rPr>
                <w:rFonts w:ascii="Arial" w:hAnsi="Arial" w:cs="Arial"/>
                <w:color w:val="000000"/>
                <w:sz w:val="12"/>
                <w:szCs w:val="12"/>
              </w:rPr>
              <w:t xml:space="preserve"> (уполномоченное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лицо)</w:t>
            </w: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1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 w:rsidTr="002E651F">
        <w:trPr>
          <w:trHeight w:val="218"/>
        </w:trPr>
        <w:tc>
          <w:tcPr>
            <w:tcW w:w="7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 w:rsidTr="002E651F">
        <w:trPr>
          <w:trHeight w:val="145"/>
        </w:trPr>
        <w:tc>
          <w:tcPr>
            <w:tcW w:w="10809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 w:rsidTr="002E651F">
        <w:trPr>
          <w:trHeight w:val="290"/>
        </w:trPr>
        <w:tc>
          <w:tcPr>
            <w:tcW w:w="10806" w:type="dxa"/>
            <w:gridSpan w:val="25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 Отметки грузоотправителей, грузополучателей, перевозчиков</w:t>
            </w:r>
          </w:p>
        </w:tc>
      </w:tr>
      <w:tr w:rsidR="00FE5326">
        <w:trPr>
          <w:trHeight w:val="435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Расчет и размер штрафа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Подпись, дата</w:t>
            </w:r>
          </w:p>
        </w:tc>
      </w:tr>
      <w:tr w:rsidR="00FE5326">
        <w:trPr>
          <w:trHeight w:val="435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435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rPr>
          <w:trHeight w:val="435"/>
        </w:trPr>
        <w:tc>
          <w:tcPr>
            <w:tcW w:w="454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FE5326" w:rsidRDefault="00FE5326"/>
    <w:sectPr w:rsidR="00FE5326">
      <w:pgSz w:w="11926" w:h="16867"/>
      <w:pgMar w:top="565" w:right="565" w:bottom="565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57"/>
    <w:rsid w:val="001578AC"/>
    <w:rsid w:val="001B4657"/>
    <w:rsid w:val="00297058"/>
    <w:rsid w:val="002C3512"/>
    <w:rsid w:val="002E651F"/>
    <w:rsid w:val="00312419"/>
    <w:rsid w:val="00337C1C"/>
    <w:rsid w:val="003C6D32"/>
    <w:rsid w:val="003D3712"/>
    <w:rsid w:val="004A1806"/>
    <w:rsid w:val="00535719"/>
    <w:rsid w:val="005428FB"/>
    <w:rsid w:val="005502B5"/>
    <w:rsid w:val="005B3FEC"/>
    <w:rsid w:val="00797D6C"/>
    <w:rsid w:val="008D0C97"/>
    <w:rsid w:val="00A11FAE"/>
    <w:rsid w:val="00B81636"/>
    <w:rsid w:val="00BD5501"/>
    <w:rsid w:val="00C32B68"/>
    <w:rsid w:val="00DB13DD"/>
    <w:rsid w:val="00EC6237"/>
    <w:rsid w:val="00F36C6C"/>
    <w:rsid w:val="00F532B5"/>
    <w:rsid w:val="00F86C4E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Ингруз</Company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Транспортная накладная ТН</dc:title>
  <dc:subject>Бланк транспортной накладной ТН</dc:subject>
  <dc:creator>ингруз.ру; ingruz.ru</dc:creator>
  <cp:keywords>ТН; транспортная накладная</cp:keywords>
  <cp:lastModifiedBy>DON</cp:lastModifiedBy>
  <cp:revision>3</cp:revision>
  <cp:lastPrinted>2016-02-04T09:37:00Z</cp:lastPrinted>
  <dcterms:created xsi:type="dcterms:W3CDTF">2016-03-29T08:11:00Z</dcterms:created>
  <dcterms:modified xsi:type="dcterms:W3CDTF">2016-03-30T07:51:00Z</dcterms:modified>
</cp:coreProperties>
</file>