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2087" w14:textId="77777777" w:rsidR="000D58F5" w:rsidRPr="00072A0B" w:rsidRDefault="000D58F5" w:rsidP="000D58F5">
      <w:pPr>
        <w:spacing w:after="0" w:line="360" w:lineRule="auto"/>
        <w:ind w:firstLine="851"/>
        <w:jc w:val="center"/>
        <w:rPr>
          <w:rFonts w:ascii="Times New Roman" w:eastAsia="Calibri" w:hAnsi="Times New Roman"/>
          <w:b/>
          <w:sz w:val="28"/>
        </w:rPr>
      </w:pPr>
      <w:r>
        <w:rPr>
          <w:rFonts w:ascii="Times New Roman" w:eastAsia="Calibri" w:hAnsi="Times New Roman"/>
          <w:b/>
          <w:sz w:val="28"/>
        </w:rPr>
        <w:t>3</w:t>
      </w:r>
      <w:r w:rsidRPr="00072A0B">
        <w:rPr>
          <w:rFonts w:ascii="Times New Roman" w:eastAsia="Calibri" w:hAnsi="Times New Roman"/>
          <w:b/>
          <w:sz w:val="28"/>
        </w:rPr>
        <w:t xml:space="preserve"> ОХОРОНА ПРАЦІ</w:t>
      </w:r>
    </w:p>
    <w:p w14:paraId="3BE69F3A" w14:textId="77777777" w:rsidR="000D58F5" w:rsidRPr="00DA1766" w:rsidRDefault="000D58F5" w:rsidP="000D58F5">
      <w:pPr>
        <w:spacing w:after="0" w:line="360" w:lineRule="auto"/>
        <w:ind w:firstLine="851"/>
        <w:jc w:val="center"/>
        <w:rPr>
          <w:rFonts w:ascii="Times New Roman" w:eastAsia="Calibri" w:hAnsi="Times New Roman"/>
          <w:b/>
          <w:sz w:val="28"/>
        </w:rPr>
      </w:pPr>
      <w:r>
        <w:rPr>
          <w:rFonts w:ascii="Times New Roman" w:eastAsia="Calibri" w:hAnsi="Times New Roman"/>
          <w:b/>
          <w:sz w:val="28"/>
        </w:rPr>
        <w:t>3</w:t>
      </w:r>
      <w:r w:rsidRPr="00072A0B">
        <w:rPr>
          <w:rFonts w:ascii="Times New Roman" w:eastAsia="Calibri" w:hAnsi="Times New Roman"/>
          <w:b/>
          <w:sz w:val="28"/>
        </w:rPr>
        <w:t xml:space="preserve">.1 </w:t>
      </w:r>
      <w:r w:rsidRPr="00DA1766">
        <w:rPr>
          <w:rFonts w:ascii="Times New Roman" w:eastAsia="Calibri" w:hAnsi="Times New Roman"/>
          <w:b/>
          <w:sz w:val="28"/>
        </w:rPr>
        <w:t>Загальні вимоги щодо безпеки та захисту здоров’я працівників під час роботи з екранними пристроями</w:t>
      </w:r>
    </w:p>
    <w:p w14:paraId="19775927" w14:textId="77777777" w:rsidR="000D58F5" w:rsidRDefault="000D58F5" w:rsidP="000D58F5">
      <w:pPr>
        <w:spacing w:after="0" w:line="360" w:lineRule="auto"/>
        <w:ind w:firstLine="851"/>
        <w:jc w:val="both"/>
        <w:rPr>
          <w:rFonts w:ascii="Times New Roman" w:eastAsia="Calibri" w:hAnsi="Times New Roman"/>
          <w:sz w:val="28"/>
        </w:rPr>
      </w:pPr>
      <w:r w:rsidRPr="00D74BB1">
        <w:rPr>
          <w:rFonts w:ascii="Times New Roman" w:eastAsia="Calibri" w:hAnsi="Times New Roman"/>
          <w:sz w:val="28"/>
        </w:rPr>
        <w:t>Згідно</w:t>
      </w:r>
      <w:r w:rsidRPr="00FF7783">
        <w:rPr>
          <w:rFonts w:ascii="Times New Roman" w:eastAsia="Calibri" w:hAnsi="Times New Roman"/>
          <w:sz w:val="28"/>
        </w:rPr>
        <w:t xml:space="preserve"> </w:t>
      </w:r>
      <w:r>
        <w:rPr>
          <w:rFonts w:ascii="Times New Roman" w:eastAsia="Calibri" w:hAnsi="Times New Roman"/>
          <w:sz w:val="28"/>
        </w:rPr>
        <w:t>до</w:t>
      </w:r>
      <w:r w:rsidRPr="00D74BB1">
        <w:rPr>
          <w:rFonts w:ascii="Times New Roman" w:eastAsia="Calibri" w:hAnsi="Times New Roman"/>
          <w:sz w:val="28"/>
        </w:rPr>
        <w:t xml:space="preserve"> наказу № 207 </w:t>
      </w:r>
      <w:r>
        <w:rPr>
          <w:rFonts w:ascii="Times New Roman" w:eastAsia="Calibri" w:hAnsi="Times New Roman"/>
          <w:sz w:val="28"/>
        </w:rPr>
        <w:t>Міністерства соціальної політики України в</w:t>
      </w:r>
      <w:r w:rsidRPr="00D74BB1">
        <w:rPr>
          <w:rFonts w:ascii="Times New Roman" w:eastAsia="Calibri" w:hAnsi="Times New Roman"/>
          <w:sz w:val="28"/>
        </w:rPr>
        <w:t>имоги поширюються на всіх суб’єктів господарювання незалежно від форм власності, організаційно-правової форми і видів діяльності та встановлюють мінімальні вимоги безпеки та захисту здоров’я під час здійснення роботи, пов’язаної з використанням екранних пристроїв незале</w:t>
      </w:r>
      <w:r>
        <w:rPr>
          <w:rFonts w:ascii="Times New Roman" w:eastAsia="Calibri" w:hAnsi="Times New Roman"/>
          <w:sz w:val="28"/>
        </w:rPr>
        <w:t>жно від їхнього типу та моделі</w:t>
      </w:r>
      <w:r w:rsidRPr="00FF7783">
        <w:rPr>
          <w:rFonts w:ascii="Times New Roman" w:eastAsia="Calibri" w:hAnsi="Times New Roman"/>
          <w:sz w:val="28"/>
        </w:rPr>
        <w:t xml:space="preserve"> [</w:t>
      </w:r>
      <w:r>
        <w:rPr>
          <w:rFonts w:ascii="Times New Roman" w:eastAsia="Calibri" w:hAnsi="Times New Roman"/>
          <w:sz w:val="28"/>
        </w:rPr>
        <w:t>14</w:t>
      </w:r>
      <w:r w:rsidRPr="00FF7783">
        <w:rPr>
          <w:rFonts w:ascii="Times New Roman" w:eastAsia="Calibri" w:hAnsi="Times New Roman"/>
          <w:sz w:val="28"/>
        </w:rPr>
        <w:t>]</w:t>
      </w:r>
      <w:r>
        <w:rPr>
          <w:rFonts w:ascii="Times New Roman" w:eastAsia="Calibri" w:hAnsi="Times New Roman"/>
          <w:sz w:val="28"/>
        </w:rPr>
        <w:t>.</w:t>
      </w:r>
    </w:p>
    <w:p w14:paraId="12A3E1EC" w14:textId="77777777" w:rsidR="000D58F5" w:rsidRDefault="000D58F5" w:rsidP="000D58F5">
      <w:pPr>
        <w:spacing w:after="0" w:line="360" w:lineRule="auto"/>
        <w:ind w:firstLine="851"/>
        <w:jc w:val="both"/>
        <w:rPr>
          <w:rFonts w:ascii="Times New Roman" w:eastAsia="Calibri" w:hAnsi="Times New Roman"/>
          <w:sz w:val="28"/>
        </w:rPr>
      </w:pPr>
      <w:r w:rsidRPr="00D74BB1">
        <w:rPr>
          <w:rFonts w:ascii="Times New Roman" w:eastAsia="Calibri" w:hAnsi="Times New Roman"/>
          <w:sz w:val="28"/>
        </w:rPr>
        <w:t>Вимоги безпеки до робочих місць працівників з екранними пристроями</w:t>
      </w:r>
      <w:r>
        <w:rPr>
          <w:rFonts w:ascii="Times New Roman" w:eastAsia="Calibri" w:hAnsi="Times New Roman"/>
          <w:sz w:val="28"/>
        </w:rPr>
        <w:t>:</w:t>
      </w:r>
    </w:p>
    <w:p w14:paraId="341EC96A" w14:textId="77777777" w:rsidR="000D58F5" w:rsidRDefault="000D58F5" w:rsidP="000D58F5">
      <w:pPr>
        <w:pStyle w:val="a3"/>
        <w:numPr>
          <w:ilvl w:val="0"/>
          <w:numId w:val="2"/>
        </w:numPr>
        <w:spacing w:line="360" w:lineRule="auto"/>
        <w:ind w:left="1418" w:hanging="425"/>
        <w:jc w:val="both"/>
        <w:rPr>
          <w:rFonts w:eastAsia="Calibri"/>
          <w:sz w:val="28"/>
          <w:lang w:val="uk-UA"/>
        </w:rPr>
      </w:pPr>
      <w:r>
        <w:rPr>
          <w:rFonts w:eastAsia="Calibri"/>
          <w:sz w:val="28"/>
          <w:lang w:val="uk-UA"/>
        </w:rPr>
        <w:t>р</w:t>
      </w:r>
      <w:r w:rsidRPr="00D74BB1">
        <w:rPr>
          <w:rFonts w:eastAsia="Calibri"/>
          <w:sz w:val="28"/>
          <w:lang w:val="uk-UA"/>
        </w:rPr>
        <w:t>обочі місця працівників з екранними пристроями мають бути спроектовані так і мати такі розміри, щоб працівники мали простір для зміни робочого положення та рухів</w:t>
      </w:r>
      <w:r>
        <w:rPr>
          <w:rFonts w:eastAsia="Calibri"/>
          <w:sz w:val="28"/>
          <w:lang w:val="uk-UA"/>
        </w:rPr>
        <w:t>;</w:t>
      </w:r>
    </w:p>
    <w:p w14:paraId="1C21C792" w14:textId="77777777" w:rsidR="000D58F5" w:rsidRPr="007A1A93" w:rsidRDefault="000D58F5" w:rsidP="000D58F5">
      <w:pPr>
        <w:pStyle w:val="a3"/>
        <w:numPr>
          <w:ilvl w:val="0"/>
          <w:numId w:val="2"/>
        </w:numPr>
        <w:spacing w:line="360" w:lineRule="auto"/>
        <w:ind w:left="1418" w:hanging="425"/>
        <w:jc w:val="both"/>
        <w:rPr>
          <w:rFonts w:eastAsia="Calibri"/>
          <w:sz w:val="28"/>
          <w:lang w:val="uk-UA"/>
        </w:rPr>
      </w:pPr>
      <w:r w:rsidRPr="007A1A93">
        <w:rPr>
          <w:rFonts w:eastAsia="Calibri"/>
          <w:sz w:val="28"/>
          <w:lang w:val="uk-UA"/>
        </w:rPr>
        <w:t>для забезпечення безпеки та захисту здоров’я працівників усе випромінювання від екранних пристроїв має бути зведене до гранично допустимого рівня (вплив на людину факторів довкілля – шуму, вібрації, забруднювачів, температури тощо, який не спричиняє соматичних або психічних розладів, а також змін стану здоров’я, працездатності, поведінки, що виходять за межі пристосувальних реакцій) з погляду безпеки та охорони здоров’я працівників;</w:t>
      </w:r>
    </w:p>
    <w:p w14:paraId="56F1DA45" w14:textId="77777777" w:rsidR="000D58F5" w:rsidRPr="007A1A93" w:rsidRDefault="000D58F5" w:rsidP="000D58F5">
      <w:pPr>
        <w:pStyle w:val="a3"/>
        <w:numPr>
          <w:ilvl w:val="0"/>
          <w:numId w:val="2"/>
        </w:numPr>
        <w:spacing w:line="360" w:lineRule="auto"/>
        <w:ind w:left="1418" w:hanging="425"/>
        <w:jc w:val="both"/>
        <w:rPr>
          <w:rFonts w:eastAsia="Calibri"/>
          <w:sz w:val="28"/>
          <w:lang w:val="uk-UA"/>
        </w:rPr>
      </w:pPr>
      <w:r w:rsidRPr="007A1A93">
        <w:rPr>
          <w:rFonts w:eastAsia="Calibri"/>
          <w:sz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w:t>
      </w:r>
    </w:p>
    <w:p w14:paraId="174F65AE" w14:textId="77777777" w:rsidR="000D58F5" w:rsidRPr="007A1A93" w:rsidRDefault="000D58F5" w:rsidP="000D58F5">
      <w:pPr>
        <w:pStyle w:val="a3"/>
        <w:numPr>
          <w:ilvl w:val="0"/>
          <w:numId w:val="2"/>
        </w:numPr>
        <w:spacing w:line="360" w:lineRule="auto"/>
        <w:ind w:left="1418" w:hanging="425"/>
        <w:rPr>
          <w:rFonts w:eastAsia="Calibri"/>
          <w:sz w:val="28"/>
          <w:lang w:val="uk-UA"/>
        </w:rPr>
      </w:pPr>
      <w:r w:rsidRPr="007A1A93">
        <w:rPr>
          <w:rFonts w:eastAsia="Calibri"/>
          <w:sz w:val="28"/>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w:t>
      </w:r>
      <w:r w:rsidRPr="00FF7783">
        <w:rPr>
          <w:rFonts w:eastAsia="Calibri"/>
          <w:sz w:val="28"/>
          <w:lang w:val="uk-UA"/>
        </w:rPr>
        <w:t>;</w:t>
      </w:r>
    </w:p>
    <w:p w14:paraId="5BFC8B2B" w14:textId="77777777" w:rsidR="000D58F5" w:rsidRDefault="000D58F5" w:rsidP="000D58F5">
      <w:pPr>
        <w:pStyle w:val="a3"/>
        <w:spacing w:line="360" w:lineRule="auto"/>
        <w:ind w:left="851"/>
        <w:jc w:val="both"/>
        <w:rPr>
          <w:rFonts w:eastAsia="Calibri"/>
          <w:sz w:val="28"/>
          <w:lang w:val="uk-UA"/>
        </w:rPr>
      </w:pPr>
      <w:r w:rsidRPr="00062461">
        <w:rPr>
          <w:rFonts w:eastAsia="Calibri"/>
          <w:sz w:val="28"/>
          <w:lang w:val="uk-UA"/>
        </w:rPr>
        <w:t>Мінімальні вимоги безпеки під час роботи з екранними пристроями</w:t>
      </w:r>
      <w:r>
        <w:rPr>
          <w:rFonts w:eastAsia="Calibri"/>
          <w:sz w:val="28"/>
          <w:lang w:val="uk-UA"/>
        </w:rPr>
        <w:t>:</w:t>
      </w:r>
    </w:p>
    <w:p w14:paraId="0273CAFD" w14:textId="77777777" w:rsidR="000D58F5" w:rsidRPr="007A1A93" w:rsidRDefault="000D58F5" w:rsidP="000D58F5">
      <w:pPr>
        <w:pStyle w:val="a3"/>
        <w:numPr>
          <w:ilvl w:val="0"/>
          <w:numId w:val="3"/>
        </w:numPr>
        <w:spacing w:line="360" w:lineRule="auto"/>
        <w:ind w:left="1418" w:hanging="425"/>
        <w:jc w:val="both"/>
        <w:rPr>
          <w:rFonts w:eastAsia="Calibri"/>
          <w:sz w:val="28"/>
          <w:lang w:val="uk-UA"/>
        </w:rPr>
      </w:pPr>
      <w:r w:rsidRPr="007A1A93">
        <w:rPr>
          <w:rFonts w:eastAsia="Calibri"/>
          <w:sz w:val="28"/>
          <w:lang w:val="uk-UA"/>
        </w:rPr>
        <w:t>щодня перед початком роботи необхідно очищати екранні пристрої від пилу та інших забруднень;</w:t>
      </w:r>
    </w:p>
    <w:p w14:paraId="2F3F01A3" w14:textId="77777777" w:rsidR="000D58F5" w:rsidRPr="00062461" w:rsidRDefault="000D58F5" w:rsidP="000D58F5">
      <w:pPr>
        <w:pStyle w:val="a3"/>
        <w:numPr>
          <w:ilvl w:val="0"/>
          <w:numId w:val="4"/>
        </w:numPr>
        <w:spacing w:line="360" w:lineRule="auto"/>
        <w:ind w:left="1418" w:hanging="425"/>
        <w:jc w:val="both"/>
        <w:rPr>
          <w:rFonts w:eastAsia="Calibri"/>
          <w:sz w:val="28"/>
          <w:lang w:val="uk-UA"/>
        </w:rPr>
      </w:pPr>
      <w:r>
        <w:rPr>
          <w:rFonts w:eastAsia="Calibri"/>
          <w:sz w:val="28"/>
          <w:lang w:val="uk-UA"/>
        </w:rPr>
        <w:lastRenderedPageBreak/>
        <w:t>п</w:t>
      </w:r>
      <w:r w:rsidRPr="00062461">
        <w:rPr>
          <w:rFonts w:eastAsia="Calibri"/>
          <w:sz w:val="28"/>
          <w:lang w:val="uk-UA"/>
        </w:rPr>
        <w:t>ісля закінчення роботи екранні пристрої слід відключати від електрич</w:t>
      </w:r>
      <w:r>
        <w:rPr>
          <w:rFonts w:eastAsia="Calibri"/>
          <w:sz w:val="28"/>
          <w:lang w:val="uk-UA"/>
        </w:rPr>
        <w:t>ної мережі;</w:t>
      </w:r>
    </w:p>
    <w:p w14:paraId="1F2E86C3" w14:textId="77777777" w:rsidR="000D58F5" w:rsidRPr="00062461" w:rsidRDefault="000D58F5" w:rsidP="000D58F5">
      <w:pPr>
        <w:pStyle w:val="a3"/>
        <w:numPr>
          <w:ilvl w:val="0"/>
          <w:numId w:val="4"/>
        </w:numPr>
        <w:spacing w:line="360" w:lineRule="auto"/>
        <w:ind w:left="1418" w:hanging="425"/>
        <w:jc w:val="both"/>
        <w:rPr>
          <w:rFonts w:eastAsia="Calibri"/>
          <w:sz w:val="28"/>
          <w:lang w:val="uk-UA"/>
        </w:rPr>
      </w:pPr>
      <w:r>
        <w:rPr>
          <w:rFonts w:eastAsia="Calibri"/>
          <w:sz w:val="28"/>
          <w:lang w:val="uk-UA"/>
        </w:rPr>
        <w:t>у</w:t>
      </w:r>
      <w:r w:rsidRPr="00062461">
        <w:rPr>
          <w:rFonts w:eastAsia="Calibri"/>
          <w:sz w:val="28"/>
          <w:lang w:val="uk-UA"/>
        </w:rPr>
        <w:t xml:space="preserve"> разі виникнення аварійної ситуації необхідно негайно відключити екранний </w:t>
      </w:r>
      <w:r>
        <w:rPr>
          <w:rFonts w:eastAsia="Calibri"/>
          <w:sz w:val="28"/>
          <w:lang w:val="uk-UA"/>
        </w:rPr>
        <w:t>пристрій від електричної мережі;</w:t>
      </w:r>
    </w:p>
    <w:p w14:paraId="56F4A853" w14:textId="77777777" w:rsidR="000D58F5" w:rsidRPr="00062461" w:rsidRDefault="000D58F5" w:rsidP="000D58F5">
      <w:pPr>
        <w:pStyle w:val="a3"/>
        <w:spacing w:line="360" w:lineRule="auto"/>
        <w:ind w:left="1418" w:hanging="425"/>
        <w:jc w:val="both"/>
        <w:rPr>
          <w:rFonts w:eastAsia="Calibri"/>
          <w:sz w:val="28"/>
          <w:lang w:val="uk-UA"/>
        </w:rPr>
      </w:pPr>
      <w:r>
        <w:rPr>
          <w:rFonts w:eastAsia="Calibri"/>
          <w:sz w:val="28"/>
          <w:lang w:val="uk-UA"/>
        </w:rPr>
        <w:t>Н</w:t>
      </w:r>
      <w:r w:rsidRPr="00062461">
        <w:rPr>
          <w:rFonts w:eastAsia="Calibri"/>
          <w:sz w:val="28"/>
          <w:lang w:val="uk-UA"/>
        </w:rPr>
        <w:t>е допускається:</w:t>
      </w:r>
    </w:p>
    <w:p w14:paraId="02EA6EEB" w14:textId="77777777" w:rsidR="000D58F5" w:rsidRPr="00062461" w:rsidRDefault="000D58F5" w:rsidP="000D58F5">
      <w:pPr>
        <w:pStyle w:val="a3"/>
        <w:numPr>
          <w:ilvl w:val="0"/>
          <w:numId w:val="1"/>
        </w:numPr>
        <w:spacing w:line="360" w:lineRule="auto"/>
        <w:ind w:left="1418" w:hanging="425"/>
        <w:jc w:val="both"/>
        <w:rPr>
          <w:rFonts w:eastAsia="Calibri"/>
          <w:sz w:val="28"/>
          <w:lang w:val="uk-UA"/>
        </w:rPr>
      </w:pPr>
      <w:r w:rsidRPr="00062461">
        <w:rPr>
          <w:rFonts w:eastAsia="Calibri"/>
          <w:sz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14:paraId="76ADDD06" w14:textId="77777777" w:rsidR="000D58F5" w:rsidRPr="00062461" w:rsidRDefault="000D58F5" w:rsidP="000D58F5">
      <w:pPr>
        <w:pStyle w:val="a3"/>
        <w:numPr>
          <w:ilvl w:val="0"/>
          <w:numId w:val="1"/>
        </w:numPr>
        <w:spacing w:line="360" w:lineRule="auto"/>
        <w:ind w:left="1418" w:hanging="425"/>
        <w:jc w:val="both"/>
        <w:rPr>
          <w:rFonts w:eastAsia="Calibri"/>
          <w:sz w:val="28"/>
          <w:lang w:val="uk-UA"/>
        </w:rPr>
      </w:pPr>
      <w:r w:rsidRPr="00062461">
        <w:rPr>
          <w:rFonts w:eastAsia="Calibri"/>
          <w:sz w:val="28"/>
          <w:lang w:val="uk-UA"/>
        </w:rPr>
        <w:t>відключати захисні пристрої, самочинно проводити зміни у конструкції та складі екранних пристроїв або їх технічне налагодження;</w:t>
      </w:r>
    </w:p>
    <w:p w14:paraId="07051D1B" w14:textId="77777777" w:rsidR="000D58F5" w:rsidRPr="00062461" w:rsidRDefault="000D58F5" w:rsidP="000D58F5">
      <w:pPr>
        <w:pStyle w:val="a3"/>
        <w:numPr>
          <w:ilvl w:val="0"/>
          <w:numId w:val="1"/>
        </w:numPr>
        <w:spacing w:line="360" w:lineRule="auto"/>
        <w:ind w:left="1418" w:hanging="425"/>
        <w:jc w:val="both"/>
        <w:rPr>
          <w:rFonts w:eastAsia="Calibri"/>
          <w:sz w:val="28"/>
          <w:lang w:val="uk-UA"/>
        </w:rPr>
      </w:pPr>
      <w:r w:rsidRPr="00062461">
        <w:rPr>
          <w:rFonts w:eastAsia="Calibri"/>
          <w:sz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14:paraId="6A3A4AD4" w14:textId="77777777" w:rsidR="000D58F5" w:rsidRDefault="000D58F5" w:rsidP="000D58F5">
      <w:pPr>
        <w:pStyle w:val="a3"/>
        <w:spacing w:line="360" w:lineRule="auto"/>
        <w:ind w:left="851"/>
        <w:jc w:val="both"/>
        <w:rPr>
          <w:rFonts w:eastAsia="Calibri"/>
          <w:sz w:val="28"/>
          <w:lang w:val="uk-UA"/>
        </w:rPr>
      </w:pPr>
      <w:r w:rsidRPr="00062461">
        <w:rPr>
          <w:rFonts w:eastAsia="Calibri"/>
          <w:sz w:val="28"/>
          <w:lang w:val="uk-UA"/>
        </w:rPr>
        <w:t>Мінімальні вимоги безпеки до екранних пристроїв</w:t>
      </w:r>
      <w:r>
        <w:rPr>
          <w:rFonts w:eastAsia="Calibri"/>
          <w:sz w:val="28"/>
          <w:lang w:val="uk-UA"/>
        </w:rPr>
        <w:t>:</w:t>
      </w:r>
    </w:p>
    <w:p w14:paraId="5955A5CB"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екранні пристрої не мають бути джерелом ризику для працівників;</w:t>
      </w:r>
    </w:p>
    <w:p w14:paraId="45C64379"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14:paraId="621753EB"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14:paraId="33FB4BD8"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зображення на екрані має бути стабільним, без миготінь або інших видів нестабільності;</w:t>
      </w:r>
    </w:p>
    <w:p w14:paraId="4A995F68"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14:paraId="78EDEC9F"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14:paraId="5A9B99C7" w14:textId="77777777" w:rsidR="000D58F5" w:rsidRPr="007A1A93"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lastRenderedPageBreak/>
        <w:t>екран не має відблискувати або відбивати світло, щоб не викликати дискомфорту у працівника під час роботи з екранними пристроями;</w:t>
      </w:r>
    </w:p>
    <w:p w14:paraId="1E67579D" w14:textId="77777777" w:rsidR="000D58F5" w:rsidRDefault="000D58F5" w:rsidP="000D58F5">
      <w:pPr>
        <w:pStyle w:val="a3"/>
        <w:numPr>
          <w:ilvl w:val="1"/>
          <w:numId w:val="5"/>
        </w:numPr>
        <w:spacing w:line="360" w:lineRule="auto"/>
        <w:ind w:left="1418" w:hanging="425"/>
        <w:jc w:val="both"/>
        <w:rPr>
          <w:rFonts w:eastAsia="Calibri"/>
          <w:sz w:val="28"/>
          <w:lang w:val="uk-UA"/>
        </w:rPr>
      </w:pPr>
      <w:r w:rsidRPr="007A1A93">
        <w:rPr>
          <w:rFonts w:eastAsia="Calibri"/>
          <w:sz w:val="28"/>
          <w:lang w:val="uk-UA"/>
        </w:rPr>
        <w:t>вибираючи клавіатуру, слід надавати перевагу такій клавіатурі, яка відкидається і є автономною (відокремленою від екрана), щоб працівник міг вибрати зручну робочу позу й уникнути втоми рук</w:t>
      </w:r>
      <w:r>
        <w:rPr>
          <w:rFonts w:eastAsia="Calibri"/>
          <w:sz w:val="28"/>
          <w:lang w:val="uk-UA"/>
        </w:rPr>
        <w:t>.</w:t>
      </w:r>
    </w:p>
    <w:p w14:paraId="7D98E039" w14:textId="77777777" w:rsidR="000D58F5" w:rsidRPr="007A1A93" w:rsidRDefault="000D58F5" w:rsidP="000D58F5">
      <w:pPr>
        <w:pStyle w:val="a3"/>
        <w:spacing w:line="360" w:lineRule="auto"/>
        <w:ind w:left="851"/>
        <w:jc w:val="both"/>
        <w:rPr>
          <w:rFonts w:eastAsia="Calibri"/>
          <w:sz w:val="28"/>
          <w:lang w:val="uk-UA"/>
        </w:rPr>
      </w:pPr>
    </w:p>
    <w:p w14:paraId="6CDEE1C4" w14:textId="77777777" w:rsidR="000D58F5" w:rsidRDefault="000D58F5" w:rsidP="000D58F5">
      <w:pPr>
        <w:spacing w:after="0" w:line="360" w:lineRule="auto"/>
        <w:ind w:firstLine="851"/>
        <w:jc w:val="center"/>
        <w:rPr>
          <w:rFonts w:ascii="Times New Roman" w:eastAsia="Calibri" w:hAnsi="Times New Roman"/>
          <w:b/>
          <w:bCs/>
          <w:sz w:val="28"/>
        </w:rPr>
      </w:pPr>
      <w:r>
        <w:rPr>
          <w:rFonts w:ascii="Times New Roman" w:eastAsia="Calibri" w:hAnsi="Times New Roman"/>
          <w:b/>
          <w:sz w:val="28"/>
        </w:rPr>
        <w:t>3</w:t>
      </w:r>
      <w:r w:rsidRPr="006A6164">
        <w:rPr>
          <w:rFonts w:ascii="Times New Roman" w:eastAsia="Calibri" w:hAnsi="Times New Roman"/>
          <w:b/>
          <w:sz w:val="28"/>
        </w:rPr>
        <w:t xml:space="preserve">.2 </w:t>
      </w:r>
      <w:r>
        <w:rPr>
          <w:rFonts w:ascii="Times New Roman" w:eastAsia="Calibri" w:hAnsi="Times New Roman"/>
          <w:b/>
          <w:bCs/>
          <w:sz w:val="28"/>
        </w:rPr>
        <w:t>Аналіз стану охорони праці. Розрахунок кількості комп’ютеризованих робочих місць</w:t>
      </w:r>
      <w:r w:rsidRPr="006A6164">
        <w:rPr>
          <w:rFonts w:ascii="Times New Roman" w:eastAsia="Calibri" w:hAnsi="Times New Roman"/>
          <w:b/>
          <w:bCs/>
          <w:sz w:val="28"/>
        </w:rPr>
        <w:t xml:space="preserve"> </w:t>
      </w:r>
    </w:p>
    <w:p w14:paraId="3D880E2B" w14:textId="50296379" w:rsidR="000D58F5" w:rsidRDefault="000D58F5" w:rsidP="000D58F5">
      <w:pPr>
        <w:spacing w:after="0" w:line="360" w:lineRule="auto"/>
        <w:ind w:firstLine="851"/>
        <w:jc w:val="both"/>
        <w:rPr>
          <w:rFonts w:ascii="Times New Roman" w:hAnsi="Times New Roman"/>
          <w:noProof/>
          <w:sz w:val="28"/>
          <w:szCs w:val="28"/>
        </w:rPr>
      </w:pPr>
      <w:r w:rsidRPr="007A1A93">
        <w:rPr>
          <w:rFonts w:ascii="Times New Roman" w:hAnsi="Times New Roman"/>
          <w:noProof/>
          <w:sz w:val="28"/>
          <w:szCs w:val="28"/>
        </w:rPr>
        <w:t xml:space="preserve">Для аналізу </w:t>
      </w:r>
      <w:r>
        <w:rPr>
          <w:rFonts w:ascii="Times New Roman" w:hAnsi="Times New Roman"/>
          <w:noProof/>
          <w:sz w:val="28"/>
          <w:szCs w:val="28"/>
        </w:rPr>
        <w:t xml:space="preserve">було </w:t>
      </w:r>
      <w:r w:rsidRPr="007A1A93">
        <w:rPr>
          <w:rFonts w:ascii="Times New Roman" w:hAnsi="Times New Roman"/>
          <w:noProof/>
          <w:sz w:val="28"/>
          <w:szCs w:val="28"/>
        </w:rPr>
        <w:t>взято робоче прим</w:t>
      </w:r>
      <w:r>
        <w:rPr>
          <w:rFonts w:ascii="Times New Roman" w:hAnsi="Times New Roman"/>
          <w:noProof/>
          <w:sz w:val="28"/>
          <w:szCs w:val="28"/>
        </w:rPr>
        <w:t xml:space="preserve">іщення </w:t>
      </w:r>
      <w:r>
        <w:rPr>
          <w:rFonts w:ascii="Times New Roman" w:hAnsi="Times New Roman"/>
          <w:noProof/>
          <w:sz w:val="28"/>
          <w:szCs w:val="28"/>
        </w:rPr>
        <w:t>у</w:t>
      </w:r>
      <w:r w:rsidRPr="000D58F5">
        <w:rPr>
          <w:rFonts w:ascii="Times New Roman" w:hAnsi="Times New Roman"/>
          <w:noProof/>
          <w:sz w:val="28"/>
          <w:szCs w:val="28"/>
        </w:rPr>
        <w:t>жгородськ</w:t>
      </w:r>
      <w:r>
        <w:rPr>
          <w:rFonts w:ascii="Times New Roman" w:hAnsi="Times New Roman"/>
          <w:noProof/>
          <w:sz w:val="28"/>
          <w:szCs w:val="28"/>
        </w:rPr>
        <w:t>ої</w:t>
      </w:r>
      <w:r w:rsidRPr="000D58F5">
        <w:rPr>
          <w:rFonts w:ascii="Times New Roman" w:hAnsi="Times New Roman"/>
          <w:noProof/>
          <w:sz w:val="28"/>
          <w:szCs w:val="28"/>
        </w:rPr>
        <w:t xml:space="preserve"> філі</w:t>
      </w:r>
      <w:r>
        <w:rPr>
          <w:rFonts w:ascii="Times New Roman" w:hAnsi="Times New Roman"/>
          <w:noProof/>
          <w:sz w:val="28"/>
          <w:szCs w:val="28"/>
        </w:rPr>
        <w:t>ї</w:t>
      </w:r>
      <w:r w:rsidRPr="000D58F5">
        <w:rPr>
          <w:rFonts w:ascii="Times New Roman" w:hAnsi="Times New Roman"/>
          <w:noProof/>
          <w:sz w:val="28"/>
          <w:szCs w:val="28"/>
        </w:rPr>
        <w:t xml:space="preserve"> ТзОВ Львівський медичний фаховий коледж </w:t>
      </w:r>
      <w:r>
        <w:rPr>
          <w:rFonts w:ascii="Times New Roman" w:hAnsi="Times New Roman"/>
          <w:noProof/>
          <w:sz w:val="28"/>
          <w:szCs w:val="28"/>
        </w:rPr>
        <w:t>«</w:t>
      </w:r>
      <w:r w:rsidRPr="000D58F5">
        <w:rPr>
          <w:rFonts w:ascii="Times New Roman" w:hAnsi="Times New Roman"/>
          <w:noProof/>
          <w:sz w:val="28"/>
          <w:szCs w:val="28"/>
        </w:rPr>
        <w:t>Монада</w:t>
      </w:r>
      <w:r>
        <w:rPr>
          <w:rFonts w:ascii="Times New Roman" w:hAnsi="Times New Roman"/>
          <w:noProof/>
          <w:sz w:val="28"/>
          <w:szCs w:val="28"/>
        </w:rPr>
        <w:t>»</w:t>
      </w:r>
      <w:r>
        <w:rPr>
          <w:rFonts w:ascii="Times New Roman" w:hAnsi="Times New Roman"/>
          <w:noProof/>
          <w:sz w:val="28"/>
          <w:szCs w:val="28"/>
        </w:rPr>
        <w:t>,</w:t>
      </w:r>
      <w:r w:rsidRPr="007A1A93">
        <w:rPr>
          <w:rFonts w:ascii="Times New Roman" w:hAnsi="Times New Roman"/>
          <w:noProof/>
          <w:sz w:val="28"/>
          <w:szCs w:val="28"/>
        </w:rPr>
        <w:t xml:space="preserve"> </w:t>
      </w:r>
      <w:r>
        <w:rPr>
          <w:rFonts w:ascii="Times New Roman" w:hAnsi="Times New Roman"/>
          <w:noProof/>
          <w:sz w:val="28"/>
          <w:szCs w:val="28"/>
        </w:rPr>
        <w:t xml:space="preserve">що </w:t>
      </w:r>
      <w:r w:rsidRPr="007A1A93">
        <w:rPr>
          <w:rFonts w:ascii="Times New Roman" w:hAnsi="Times New Roman"/>
          <w:noProof/>
          <w:sz w:val="28"/>
          <w:szCs w:val="28"/>
        </w:rPr>
        <w:t>знаходиться за адресо</w:t>
      </w:r>
      <w:r>
        <w:rPr>
          <w:rFonts w:ascii="Times New Roman" w:hAnsi="Times New Roman"/>
          <w:noProof/>
          <w:sz w:val="28"/>
          <w:szCs w:val="28"/>
        </w:rPr>
        <w:t>ю</w:t>
      </w:r>
      <w:r w:rsidRPr="007A1A93">
        <w:rPr>
          <w:rFonts w:ascii="Times New Roman" w:hAnsi="Times New Roman"/>
          <w:noProof/>
          <w:sz w:val="28"/>
          <w:szCs w:val="28"/>
        </w:rPr>
        <w:t>: Закарпатська обл.,</w:t>
      </w:r>
      <w:r>
        <w:rPr>
          <w:rFonts w:ascii="Times New Roman" w:hAnsi="Times New Roman"/>
          <w:noProof/>
          <w:sz w:val="28"/>
          <w:szCs w:val="28"/>
        </w:rPr>
        <w:t xml:space="preserve"> м. Ужгород,</w:t>
      </w:r>
      <w:r w:rsidRPr="007A1A93">
        <w:rPr>
          <w:rFonts w:ascii="Times New Roman" w:hAnsi="Times New Roman"/>
          <w:noProof/>
          <w:sz w:val="28"/>
          <w:szCs w:val="28"/>
        </w:rPr>
        <w:t xml:space="preserve"> </w:t>
      </w:r>
      <w:r>
        <w:rPr>
          <w:rFonts w:ascii="Times New Roman" w:hAnsi="Times New Roman"/>
          <w:noProof/>
          <w:sz w:val="28"/>
          <w:szCs w:val="28"/>
        </w:rPr>
        <w:t xml:space="preserve">вул. </w:t>
      </w:r>
      <w:r>
        <w:rPr>
          <w:rFonts w:ascii="Times New Roman" w:hAnsi="Times New Roman"/>
          <w:noProof/>
          <w:sz w:val="28"/>
          <w:szCs w:val="28"/>
        </w:rPr>
        <w:t>Мукачівська</w:t>
      </w:r>
      <w:r>
        <w:rPr>
          <w:rFonts w:ascii="Times New Roman" w:hAnsi="Times New Roman"/>
          <w:noProof/>
          <w:sz w:val="28"/>
          <w:szCs w:val="28"/>
        </w:rPr>
        <w:t xml:space="preserve">, </w:t>
      </w:r>
      <w:r>
        <w:rPr>
          <w:rFonts w:ascii="Times New Roman" w:hAnsi="Times New Roman"/>
          <w:noProof/>
          <w:sz w:val="28"/>
          <w:szCs w:val="28"/>
        </w:rPr>
        <w:t>44</w:t>
      </w:r>
      <w:r w:rsidRPr="007A1A93">
        <w:rPr>
          <w:rFonts w:ascii="Times New Roman" w:hAnsi="Times New Roman"/>
          <w:noProof/>
          <w:sz w:val="28"/>
          <w:szCs w:val="28"/>
        </w:rPr>
        <w:t>.</w:t>
      </w:r>
    </w:p>
    <w:p w14:paraId="27946C1A" w14:textId="55E8BC7C"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 xml:space="preserve">Цей кабінет знаходиться на першому поверсі, площа приміщення становить </w:t>
      </w:r>
      <w:r>
        <w:rPr>
          <w:rFonts w:ascii="Times New Roman" w:hAnsi="Times New Roman"/>
          <w:sz w:val="28"/>
        </w:rPr>
        <w:t>27</w:t>
      </w:r>
      <w:r>
        <w:rPr>
          <w:rFonts w:ascii="Times New Roman" w:hAnsi="Times New Roman"/>
          <w:sz w:val="28"/>
        </w:rPr>
        <w:t xml:space="preserve"> </w:t>
      </w:r>
      <w:r w:rsidRPr="00D16490">
        <w:rPr>
          <w:rFonts w:ascii="Times New Roman" w:hAnsi="Times New Roman"/>
          <w:sz w:val="28"/>
        </w:rPr>
        <w:t>м</w:t>
      </w:r>
      <w:r w:rsidRPr="00D16490">
        <w:rPr>
          <w:rFonts w:ascii="Times New Roman" w:hAnsi="Times New Roman"/>
          <w:sz w:val="28"/>
          <w:vertAlign w:val="superscript"/>
        </w:rPr>
        <w:t>2</w:t>
      </w:r>
      <w:r w:rsidRPr="00D16490">
        <w:rPr>
          <w:rFonts w:ascii="Times New Roman" w:hAnsi="Times New Roman"/>
          <w:sz w:val="28"/>
        </w:rPr>
        <w:t xml:space="preserve">, висота — 3 м. Об’єм приміщення — </w:t>
      </w:r>
      <w:r>
        <w:rPr>
          <w:rFonts w:ascii="Times New Roman" w:hAnsi="Times New Roman"/>
          <w:sz w:val="28"/>
        </w:rPr>
        <w:t>81</w:t>
      </w:r>
      <w:r w:rsidRPr="00D16490">
        <w:rPr>
          <w:rFonts w:ascii="Times New Roman" w:hAnsi="Times New Roman"/>
          <w:sz w:val="28"/>
        </w:rPr>
        <w:t xml:space="preserve"> м</w:t>
      </w:r>
      <w:r w:rsidRPr="00D16490">
        <w:rPr>
          <w:rFonts w:ascii="Times New Roman" w:hAnsi="Times New Roman"/>
          <w:sz w:val="28"/>
          <w:vertAlign w:val="superscript"/>
        </w:rPr>
        <w:t>3</w:t>
      </w:r>
      <w:r w:rsidRPr="00D16490">
        <w:rPr>
          <w:rFonts w:ascii="Times New Roman" w:hAnsi="Times New Roman"/>
          <w:sz w:val="28"/>
        </w:rPr>
        <w:t xml:space="preserve">. Кількість працюючих у приміщенні — </w:t>
      </w:r>
      <w:r>
        <w:rPr>
          <w:rFonts w:ascii="Times New Roman" w:hAnsi="Times New Roman"/>
          <w:sz w:val="28"/>
        </w:rPr>
        <w:t>4</w:t>
      </w:r>
      <w:r w:rsidRPr="00D16490">
        <w:rPr>
          <w:rFonts w:ascii="Times New Roman" w:hAnsi="Times New Roman"/>
          <w:sz w:val="28"/>
        </w:rPr>
        <w:t xml:space="preserve"> чоловік. Отже, на одного працюючого в приміщенні припадає: </w:t>
      </w:r>
      <w:r>
        <w:rPr>
          <w:rFonts w:ascii="Times New Roman" w:hAnsi="Times New Roman"/>
          <w:sz w:val="28"/>
        </w:rPr>
        <w:t>27</w:t>
      </w:r>
      <w:r w:rsidRPr="00D16490">
        <w:rPr>
          <w:rFonts w:ascii="Times New Roman" w:hAnsi="Times New Roman"/>
          <w:sz w:val="28"/>
        </w:rPr>
        <w:t xml:space="preserve"> / </w:t>
      </w:r>
      <w:r>
        <w:rPr>
          <w:rFonts w:ascii="Times New Roman" w:hAnsi="Times New Roman"/>
          <w:sz w:val="28"/>
        </w:rPr>
        <w:t>4</w:t>
      </w:r>
      <w:r w:rsidRPr="00D16490">
        <w:rPr>
          <w:rFonts w:ascii="Times New Roman" w:hAnsi="Times New Roman"/>
          <w:sz w:val="28"/>
        </w:rPr>
        <w:t xml:space="preserve"> = </w:t>
      </w:r>
      <w:r>
        <w:rPr>
          <w:rFonts w:ascii="Times New Roman" w:hAnsi="Times New Roman"/>
          <w:sz w:val="28"/>
        </w:rPr>
        <w:t>6,7</w:t>
      </w:r>
      <w:r w:rsidRPr="00D16490">
        <w:rPr>
          <w:rFonts w:ascii="Times New Roman" w:hAnsi="Times New Roman"/>
          <w:sz w:val="28"/>
        </w:rPr>
        <w:t xml:space="preserve"> м</w:t>
      </w:r>
      <w:r w:rsidRPr="00D16490">
        <w:rPr>
          <w:rFonts w:ascii="Times New Roman" w:hAnsi="Times New Roman"/>
          <w:sz w:val="28"/>
          <w:vertAlign w:val="superscript"/>
        </w:rPr>
        <w:t>2</w:t>
      </w:r>
      <w:r w:rsidRPr="00D16490">
        <w:rPr>
          <w:rFonts w:ascii="Times New Roman" w:hAnsi="Times New Roman"/>
          <w:sz w:val="28"/>
        </w:rPr>
        <w:t xml:space="preserve"> /чол. робочої площі. У приміщенні розміщені </w:t>
      </w:r>
      <w:r>
        <w:rPr>
          <w:rFonts w:ascii="Times New Roman" w:hAnsi="Times New Roman"/>
          <w:sz w:val="28"/>
        </w:rPr>
        <w:t>три</w:t>
      </w:r>
      <w:r w:rsidRPr="00D16490">
        <w:rPr>
          <w:rFonts w:ascii="Times New Roman" w:hAnsi="Times New Roman"/>
          <w:sz w:val="28"/>
        </w:rPr>
        <w:t xml:space="preserve"> шафи та </w:t>
      </w:r>
      <w:r>
        <w:rPr>
          <w:rFonts w:ascii="Times New Roman" w:hAnsi="Times New Roman"/>
          <w:sz w:val="28"/>
        </w:rPr>
        <w:t>чотири</w:t>
      </w:r>
      <w:r w:rsidRPr="00D16490">
        <w:rPr>
          <w:rFonts w:ascii="Times New Roman" w:hAnsi="Times New Roman"/>
          <w:sz w:val="28"/>
        </w:rPr>
        <w:t xml:space="preserve"> комп’ютерні столи. Приміщення має </w:t>
      </w:r>
      <w:r>
        <w:rPr>
          <w:rFonts w:ascii="Times New Roman" w:hAnsi="Times New Roman"/>
          <w:sz w:val="28"/>
        </w:rPr>
        <w:t xml:space="preserve">три </w:t>
      </w:r>
      <w:r w:rsidRPr="00D16490">
        <w:rPr>
          <w:rFonts w:ascii="Times New Roman" w:hAnsi="Times New Roman"/>
          <w:sz w:val="28"/>
        </w:rPr>
        <w:t xml:space="preserve">вікна. </w:t>
      </w:r>
    </w:p>
    <w:p w14:paraId="0403EB2E"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 xml:space="preserve">Виробнича площа на одного робітника має велике значення: недолік площі приміщення веде до тісноти, скупченості. Зменшення робочого простору сприяє росту напруженості, особливо якщо робітника оточують небезпечні фактори: механізми, що рухаються, і їхні деталі, обладнання під електричною напругою і т. д. Збільшення площі на одного робітника також небажано, тому що це в цілому веде до нераціонального використання виробничих площ. </w:t>
      </w:r>
    </w:p>
    <w:p w14:paraId="2561ED00"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Виходячи з цього, встановлена мінімальна площа 4,5 м</w:t>
      </w:r>
      <w:r w:rsidRPr="00D16490">
        <w:rPr>
          <w:rFonts w:ascii="Times New Roman" w:hAnsi="Times New Roman"/>
          <w:sz w:val="28"/>
          <w:vertAlign w:val="superscript"/>
        </w:rPr>
        <w:t>2</w:t>
      </w:r>
      <w:r w:rsidRPr="00D16490">
        <w:rPr>
          <w:rFonts w:ascii="Times New Roman" w:hAnsi="Times New Roman"/>
          <w:sz w:val="28"/>
        </w:rPr>
        <w:t xml:space="preserve"> на одну людину у виробничому приміщенні, та мінімальний об’єм, що дорівнює 15 м</w:t>
      </w:r>
      <w:r w:rsidRPr="00D16490">
        <w:rPr>
          <w:rFonts w:ascii="Times New Roman" w:hAnsi="Times New Roman"/>
          <w:sz w:val="28"/>
          <w:vertAlign w:val="superscript"/>
        </w:rPr>
        <w:t>3</w:t>
      </w:r>
      <w:r w:rsidRPr="00D16490">
        <w:rPr>
          <w:rFonts w:ascii="Times New Roman" w:hAnsi="Times New Roman"/>
          <w:sz w:val="28"/>
        </w:rPr>
        <w:t>, але для робочих місць, обладнаних відео</w:t>
      </w:r>
      <w:r>
        <w:rPr>
          <w:rFonts w:ascii="Times New Roman" w:hAnsi="Times New Roman"/>
          <w:sz w:val="28"/>
        </w:rPr>
        <w:t>-</w:t>
      </w:r>
      <w:r w:rsidRPr="00D16490">
        <w:rPr>
          <w:rFonts w:ascii="Times New Roman" w:hAnsi="Times New Roman"/>
          <w:sz w:val="28"/>
        </w:rPr>
        <w:t>дисплейним терміналом застосовують інші показники. Так мінімальна площа на одне робоче місце дорівнює 6 м</w:t>
      </w:r>
      <w:r w:rsidRPr="00D16490">
        <w:rPr>
          <w:rFonts w:ascii="Times New Roman" w:hAnsi="Times New Roman"/>
          <w:sz w:val="28"/>
          <w:vertAlign w:val="superscript"/>
        </w:rPr>
        <w:t>2</w:t>
      </w:r>
      <w:r w:rsidRPr="00D16490">
        <w:rPr>
          <w:rFonts w:ascii="Times New Roman" w:hAnsi="Times New Roman"/>
          <w:sz w:val="28"/>
        </w:rPr>
        <w:t>, мінімальний об’єм виробничого приміщення не менше, ніж 20 м</w:t>
      </w:r>
      <w:r w:rsidRPr="00D16490">
        <w:rPr>
          <w:rFonts w:ascii="Times New Roman" w:hAnsi="Times New Roman"/>
          <w:sz w:val="28"/>
          <w:vertAlign w:val="superscript"/>
        </w:rPr>
        <w:t>3</w:t>
      </w:r>
      <w:r w:rsidRPr="00D16490">
        <w:rPr>
          <w:rFonts w:ascii="Times New Roman" w:hAnsi="Times New Roman"/>
          <w:sz w:val="28"/>
        </w:rPr>
        <w:t xml:space="preserve">. Отже, нормативи розмірів та забезпечення працюючих необхідною робочою площею в приміщенні дотримано. </w:t>
      </w:r>
    </w:p>
    <w:p w14:paraId="38CDCFB3"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 xml:space="preserve">При розрахунку достатності площі на одну людину враховують площу, що займає одна одиниця обладнання з урахуванням виходу робочих органів за </w:t>
      </w:r>
      <w:r w:rsidRPr="00D16490">
        <w:rPr>
          <w:rFonts w:ascii="Times New Roman" w:hAnsi="Times New Roman"/>
          <w:sz w:val="28"/>
        </w:rPr>
        <w:lastRenderedPageBreak/>
        <w:t>межі габаритів і площі робочого місця. Це так звана «удільна виробнича площа на одиницю обладнання». До цієї площі додається допоміжна площа на кожну одиницю обладнання, що забезпечує достатню відстань до сусіднього обладнання, проходи, проїзди, службові і побутові приміщення. Для розрахунку площ використовують умови завдання.</w:t>
      </w:r>
    </w:p>
    <w:p w14:paraId="4AA5D06E"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Розрахунок кількості комп’ютеризованих робочих місць.</w:t>
      </w:r>
    </w:p>
    <w:p w14:paraId="5639F3F6" w14:textId="77777777" w:rsidR="000D58F5" w:rsidRPr="00D16490" w:rsidRDefault="000D58F5" w:rsidP="000D58F5">
      <w:pPr>
        <w:spacing w:after="0" w:line="360" w:lineRule="auto"/>
        <w:ind w:firstLine="851"/>
        <w:jc w:val="both"/>
        <w:rPr>
          <w:rFonts w:ascii="Times New Roman" w:hAnsi="Times New Roman"/>
          <w:sz w:val="28"/>
          <w:szCs w:val="28"/>
          <w:lang w:eastAsia="uk-UA"/>
        </w:rPr>
      </w:pPr>
      <w:r w:rsidRPr="00D16490">
        <w:rPr>
          <w:rFonts w:ascii="Times New Roman" w:hAnsi="Times New Roman"/>
          <w:sz w:val="28"/>
        </w:rPr>
        <w:t>Завдання: в результаті технічного переоснащення, що базується на впровадженні інформаційних технологій, у пр</w:t>
      </w:r>
      <w:r w:rsidRPr="00D16490">
        <w:rPr>
          <w:rFonts w:ascii="Times New Roman" w:hAnsi="Times New Roman"/>
          <w:sz w:val="28"/>
          <w:szCs w:val="28"/>
        </w:rPr>
        <w:t xml:space="preserve">иміщенні офісного типу, яке </w:t>
      </w:r>
      <w:r w:rsidRPr="00D16490">
        <w:rPr>
          <w:rFonts w:ascii="Times New Roman" w:hAnsi="Times New Roman"/>
          <w:sz w:val="28"/>
          <w:szCs w:val="28"/>
          <w:lang w:eastAsia="uk-UA"/>
        </w:rPr>
        <w:t>знаходиться на другому поверсі виробничого корпусу заплановано обладнати комп’ютеризовані робочі місця.</w:t>
      </w:r>
    </w:p>
    <w:p w14:paraId="085102B5"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Визначити, скільки комп’ютеризованих робочих місць, обладнаних відеодисплейними терміналами (ВДТ), можна встановити у даному приміщенні і як їх розташувати відповідно до встановлених норм та правил з охорони праці. Розміри приміщення: довжина а (м), ширина b (м), висота h (м).</w:t>
      </w:r>
    </w:p>
    <w:p w14:paraId="26E1812B"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Розв’язок:</w:t>
      </w:r>
    </w:p>
    <w:p w14:paraId="342516EE" w14:textId="77777777" w:rsidR="000D58F5" w:rsidRPr="00D16490" w:rsidRDefault="000D58F5" w:rsidP="000D58F5">
      <w:pPr>
        <w:pStyle w:val="a3"/>
        <w:numPr>
          <w:ilvl w:val="2"/>
          <w:numId w:val="6"/>
        </w:numPr>
        <w:spacing w:line="360" w:lineRule="auto"/>
        <w:ind w:left="1418" w:hanging="425"/>
        <w:jc w:val="both"/>
        <w:rPr>
          <w:sz w:val="28"/>
          <w:lang w:val="uk-UA"/>
        </w:rPr>
      </w:pPr>
      <w:r w:rsidRPr="00D16490">
        <w:rPr>
          <w:sz w:val="28"/>
          <w:lang w:val="uk-UA"/>
        </w:rPr>
        <w:t>Відповідно до Державних санітарних норм і правил 3.3.2.007–98 та НПАОП 0.00.1.28–10. «Правила охорони праці під час експлуатації електронно-обчислювальних машин» [</w:t>
      </w:r>
      <w:r>
        <w:rPr>
          <w:sz w:val="28"/>
          <w:lang w:val="uk-UA"/>
        </w:rPr>
        <w:t>15</w:t>
      </w:r>
      <w:r w:rsidRPr="00D16490">
        <w:rPr>
          <w:sz w:val="28"/>
          <w:lang w:val="uk-UA"/>
        </w:rPr>
        <w:t>] проаналізувати чи підходить дане приміщення для того, щоб розмістити в ньому комп’ютеризовані робочі місця.</w:t>
      </w:r>
    </w:p>
    <w:p w14:paraId="0DED66CE" w14:textId="77777777" w:rsidR="000D58F5" w:rsidRPr="00D16490" w:rsidRDefault="000D58F5" w:rsidP="000D58F5">
      <w:pPr>
        <w:pStyle w:val="a3"/>
        <w:numPr>
          <w:ilvl w:val="2"/>
          <w:numId w:val="6"/>
        </w:numPr>
        <w:spacing w:line="360" w:lineRule="auto"/>
        <w:ind w:left="1418" w:hanging="425"/>
        <w:jc w:val="both"/>
        <w:rPr>
          <w:sz w:val="28"/>
          <w:lang w:val="uk-UA"/>
        </w:rPr>
      </w:pPr>
      <w:r w:rsidRPr="00D16490">
        <w:rPr>
          <w:sz w:val="28"/>
          <w:lang w:val="uk-UA"/>
        </w:rPr>
        <w:t>Визначити кількість комп’ютеризованих робочих місць, які можна розмістити в даному приміщенні. Для цього треба знайти фактичну площу і об’єм приміщення і згідно з нормативами щодо мінімальної площі, на якій може бути розташоване одне робоче місце з ВДТ, та щодо мінімального об’єму приміщення на одне робоче місце з ВДТ.</w:t>
      </w:r>
    </w:p>
    <w:p w14:paraId="678DA51B" w14:textId="77777777" w:rsidR="000D58F5" w:rsidRPr="00D16490" w:rsidRDefault="000D58F5" w:rsidP="000D58F5">
      <w:pPr>
        <w:spacing w:after="0" w:line="360" w:lineRule="auto"/>
        <w:ind w:firstLine="851"/>
        <w:jc w:val="both"/>
        <w:rPr>
          <w:rFonts w:ascii="Times New Roman" w:hAnsi="Times New Roman"/>
          <w:sz w:val="28"/>
        </w:rPr>
      </w:pPr>
      <w:r w:rsidRPr="00D16490">
        <w:rPr>
          <w:rFonts w:ascii="Times New Roman" w:hAnsi="Times New Roman"/>
          <w:sz w:val="28"/>
        </w:rPr>
        <w:t>Необхідно також врахувати розміри меблів на комп’ютеризованих робочих місцях, зокрема робочого столу. Відповідно до НПАОП 0.00.1.28–10 [</w:t>
      </w:r>
      <w:r>
        <w:rPr>
          <w:rFonts w:ascii="Times New Roman" w:hAnsi="Times New Roman"/>
          <w:sz w:val="28"/>
        </w:rPr>
        <w:t>15</w:t>
      </w:r>
      <w:r w:rsidRPr="00D16490">
        <w:rPr>
          <w:rFonts w:ascii="Times New Roman" w:hAnsi="Times New Roman"/>
          <w:sz w:val="28"/>
        </w:rPr>
        <w:t xml:space="preserve">] рекомендовані розміри столу для робочого місця з ВДТ становлять: висота – 725 мм, ширина — 600 – 1400 мм, глибина — 800 – 1000 мм. Згідно з зазначеними рекомендаціями необхідно вказати розміри робочих столів. </w:t>
      </w:r>
    </w:p>
    <w:p w14:paraId="4003E675" w14:textId="77777777" w:rsidR="000D58F5" w:rsidRPr="00D16490" w:rsidRDefault="000D58F5" w:rsidP="000D58F5">
      <w:pPr>
        <w:spacing w:after="0" w:line="360" w:lineRule="auto"/>
        <w:ind w:firstLine="851"/>
        <w:jc w:val="both"/>
        <w:rPr>
          <w:rFonts w:ascii="Times New Roman" w:hAnsi="Times New Roman"/>
          <w:noProof/>
          <w:sz w:val="36"/>
          <w:szCs w:val="28"/>
        </w:rPr>
      </w:pPr>
      <w:r w:rsidRPr="00D16490">
        <w:rPr>
          <w:rFonts w:ascii="Times New Roman" w:hAnsi="Times New Roman"/>
          <w:sz w:val="28"/>
        </w:rPr>
        <w:lastRenderedPageBreak/>
        <w:t>Для визначення площі та об’єму приміщення, які зайняті устаткуванням необхідно задати розміри робочого столу, крісла і шаф для зберігання документації та розхідних матеріалів для оргтехніки. Також необхідно врахувати те, що одна шафа необхідна для двох робочих місць.</w:t>
      </w:r>
    </w:p>
    <w:p w14:paraId="70ACF4B0" w14:textId="768EDE1E" w:rsidR="000D58F5" w:rsidRDefault="000D58F5" w:rsidP="000D58F5">
      <w:pPr>
        <w:spacing w:after="0" w:line="360" w:lineRule="auto"/>
        <w:ind w:firstLine="851"/>
        <w:jc w:val="both"/>
        <w:rPr>
          <w:rFonts w:ascii="Times New Roman" w:hAnsi="Times New Roman"/>
          <w:noProof/>
          <w:sz w:val="28"/>
          <w:szCs w:val="28"/>
        </w:rPr>
      </w:pPr>
      <w:r w:rsidRPr="00C05F94">
        <w:rPr>
          <w:rFonts w:ascii="Times New Roman" w:hAnsi="Times New Roman"/>
          <w:noProof/>
          <w:sz w:val="28"/>
          <w:szCs w:val="28"/>
        </w:rPr>
        <w:t>Дано приміщення з пар</w:t>
      </w:r>
      <w:r>
        <w:rPr>
          <w:rFonts w:ascii="Times New Roman" w:hAnsi="Times New Roman"/>
          <w:noProof/>
          <w:sz w:val="28"/>
          <w:szCs w:val="28"/>
        </w:rPr>
        <w:t xml:space="preserve">аметрами а = </w:t>
      </w:r>
      <w:r w:rsidR="00620943">
        <w:rPr>
          <w:rFonts w:ascii="Times New Roman" w:hAnsi="Times New Roman"/>
          <w:noProof/>
          <w:sz w:val="28"/>
          <w:szCs w:val="28"/>
        </w:rPr>
        <w:t>7</w:t>
      </w:r>
      <w:r>
        <w:rPr>
          <w:rFonts w:ascii="Times New Roman" w:hAnsi="Times New Roman"/>
          <w:noProof/>
          <w:sz w:val="28"/>
          <w:szCs w:val="28"/>
        </w:rPr>
        <w:t>,</w:t>
      </w:r>
      <w:r w:rsidR="00620943">
        <w:rPr>
          <w:rFonts w:ascii="Times New Roman" w:hAnsi="Times New Roman"/>
          <w:noProof/>
          <w:sz w:val="28"/>
          <w:szCs w:val="28"/>
        </w:rPr>
        <w:t>8</w:t>
      </w:r>
      <w:r>
        <w:rPr>
          <w:rFonts w:ascii="Times New Roman" w:hAnsi="Times New Roman"/>
          <w:noProof/>
          <w:sz w:val="28"/>
          <w:szCs w:val="28"/>
        </w:rPr>
        <w:t xml:space="preserve"> м, b = </w:t>
      </w:r>
      <w:r w:rsidR="00620943">
        <w:rPr>
          <w:rFonts w:ascii="Times New Roman" w:hAnsi="Times New Roman"/>
          <w:noProof/>
          <w:sz w:val="28"/>
          <w:szCs w:val="28"/>
        </w:rPr>
        <w:t>4</w:t>
      </w:r>
      <w:r>
        <w:rPr>
          <w:rFonts w:ascii="Times New Roman" w:hAnsi="Times New Roman"/>
          <w:noProof/>
          <w:sz w:val="28"/>
          <w:szCs w:val="28"/>
        </w:rPr>
        <w:t>,</w:t>
      </w:r>
      <w:r w:rsidR="00620943">
        <w:rPr>
          <w:rFonts w:ascii="Times New Roman" w:hAnsi="Times New Roman"/>
          <w:noProof/>
          <w:sz w:val="28"/>
          <w:szCs w:val="28"/>
        </w:rPr>
        <w:t>7</w:t>
      </w:r>
      <w:r>
        <w:rPr>
          <w:rFonts w:ascii="Times New Roman" w:hAnsi="Times New Roman"/>
          <w:noProof/>
          <w:sz w:val="28"/>
          <w:szCs w:val="28"/>
        </w:rPr>
        <w:t xml:space="preserve"> м, h = 4,</w:t>
      </w:r>
      <w:r w:rsidR="00620943">
        <w:rPr>
          <w:rFonts w:ascii="Times New Roman" w:hAnsi="Times New Roman"/>
          <w:noProof/>
          <w:sz w:val="28"/>
          <w:szCs w:val="28"/>
        </w:rPr>
        <w:t>3</w:t>
      </w:r>
      <w:r w:rsidRPr="00C05F94">
        <w:rPr>
          <w:rFonts w:ascii="Times New Roman" w:hAnsi="Times New Roman"/>
          <w:noProof/>
          <w:sz w:val="28"/>
          <w:szCs w:val="28"/>
        </w:rPr>
        <w:t xml:space="preserve"> м. Перед визначенням кількості робочих місць, які можна розмістити у приміщенні, слід визначити його площу та об’єм:</w:t>
      </w:r>
    </w:p>
    <w:p w14:paraId="3633EA24" w14:textId="58ABF0C5" w:rsidR="000D58F5" w:rsidRPr="00A0636B" w:rsidRDefault="000D58F5" w:rsidP="000D58F5">
      <w:pPr>
        <w:spacing w:after="0" w:line="360" w:lineRule="auto"/>
        <w:ind w:firstLine="851"/>
        <w:contextualSpacing/>
        <w:jc w:val="both"/>
        <w:rPr>
          <w:rFonts w:ascii="Times New Roman" w:eastAsia="Calibri" w:hAnsi="Times New Roman"/>
          <w:iCs/>
          <w:noProof/>
          <w:sz w:val="28"/>
          <w:szCs w:val="28"/>
          <w:vertAlign w:val="superscript"/>
          <w:lang w:val="ru-RU" w:eastAsia="uk-UA"/>
        </w:rPr>
      </w:pPr>
      <w:r w:rsidRPr="00150855">
        <w:rPr>
          <w:rFonts w:ascii="Times New Roman" w:eastAsia="Calibri" w:hAnsi="Times New Roman"/>
          <w:bCs/>
          <w:noProof/>
          <w:sz w:val="28"/>
          <w:szCs w:val="28"/>
          <w:lang w:eastAsia="uk-UA"/>
        </w:rPr>
        <w:t>S</w:t>
      </w:r>
      <w:r w:rsidRPr="00A0636B">
        <w:rPr>
          <w:rFonts w:ascii="Times New Roman" w:eastAsia="Calibri" w:hAnsi="Times New Roman"/>
          <w:noProof/>
          <w:sz w:val="28"/>
          <w:szCs w:val="28"/>
          <w:vertAlign w:val="subscript"/>
          <w:lang w:val="ru-RU" w:eastAsia="uk-UA"/>
        </w:rPr>
        <w:t xml:space="preserve">пр. </w:t>
      </w:r>
      <w:r w:rsidRPr="00A0636B">
        <w:rPr>
          <w:rFonts w:ascii="Times New Roman" w:eastAsia="Calibri" w:hAnsi="Times New Roman"/>
          <w:noProof/>
          <w:sz w:val="28"/>
          <w:szCs w:val="28"/>
          <w:lang w:val="ru-RU" w:eastAsia="uk-UA"/>
        </w:rPr>
        <w:t xml:space="preserve">= </w:t>
      </w:r>
      <w:r w:rsidRPr="00A0636B">
        <w:rPr>
          <w:rFonts w:ascii="Times New Roman" w:eastAsia="Calibri" w:hAnsi="Times New Roman"/>
          <w:iCs/>
          <w:noProof/>
          <w:sz w:val="28"/>
          <w:szCs w:val="28"/>
          <w:lang w:val="ru-RU" w:eastAsia="uk-UA"/>
        </w:rPr>
        <w:t>а</w:t>
      </w:r>
      <w:r w:rsidRPr="00A0636B">
        <w:rPr>
          <w:rFonts w:ascii="Times New Roman" w:eastAsia="Calibri" w:hAnsi="Times New Roman"/>
          <w:noProof/>
          <w:sz w:val="28"/>
          <w:szCs w:val="28"/>
          <w:lang w:val="ru-RU" w:eastAsia="uk-UA"/>
        </w:rPr>
        <w:t xml:space="preserve"> * </w:t>
      </w:r>
      <w:r w:rsidRPr="00150855">
        <w:rPr>
          <w:rFonts w:ascii="Times New Roman" w:eastAsia="Calibri" w:hAnsi="Times New Roman"/>
          <w:iCs/>
          <w:noProof/>
          <w:sz w:val="28"/>
          <w:szCs w:val="28"/>
          <w:lang w:eastAsia="uk-UA"/>
        </w:rPr>
        <w:t>b</w:t>
      </w:r>
      <w:r w:rsidRPr="00A0636B">
        <w:rPr>
          <w:rFonts w:ascii="Times New Roman" w:eastAsia="Calibri" w:hAnsi="Times New Roman"/>
          <w:iCs/>
          <w:noProof/>
          <w:sz w:val="28"/>
          <w:szCs w:val="28"/>
          <w:lang w:val="ru-RU" w:eastAsia="uk-UA"/>
        </w:rPr>
        <w:t xml:space="preserve"> = </w:t>
      </w:r>
      <w:r w:rsidR="00620943">
        <w:rPr>
          <w:rFonts w:ascii="Times New Roman" w:eastAsia="Calibri" w:hAnsi="Times New Roman"/>
          <w:iCs/>
          <w:noProof/>
          <w:sz w:val="28"/>
          <w:szCs w:val="28"/>
          <w:lang w:eastAsia="uk-UA"/>
        </w:rPr>
        <w:t>7</w:t>
      </w:r>
      <w:r>
        <w:rPr>
          <w:rFonts w:ascii="Times New Roman" w:eastAsia="Calibri" w:hAnsi="Times New Roman"/>
          <w:iCs/>
          <w:noProof/>
          <w:sz w:val="28"/>
          <w:szCs w:val="28"/>
          <w:lang w:eastAsia="uk-UA"/>
        </w:rPr>
        <w:t>,</w:t>
      </w:r>
      <w:r w:rsidR="00620943">
        <w:rPr>
          <w:rFonts w:ascii="Times New Roman" w:eastAsia="Calibri" w:hAnsi="Times New Roman"/>
          <w:iCs/>
          <w:noProof/>
          <w:sz w:val="28"/>
          <w:szCs w:val="28"/>
          <w:lang w:eastAsia="uk-UA"/>
        </w:rPr>
        <w:t>8</w:t>
      </w:r>
      <w:r w:rsidRPr="00A0636B">
        <w:rPr>
          <w:rFonts w:ascii="Times New Roman" w:eastAsia="Calibri" w:hAnsi="Times New Roman"/>
          <w:iCs/>
          <w:noProof/>
          <w:sz w:val="28"/>
          <w:szCs w:val="28"/>
          <w:lang w:val="ru-RU" w:eastAsia="uk-UA"/>
        </w:rPr>
        <w:t xml:space="preserve"> </w:t>
      </w:r>
      <w:r w:rsidRPr="00A0636B">
        <w:rPr>
          <w:rFonts w:ascii="Times New Roman" w:eastAsia="Calibri" w:hAnsi="Times New Roman"/>
          <w:noProof/>
          <w:sz w:val="28"/>
          <w:szCs w:val="28"/>
          <w:lang w:val="ru-RU" w:eastAsia="uk-UA"/>
        </w:rPr>
        <w:t xml:space="preserve">* </w:t>
      </w:r>
      <w:r w:rsidR="00620943">
        <w:rPr>
          <w:rFonts w:ascii="Times New Roman" w:eastAsia="Calibri" w:hAnsi="Times New Roman"/>
          <w:noProof/>
          <w:sz w:val="28"/>
          <w:szCs w:val="28"/>
          <w:lang w:eastAsia="uk-UA"/>
        </w:rPr>
        <w:t>4</w:t>
      </w:r>
      <w:r>
        <w:rPr>
          <w:rFonts w:ascii="Times New Roman" w:eastAsia="Calibri" w:hAnsi="Times New Roman"/>
          <w:noProof/>
          <w:sz w:val="28"/>
          <w:szCs w:val="28"/>
          <w:lang w:eastAsia="uk-UA"/>
        </w:rPr>
        <w:t>,</w:t>
      </w:r>
      <w:r w:rsidR="00620943">
        <w:rPr>
          <w:rFonts w:ascii="Times New Roman" w:eastAsia="Calibri" w:hAnsi="Times New Roman"/>
          <w:noProof/>
          <w:sz w:val="28"/>
          <w:szCs w:val="28"/>
          <w:lang w:eastAsia="uk-UA"/>
        </w:rPr>
        <w:t>7</w:t>
      </w:r>
      <w:r w:rsidRPr="00A0636B">
        <w:rPr>
          <w:rFonts w:ascii="Times New Roman" w:eastAsia="Calibri" w:hAnsi="Times New Roman"/>
          <w:iCs/>
          <w:noProof/>
          <w:sz w:val="28"/>
          <w:szCs w:val="28"/>
          <w:lang w:val="ru-RU" w:eastAsia="uk-UA"/>
        </w:rPr>
        <w:t xml:space="preserve"> = </w:t>
      </w:r>
      <w:r w:rsidR="00620943">
        <w:rPr>
          <w:rFonts w:ascii="Times New Roman" w:eastAsia="Calibri" w:hAnsi="Times New Roman"/>
          <w:iCs/>
          <w:noProof/>
          <w:sz w:val="28"/>
          <w:szCs w:val="28"/>
          <w:lang w:eastAsia="uk-UA"/>
        </w:rPr>
        <w:t>36,6</w:t>
      </w:r>
      <w:r w:rsidRPr="00A0636B">
        <w:rPr>
          <w:rFonts w:ascii="Times New Roman" w:eastAsia="Calibri" w:hAnsi="Times New Roman"/>
          <w:iCs/>
          <w:noProof/>
          <w:sz w:val="28"/>
          <w:szCs w:val="28"/>
          <w:lang w:val="ru-RU" w:eastAsia="uk-UA"/>
        </w:rPr>
        <w:t xml:space="preserve"> м</w:t>
      </w:r>
      <w:r w:rsidRPr="00A0636B">
        <w:rPr>
          <w:rFonts w:ascii="Times New Roman" w:eastAsia="Calibri" w:hAnsi="Times New Roman"/>
          <w:iCs/>
          <w:noProof/>
          <w:sz w:val="28"/>
          <w:szCs w:val="28"/>
          <w:vertAlign w:val="superscript"/>
          <w:lang w:val="ru-RU" w:eastAsia="uk-UA"/>
        </w:rPr>
        <w:t>2</w:t>
      </w:r>
    </w:p>
    <w:p w14:paraId="00AA37A1" w14:textId="5282C464" w:rsidR="000D58F5" w:rsidRPr="00A0636B" w:rsidRDefault="000D58F5" w:rsidP="000D58F5">
      <w:pPr>
        <w:spacing w:after="0" w:line="360" w:lineRule="auto"/>
        <w:ind w:firstLine="851"/>
        <w:contextualSpacing/>
        <w:jc w:val="both"/>
        <w:rPr>
          <w:rFonts w:ascii="Times New Roman" w:eastAsia="Calibri" w:hAnsi="Times New Roman"/>
          <w:iCs/>
          <w:noProof/>
          <w:sz w:val="28"/>
          <w:szCs w:val="28"/>
          <w:vertAlign w:val="superscript"/>
          <w:lang w:val="ru-RU" w:eastAsia="uk-UA"/>
        </w:rPr>
      </w:pPr>
      <w:r w:rsidRPr="00150855">
        <w:rPr>
          <w:rFonts w:ascii="Times New Roman" w:eastAsia="Calibri" w:hAnsi="Times New Roman"/>
          <w:bCs/>
          <w:noProof/>
          <w:sz w:val="28"/>
          <w:szCs w:val="28"/>
          <w:lang w:eastAsia="uk-UA"/>
        </w:rPr>
        <w:t>V</w:t>
      </w:r>
      <w:r w:rsidRPr="00A0636B">
        <w:rPr>
          <w:rFonts w:ascii="Times New Roman" w:eastAsia="Calibri" w:hAnsi="Times New Roman"/>
          <w:noProof/>
          <w:sz w:val="28"/>
          <w:szCs w:val="28"/>
          <w:vertAlign w:val="subscript"/>
          <w:lang w:val="ru-RU" w:eastAsia="uk-UA"/>
        </w:rPr>
        <w:t>пр.</w:t>
      </w:r>
      <w:r w:rsidRPr="00A0636B">
        <w:rPr>
          <w:rFonts w:ascii="Times New Roman" w:eastAsia="Calibri" w:hAnsi="Times New Roman"/>
          <w:noProof/>
          <w:sz w:val="28"/>
          <w:szCs w:val="28"/>
          <w:vertAlign w:val="subscript"/>
          <w:lang w:val="ru-RU" w:eastAsia="uk-UA"/>
        </w:rPr>
        <w:tab/>
      </w:r>
      <w:r w:rsidRPr="00A0636B">
        <w:rPr>
          <w:rFonts w:ascii="Times New Roman" w:eastAsia="Calibri" w:hAnsi="Times New Roman"/>
          <w:noProof/>
          <w:sz w:val="28"/>
          <w:szCs w:val="28"/>
          <w:lang w:val="ru-RU" w:eastAsia="uk-UA"/>
        </w:rPr>
        <w:t xml:space="preserve">= </w:t>
      </w:r>
      <w:r w:rsidRPr="00A0636B">
        <w:rPr>
          <w:rFonts w:ascii="Times New Roman" w:eastAsia="Calibri" w:hAnsi="Times New Roman"/>
          <w:iCs/>
          <w:noProof/>
          <w:sz w:val="28"/>
          <w:szCs w:val="28"/>
          <w:lang w:val="ru-RU" w:eastAsia="uk-UA"/>
        </w:rPr>
        <w:t>а</w:t>
      </w:r>
      <w:r>
        <w:rPr>
          <w:rFonts w:ascii="Times New Roman" w:eastAsia="Calibri" w:hAnsi="Times New Roman"/>
          <w:iCs/>
          <w:noProof/>
          <w:sz w:val="28"/>
          <w:szCs w:val="28"/>
          <w:lang w:eastAsia="uk-UA"/>
        </w:rPr>
        <w:t xml:space="preserve"> </w:t>
      </w:r>
      <w:r w:rsidRPr="00A0636B">
        <w:rPr>
          <w:rFonts w:ascii="Times New Roman" w:eastAsia="Calibri" w:hAnsi="Times New Roman"/>
          <w:noProof/>
          <w:sz w:val="28"/>
          <w:szCs w:val="28"/>
          <w:lang w:val="ru-RU" w:eastAsia="uk-UA"/>
        </w:rPr>
        <w:t>*</w:t>
      </w:r>
      <w:r>
        <w:rPr>
          <w:rFonts w:ascii="Times New Roman" w:eastAsia="Calibri" w:hAnsi="Times New Roman"/>
          <w:noProof/>
          <w:sz w:val="28"/>
          <w:szCs w:val="28"/>
          <w:lang w:eastAsia="uk-UA"/>
        </w:rPr>
        <w:t xml:space="preserve"> </w:t>
      </w:r>
      <w:r w:rsidRPr="00150855">
        <w:rPr>
          <w:rFonts w:ascii="Times New Roman" w:eastAsia="Calibri" w:hAnsi="Times New Roman"/>
          <w:iCs/>
          <w:noProof/>
          <w:sz w:val="28"/>
          <w:szCs w:val="28"/>
          <w:lang w:eastAsia="uk-UA"/>
        </w:rPr>
        <w:t>b</w:t>
      </w:r>
      <w:r>
        <w:rPr>
          <w:rFonts w:ascii="Times New Roman" w:eastAsia="Calibri" w:hAnsi="Times New Roman"/>
          <w:iCs/>
          <w:noProof/>
          <w:sz w:val="28"/>
          <w:szCs w:val="28"/>
          <w:lang w:eastAsia="uk-UA"/>
        </w:rPr>
        <w:t xml:space="preserve"> </w:t>
      </w:r>
      <w:r w:rsidRPr="00A0636B">
        <w:rPr>
          <w:rFonts w:ascii="Times New Roman" w:eastAsia="Calibri" w:hAnsi="Times New Roman"/>
          <w:noProof/>
          <w:sz w:val="28"/>
          <w:szCs w:val="28"/>
          <w:lang w:val="ru-RU" w:eastAsia="uk-UA"/>
        </w:rPr>
        <w:t>*</w:t>
      </w:r>
      <w:r>
        <w:rPr>
          <w:rFonts w:ascii="Times New Roman" w:eastAsia="Calibri" w:hAnsi="Times New Roman"/>
          <w:noProof/>
          <w:sz w:val="28"/>
          <w:szCs w:val="28"/>
          <w:lang w:eastAsia="uk-UA"/>
        </w:rPr>
        <w:t xml:space="preserve"> </w:t>
      </w:r>
      <w:r>
        <w:rPr>
          <w:rFonts w:ascii="Times New Roman" w:eastAsia="Calibri" w:hAnsi="Times New Roman"/>
          <w:iCs/>
          <w:noProof/>
          <w:sz w:val="28"/>
          <w:szCs w:val="28"/>
          <w:lang w:eastAsia="uk-UA"/>
        </w:rPr>
        <w:t>h</w:t>
      </w:r>
      <w:r w:rsidRPr="00A0636B">
        <w:rPr>
          <w:rFonts w:ascii="Times New Roman" w:eastAsia="Calibri" w:hAnsi="Times New Roman"/>
          <w:iCs/>
          <w:noProof/>
          <w:sz w:val="28"/>
          <w:szCs w:val="28"/>
          <w:lang w:val="ru-RU" w:eastAsia="uk-UA"/>
        </w:rPr>
        <w:t xml:space="preserve"> = </w:t>
      </w:r>
      <w:r w:rsidR="00620943">
        <w:rPr>
          <w:rFonts w:ascii="Times New Roman" w:eastAsia="Calibri" w:hAnsi="Times New Roman"/>
          <w:iCs/>
          <w:noProof/>
          <w:sz w:val="28"/>
          <w:szCs w:val="28"/>
          <w:lang w:eastAsia="uk-UA"/>
        </w:rPr>
        <w:t>7</w:t>
      </w:r>
      <w:r>
        <w:rPr>
          <w:rFonts w:ascii="Times New Roman" w:eastAsia="Calibri" w:hAnsi="Times New Roman"/>
          <w:iCs/>
          <w:noProof/>
          <w:sz w:val="28"/>
          <w:szCs w:val="28"/>
          <w:lang w:eastAsia="uk-UA"/>
        </w:rPr>
        <w:t>,</w:t>
      </w:r>
      <w:r w:rsidR="00620943">
        <w:rPr>
          <w:rFonts w:ascii="Times New Roman" w:eastAsia="Calibri" w:hAnsi="Times New Roman"/>
          <w:iCs/>
          <w:noProof/>
          <w:sz w:val="28"/>
          <w:szCs w:val="28"/>
          <w:lang w:eastAsia="uk-UA"/>
        </w:rPr>
        <w:t>8</w:t>
      </w:r>
      <w:r>
        <w:rPr>
          <w:rFonts w:ascii="Times New Roman" w:eastAsia="Calibri" w:hAnsi="Times New Roman"/>
          <w:iCs/>
          <w:noProof/>
          <w:sz w:val="28"/>
          <w:szCs w:val="28"/>
          <w:lang w:eastAsia="uk-UA"/>
        </w:rPr>
        <w:t xml:space="preserve"> </w:t>
      </w:r>
      <w:r w:rsidRPr="00A0636B">
        <w:rPr>
          <w:rFonts w:ascii="Times New Roman" w:eastAsia="Calibri" w:hAnsi="Times New Roman"/>
          <w:noProof/>
          <w:sz w:val="28"/>
          <w:szCs w:val="28"/>
          <w:lang w:val="ru-RU" w:eastAsia="uk-UA"/>
        </w:rPr>
        <w:t xml:space="preserve">* </w:t>
      </w:r>
      <w:r w:rsidR="00620943">
        <w:rPr>
          <w:rFonts w:ascii="Times New Roman" w:eastAsia="Calibri" w:hAnsi="Times New Roman"/>
          <w:noProof/>
          <w:sz w:val="28"/>
          <w:szCs w:val="28"/>
          <w:lang w:eastAsia="uk-UA"/>
        </w:rPr>
        <w:t>4</w:t>
      </w:r>
      <w:r>
        <w:rPr>
          <w:rFonts w:ascii="Times New Roman" w:eastAsia="Calibri" w:hAnsi="Times New Roman"/>
          <w:noProof/>
          <w:sz w:val="28"/>
          <w:szCs w:val="28"/>
          <w:lang w:eastAsia="uk-UA"/>
        </w:rPr>
        <w:t>,</w:t>
      </w:r>
      <w:r w:rsidR="00620943">
        <w:rPr>
          <w:rFonts w:ascii="Times New Roman" w:eastAsia="Calibri" w:hAnsi="Times New Roman"/>
          <w:noProof/>
          <w:sz w:val="28"/>
          <w:szCs w:val="28"/>
          <w:lang w:eastAsia="uk-UA"/>
        </w:rPr>
        <w:t>7</w:t>
      </w:r>
      <w:r>
        <w:rPr>
          <w:rFonts w:ascii="Times New Roman" w:eastAsia="Calibri" w:hAnsi="Times New Roman"/>
          <w:noProof/>
          <w:sz w:val="28"/>
          <w:szCs w:val="28"/>
          <w:lang w:eastAsia="uk-UA"/>
        </w:rPr>
        <w:t xml:space="preserve"> </w:t>
      </w:r>
      <w:r w:rsidRPr="00A0636B">
        <w:rPr>
          <w:rFonts w:ascii="Times New Roman" w:eastAsia="Calibri" w:hAnsi="Times New Roman"/>
          <w:iCs/>
          <w:noProof/>
          <w:sz w:val="28"/>
          <w:szCs w:val="28"/>
          <w:lang w:val="ru-RU" w:eastAsia="uk-UA"/>
        </w:rPr>
        <w:t xml:space="preserve">* </w:t>
      </w:r>
      <w:r>
        <w:rPr>
          <w:rFonts w:ascii="Times New Roman" w:eastAsia="Calibri" w:hAnsi="Times New Roman"/>
          <w:noProof/>
          <w:sz w:val="28"/>
          <w:szCs w:val="28"/>
          <w:lang w:eastAsia="uk-UA"/>
        </w:rPr>
        <w:t>4,</w:t>
      </w:r>
      <w:r w:rsidR="00620943">
        <w:rPr>
          <w:rFonts w:ascii="Times New Roman" w:eastAsia="Calibri" w:hAnsi="Times New Roman"/>
          <w:noProof/>
          <w:sz w:val="28"/>
          <w:szCs w:val="28"/>
          <w:lang w:eastAsia="uk-UA"/>
        </w:rPr>
        <w:t>3</w:t>
      </w:r>
      <w:r>
        <w:rPr>
          <w:rFonts w:ascii="Times New Roman" w:eastAsia="Calibri" w:hAnsi="Times New Roman"/>
          <w:noProof/>
          <w:sz w:val="28"/>
          <w:szCs w:val="28"/>
          <w:lang w:eastAsia="uk-UA"/>
        </w:rPr>
        <w:t xml:space="preserve"> </w:t>
      </w:r>
      <w:r w:rsidRPr="00A0636B">
        <w:rPr>
          <w:rFonts w:ascii="Times New Roman" w:eastAsia="Calibri" w:hAnsi="Times New Roman"/>
          <w:iCs/>
          <w:noProof/>
          <w:sz w:val="28"/>
          <w:szCs w:val="28"/>
          <w:lang w:val="ru-RU" w:eastAsia="uk-UA"/>
        </w:rPr>
        <w:t xml:space="preserve">= </w:t>
      </w:r>
      <w:r w:rsidR="00620943">
        <w:rPr>
          <w:rFonts w:ascii="Times New Roman" w:eastAsia="Calibri" w:hAnsi="Times New Roman"/>
          <w:iCs/>
          <w:noProof/>
          <w:sz w:val="28"/>
          <w:szCs w:val="28"/>
          <w:lang w:eastAsia="uk-UA"/>
        </w:rPr>
        <w:t>157,6</w:t>
      </w:r>
      <w:r>
        <w:rPr>
          <w:rFonts w:ascii="Times New Roman" w:eastAsia="Calibri" w:hAnsi="Times New Roman"/>
          <w:iCs/>
          <w:noProof/>
          <w:sz w:val="28"/>
          <w:szCs w:val="28"/>
          <w:lang w:eastAsia="uk-UA"/>
        </w:rPr>
        <w:t xml:space="preserve"> </w:t>
      </w:r>
      <w:r w:rsidRPr="00A0636B">
        <w:rPr>
          <w:rFonts w:ascii="Times New Roman" w:eastAsia="Calibri" w:hAnsi="Times New Roman"/>
          <w:iCs/>
          <w:noProof/>
          <w:sz w:val="28"/>
          <w:szCs w:val="28"/>
          <w:lang w:val="ru-RU" w:eastAsia="uk-UA"/>
        </w:rPr>
        <w:t>м</w:t>
      </w:r>
      <w:r w:rsidRPr="00A0636B">
        <w:rPr>
          <w:rFonts w:ascii="Times New Roman" w:eastAsia="Calibri" w:hAnsi="Times New Roman"/>
          <w:iCs/>
          <w:noProof/>
          <w:sz w:val="28"/>
          <w:szCs w:val="28"/>
          <w:vertAlign w:val="superscript"/>
          <w:lang w:val="ru-RU" w:eastAsia="uk-UA"/>
        </w:rPr>
        <w:t>3</w:t>
      </w:r>
    </w:p>
    <w:p w14:paraId="1D24D915" w14:textId="77777777" w:rsidR="000D58F5" w:rsidRPr="00A0636B" w:rsidRDefault="000D58F5" w:rsidP="000D58F5">
      <w:pPr>
        <w:shd w:val="clear" w:color="auto" w:fill="FFFFFF"/>
        <w:spacing w:after="0" w:line="360" w:lineRule="auto"/>
        <w:ind w:right="147" w:firstLine="851"/>
        <w:jc w:val="both"/>
        <w:rPr>
          <w:rFonts w:ascii="Times New Roman" w:hAnsi="Times New Roman"/>
          <w:noProof/>
          <w:sz w:val="28"/>
          <w:szCs w:val="28"/>
          <w:lang w:val="ru-RU" w:eastAsia="uk-UA"/>
        </w:rPr>
      </w:pPr>
      <w:r w:rsidRPr="00A0636B">
        <w:rPr>
          <w:rFonts w:ascii="Times New Roman" w:hAnsi="Times New Roman"/>
          <w:noProof/>
          <w:sz w:val="28"/>
          <w:szCs w:val="28"/>
          <w:lang w:val="ru-RU" w:eastAsia="uk-UA"/>
        </w:rPr>
        <w:t xml:space="preserve">Також потрібно врахувати розміри меблів на комп’ютеризованих робочих місцях, зокрема робочого столу (таблиця </w:t>
      </w:r>
      <w:r w:rsidRPr="006C4181">
        <w:rPr>
          <w:rFonts w:ascii="Times New Roman" w:hAnsi="Times New Roman"/>
          <w:noProof/>
          <w:sz w:val="28"/>
          <w:szCs w:val="28"/>
          <w:lang w:val="ru-RU" w:eastAsia="uk-UA"/>
        </w:rPr>
        <w:t>3</w:t>
      </w:r>
      <w:r w:rsidRPr="00DA1766">
        <w:rPr>
          <w:rFonts w:ascii="Times New Roman" w:hAnsi="Times New Roman"/>
          <w:noProof/>
          <w:sz w:val="28"/>
          <w:szCs w:val="28"/>
          <w:lang w:eastAsia="uk-UA"/>
        </w:rPr>
        <w:t>.1</w:t>
      </w:r>
      <w:r w:rsidRPr="00A0636B">
        <w:rPr>
          <w:rFonts w:ascii="Times New Roman" w:hAnsi="Times New Roman"/>
          <w:noProof/>
          <w:sz w:val="28"/>
          <w:szCs w:val="28"/>
          <w:lang w:val="ru-RU" w:eastAsia="uk-UA"/>
        </w:rPr>
        <w:t xml:space="preserve">). </w:t>
      </w:r>
    </w:p>
    <w:p w14:paraId="29A8B9F2" w14:textId="77777777" w:rsidR="000D58F5" w:rsidRPr="007F4EA5" w:rsidRDefault="000D58F5" w:rsidP="000D58F5">
      <w:pPr>
        <w:shd w:val="clear" w:color="auto" w:fill="FFFFFF"/>
        <w:spacing w:after="0" w:line="360" w:lineRule="auto"/>
        <w:ind w:left="3397" w:firstLine="851"/>
        <w:contextualSpacing/>
        <w:jc w:val="right"/>
        <w:rPr>
          <w:rFonts w:ascii="Times New Roman" w:eastAsia="Calibri" w:hAnsi="Times New Roman"/>
          <w:noProof/>
          <w:sz w:val="28"/>
          <w:szCs w:val="28"/>
          <w:lang w:eastAsia="uk-UA"/>
        </w:rPr>
      </w:pPr>
      <w:r>
        <w:rPr>
          <w:rFonts w:ascii="Times New Roman" w:eastAsia="Calibri" w:hAnsi="Times New Roman"/>
          <w:noProof/>
          <w:sz w:val="28"/>
          <w:szCs w:val="28"/>
          <w:lang w:eastAsia="uk-UA"/>
        </w:rPr>
        <w:t>Таблиця 3</w:t>
      </w:r>
      <w:r w:rsidRPr="007F4EA5">
        <w:rPr>
          <w:rFonts w:ascii="Times New Roman" w:eastAsia="Calibri" w:hAnsi="Times New Roman"/>
          <w:noProof/>
          <w:sz w:val="28"/>
          <w:szCs w:val="28"/>
          <w:lang w:eastAsia="uk-UA"/>
        </w:rPr>
        <w:t>.1 Параметри устаткування</w:t>
      </w:r>
    </w:p>
    <w:tbl>
      <w:tblPr>
        <w:tblW w:w="9401"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7"/>
        <w:gridCol w:w="1988"/>
        <w:gridCol w:w="2121"/>
        <w:gridCol w:w="1855"/>
      </w:tblGrid>
      <w:tr w:rsidR="000D58F5" w:rsidRPr="007F4EA5" w14:paraId="5F6C9B4E" w14:textId="77777777" w:rsidTr="000B3B52">
        <w:trPr>
          <w:trHeight w:val="725"/>
          <w:tblCellSpacing w:w="15" w:type="dxa"/>
        </w:trPr>
        <w:tc>
          <w:tcPr>
            <w:tcW w:w="3392" w:type="dxa"/>
            <w:shd w:val="clear" w:color="auto" w:fill="FFFFFF"/>
            <w:vAlign w:val="center"/>
            <w:hideMark/>
          </w:tcPr>
          <w:p w14:paraId="48F24A8C" w14:textId="77777777" w:rsidR="000D58F5" w:rsidRPr="007F4EA5" w:rsidRDefault="000D58F5" w:rsidP="000B3B52">
            <w:pPr>
              <w:spacing w:after="0" w:line="360" w:lineRule="auto"/>
              <w:ind w:hanging="15"/>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Параметри устаткування</w:t>
            </w:r>
          </w:p>
        </w:tc>
        <w:tc>
          <w:tcPr>
            <w:tcW w:w="1958" w:type="dxa"/>
            <w:shd w:val="clear" w:color="auto" w:fill="FFFFFF"/>
            <w:vAlign w:val="center"/>
            <w:hideMark/>
          </w:tcPr>
          <w:p w14:paraId="1222C5F3"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Стіл</w:t>
            </w:r>
          </w:p>
        </w:tc>
        <w:tc>
          <w:tcPr>
            <w:tcW w:w="2091" w:type="dxa"/>
            <w:shd w:val="clear" w:color="auto" w:fill="FFFFFF"/>
            <w:vAlign w:val="center"/>
            <w:hideMark/>
          </w:tcPr>
          <w:p w14:paraId="5B10B86B"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Крісло</w:t>
            </w:r>
          </w:p>
        </w:tc>
        <w:tc>
          <w:tcPr>
            <w:tcW w:w="1810" w:type="dxa"/>
            <w:shd w:val="clear" w:color="auto" w:fill="FFFFFF"/>
            <w:vAlign w:val="center"/>
            <w:hideMark/>
          </w:tcPr>
          <w:p w14:paraId="2B7FC31B"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Шафа</w:t>
            </w:r>
          </w:p>
        </w:tc>
      </w:tr>
      <w:tr w:rsidR="000D58F5" w:rsidRPr="007F4EA5" w14:paraId="14A23552" w14:textId="77777777" w:rsidTr="000B3B52">
        <w:trPr>
          <w:trHeight w:val="362"/>
          <w:tblCellSpacing w:w="15" w:type="dxa"/>
        </w:trPr>
        <w:tc>
          <w:tcPr>
            <w:tcW w:w="3392" w:type="dxa"/>
            <w:shd w:val="clear" w:color="auto" w:fill="FFFFFF"/>
            <w:vAlign w:val="center"/>
            <w:hideMark/>
          </w:tcPr>
          <w:p w14:paraId="648ED786" w14:textId="77777777" w:rsidR="000D58F5" w:rsidRPr="007F4EA5" w:rsidRDefault="000D58F5" w:rsidP="000B3B52">
            <w:pPr>
              <w:spacing w:after="0" w:line="360" w:lineRule="auto"/>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Довжина, (м)</w:t>
            </w:r>
          </w:p>
        </w:tc>
        <w:tc>
          <w:tcPr>
            <w:tcW w:w="1958" w:type="dxa"/>
            <w:shd w:val="clear" w:color="auto" w:fill="FFFFFF"/>
            <w:vAlign w:val="center"/>
            <w:hideMark/>
          </w:tcPr>
          <w:p w14:paraId="56EF27DD"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1,2</w:t>
            </w:r>
          </w:p>
        </w:tc>
        <w:tc>
          <w:tcPr>
            <w:tcW w:w="2091" w:type="dxa"/>
            <w:shd w:val="clear" w:color="auto" w:fill="FFFFFF"/>
            <w:vAlign w:val="center"/>
            <w:hideMark/>
          </w:tcPr>
          <w:p w14:paraId="2FD9309D"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0,45</w:t>
            </w:r>
          </w:p>
        </w:tc>
        <w:tc>
          <w:tcPr>
            <w:tcW w:w="1810" w:type="dxa"/>
            <w:shd w:val="clear" w:color="auto" w:fill="FFFFFF"/>
            <w:vAlign w:val="center"/>
            <w:hideMark/>
          </w:tcPr>
          <w:p w14:paraId="3A2ABD05"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0,6</w:t>
            </w:r>
          </w:p>
        </w:tc>
      </w:tr>
      <w:tr w:rsidR="000D58F5" w:rsidRPr="007F4EA5" w14:paraId="3F9C8531" w14:textId="77777777" w:rsidTr="000B3B52">
        <w:trPr>
          <w:trHeight w:val="362"/>
          <w:tblCellSpacing w:w="15" w:type="dxa"/>
        </w:trPr>
        <w:tc>
          <w:tcPr>
            <w:tcW w:w="3392" w:type="dxa"/>
            <w:shd w:val="clear" w:color="auto" w:fill="FFFFFF"/>
            <w:vAlign w:val="center"/>
            <w:hideMark/>
          </w:tcPr>
          <w:p w14:paraId="2DE44FB9" w14:textId="77777777" w:rsidR="000D58F5" w:rsidRPr="007F4EA5" w:rsidRDefault="000D58F5" w:rsidP="000B3B52">
            <w:pPr>
              <w:spacing w:after="0" w:line="360" w:lineRule="auto"/>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Ширина, (м)</w:t>
            </w:r>
          </w:p>
        </w:tc>
        <w:tc>
          <w:tcPr>
            <w:tcW w:w="1958" w:type="dxa"/>
            <w:shd w:val="clear" w:color="auto" w:fill="FFFFFF"/>
            <w:vAlign w:val="center"/>
            <w:hideMark/>
          </w:tcPr>
          <w:p w14:paraId="2AD34A3E"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0,9</w:t>
            </w:r>
          </w:p>
        </w:tc>
        <w:tc>
          <w:tcPr>
            <w:tcW w:w="2091" w:type="dxa"/>
            <w:shd w:val="clear" w:color="auto" w:fill="FFFFFF"/>
            <w:vAlign w:val="center"/>
            <w:hideMark/>
          </w:tcPr>
          <w:p w14:paraId="06D404CB"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0,45</w:t>
            </w:r>
          </w:p>
        </w:tc>
        <w:tc>
          <w:tcPr>
            <w:tcW w:w="1810" w:type="dxa"/>
            <w:shd w:val="clear" w:color="auto" w:fill="FFFFFF"/>
            <w:vAlign w:val="center"/>
            <w:hideMark/>
          </w:tcPr>
          <w:p w14:paraId="0EC8922D"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0,4</w:t>
            </w:r>
          </w:p>
        </w:tc>
      </w:tr>
      <w:tr w:rsidR="000D58F5" w:rsidRPr="007F4EA5" w14:paraId="1F0F0A6F" w14:textId="77777777" w:rsidTr="000B3B52">
        <w:trPr>
          <w:trHeight w:val="376"/>
          <w:tblCellSpacing w:w="15" w:type="dxa"/>
        </w:trPr>
        <w:tc>
          <w:tcPr>
            <w:tcW w:w="33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AE6F28" w14:textId="77777777" w:rsidR="000D58F5" w:rsidRPr="007F4EA5" w:rsidRDefault="000D58F5" w:rsidP="000B3B52">
            <w:pPr>
              <w:spacing w:after="0" w:line="360" w:lineRule="auto"/>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Висота, (м)</w:t>
            </w:r>
          </w:p>
        </w:tc>
        <w:tc>
          <w:tcPr>
            <w:tcW w:w="19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EB40E0"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0,725</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24A837"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0,4</w:t>
            </w:r>
          </w:p>
        </w:tc>
        <w:tc>
          <w:tcPr>
            <w:tcW w:w="18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5633D3"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1,8</w:t>
            </w:r>
          </w:p>
        </w:tc>
      </w:tr>
      <w:tr w:rsidR="000D58F5" w:rsidRPr="007F4EA5" w14:paraId="18760484" w14:textId="77777777" w:rsidTr="000B3B52">
        <w:trPr>
          <w:trHeight w:val="488"/>
          <w:tblCellSpacing w:w="15" w:type="dxa"/>
        </w:trPr>
        <w:tc>
          <w:tcPr>
            <w:tcW w:w="33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1003A4" w14:textId="77777777" w:rsidR="000D58F5" w:rsidRPr="007F4EA5" w:rsidRDefault="000D58F5" w:rsidP="000B3B52">
            <w:pPr>
              <w:spacing w:after="0" w:line="360" w:lineRule="auto"/>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Займана площа, (м2)</w:t>
            </w:r>
          </w:p>
        </w:tc>
        <w:tc>
          <w:tcPr>
            <w:tcW w:w="19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6870B6"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1,08</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B8D08D"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0,2025</w:t>
            </w:r>
          </w:p>
        </w:tc>
        <w:tc>
          <w:tcPr>
            <w:tcW w:w="18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5BAA4"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0,24</w:t>
            </w:r>
          </w:p>
        </w:tc>
      </w:tr>
      <w:tr w:rsidR="000D58F5" w:rsidRPr="007F4EA5" w14:paraId="2E823D00" w14:textId="77777777" w:rsidTr="000B3B52">
        <w:trPr>
          <w:trHeight w:val="377"/>
          <w:tblCellSpacing w:w="15" w:type="dxa"/>
        </w:trPr>
        <w:tc>
          <w:tcPr>
            <w:tcW w:w="33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97F4C1" w14:textId="77777777" w:rsidR="000D58F5" w:rsidRPr="007F4EA5" w:rsidRDefault="000D58F5" w:rsidP="000B3B52">
            <w:pPr>
              <w:spacing w:after="0" w:line="360" w:lineRule="auto"/>
              <w:contextualSpacing/>
              <w:jc w:val="both"/>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Займаний обсяг, (м3)</w:t>
            </w:r>
          </w:p>
        </w:tc>
        <w:tc>
          <w:tcPr>
            <w:tcW w:w="19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953774"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0,783</w:t>
            </w:r>
          </w:p>
        </w:tc>
        <w:tc>
          <w:tcPr>
            <w:tcW w:w="20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7D1E7A"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0,081</w:t>
            </w:r>
          </w:p>
        </w:tc>
        <w:tc>
          <w:tcPr>
            <w:tcW w:w="18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072E27" w14:textId="77777777" w:rsidR="000D58F5" w:rsidRPr="007F4EA5" w:rsidRDefault="000D58F5" w:rsidP="000B3B52">
            <w:pPr>
              <w:spacing w:after="0" w:line="360" w:lineRule="auto"/>
              <w:contextualSpacing/>
              <w:jc w:val="center"/>
              <w:rPr>
                <w:rFonts w:ascii="Times New Roman" w:eastAsia="Calibri" w:hAnsi="Times New Roman"/>
                <w:noProof/>
                <w:sz w:val="28"/>
                <w:szCs w:val="28"/>
                <w:lang w:eastAsia="uk-UA"/>
              </w:rPr>
            </w:pPr>
            <w:r w:rsidRPr="007F4EA5">
              <w:rPr>
                <w:rFonts w:ascii="Times New Roman" w:eastAsia="Calibri" w:hAnsi="Times New Roman"/>
                <w:noProof/>
                <w:sz w:val="28"/>
                <w:szCs w:val="28"/>
                <w:lang w:eastAsia="uk-UA"/>
              </w:rPr>
              <w:t>0,432</w:t>
            </w:r>
          </w:p>
        </w:tc>
      </w:tr>
    </w:tbl>
    <w:p w14:paraId="556AF0A2" w14:textId="77777777" w:rsidR="000D58F5" w:rsidRDefault="000D58F5" w:rsidP="000D58F5">
      <w:pPr>
        <w:spacing w:after="0" w:line="360" w:lineRule="auto"/>
        <w:ind w:firstLine="851"/>
        <w:jc w:val="both"/>
        <w:rPr>
          <w:rFonts w:ascii="Times New Roman" w:eastAsia="Calibri" w:hAnsi="Times New Roman"/>
          <w:noProof/>
          <w:sz w:val="28"/>
          <w:szCs w:val="28"/>
          <w:lang w:eastAsia="uk-UA"/>
        </w:rPr>
      </w:pPr>
      <w:r w:rsidRPr="00A0636B">
        <w:rPr>
          <w:rFonts w:ascii="Times New Roman" w:eastAsia="Calibri" w:hAnsi="Times New Roman"/>
          <w:noProof/>
          <w:sz w:val="28"/>
          <w:szCs w:val="28"/>
          <w:lang w:val="ru-RU"/>
        </w:rPr>
        <w:t xml:space="preserve">Обрахуємо </w:t>
      </w:r>
      <w:r w:rsidRPr="00A0636B">
        <w:rPr>
          <w:rFonts w:ascii="Times New Roman" w:eastAsia="Calibri" w:hAnsi="Times New Roman"/>
          <w:noProof/>
          <w:sz w:val="28"/>
          <w:szCs w:val="28"/>
          <w:lang w:val="ru-RU" w:eastAsia="uk-UA"/>
        </w:rPr>
        <w:t xml:space="preserve">площу </w:t>
      </w:r>
      <w:r w:rsidRPr="007F4EA5">
        <w:rPr>
          <w:rFonts w:ascii="Times New Roman" w:eastAsia="Calibri" w:hAnsi="Times New Roman"/>
          <w:noProof/>
          <w:sz w:val="28"/>
          <w:szCs w:val="28"/>
          <w:lang w:eastAsia="uk-UA"/>
        </w:rPr>
        <w:t>S</w:t>
      </w:r>
      <w:r w:rsidRPr="00A0636B">
        <w:rPr>
          <w:rFonts w:ascii="Times New Roman" w:eastAsia="Calibri" w:hAnsi="Times New Roman"/>
          <w:noProof/>
          <w:sz w:val="28"/>
          <w:szCs w:val="28"/>
          <w:vertAlign w:val="subscript"/>
          <w:lang w:val="ru-RU" w:eastAsia="uk-UA"/>
        </w:rPr>
        <w:t>уст.</w:t>
      </w:r>
      <w:r w:rsidRPr="00A0636B">
        <w:rPr>
          <w:rFonts w:ascii="Times New Roman" w:eastAsia="Calibri" w:hAnsi="Times New Roman"/>
          <w:noProof/>
          <w:sz w:val="28"/>
          <w:szCs w:val="28"/>
          <w:lang w:val="ru-RU" w:eastAsia="uk-UA"/>
        </w:rPr>
        <w:t>(м</w:t>
      </w:r>
      <w:r w:rsidRPr="00A0636B">
        <w:rPr>
          <w:rFonts w:ascii="Times New Roman" w:eastAsia="Calibri" w:hAnsi="Times New Roman"/>
          <w:noProof/>
          <w:sz w:val="28"/>
          <w:szCs w:val="28"/>
          <w:vertAlign w:val="superscript"/>
          <w:lang w:val="ru-RU" w:eastAsia="uk-UA"/>
        </w:rPr>
        <w:t>2</w:t>
      </w:r>
      <w:r w:rsidRPr="00A0636B">
        <w:rPr>
          <w:rFonts w:ascii="Times New Roman" w:eastAsia="Calibri" w:hAnsi="Times New Roman"/>
          <w:noProof/>
          <w:sz w:val="28"/>
          <w:szCs w:val="28"/>
          <w:lang w:val="ru-RU" w:eastAsia="uk-UA"/>
        </w:rPr>
        <w:t xml:space="preserve">) та обсяг </w:t>
      </w:r>
      <w:r w:rsidRPr="007F4EA5">
        <w:rPr>
          <w:rFonts w:ascii="Times New Roman" w:eastAsia="Calibri" w:hAnsi="Times New Roman"/>
          <w:noProof/>
          <w:sz w:val="28"/>
          <w:szCs w:val="28"/>
          <w:lang w:eastAsia="uk-UA"/>
        </w:rPr>
        <w:t>V</w:t>
      </w:r>
      <w:r w:rsidRPr="00A0636B">
        <w:rPr>
          <w:rFonts w:ascii="Times New Roman" w:eastAsia="Calibri" w:hAnsi="Times New Roman"/>
          <w:noProof/>
          <w:sz w:val="28"/>
          <w:szCs w:val="28"/>
          <w:vertAlign w:val="subscript"/>
          <w:lang w:val="ru-RU" w:eastAsia="uk-UA"/>
        </w:rPr>
        <w:t>уст.</w:t>
      </w:r>
      <w:r w:rsidRPr="00A0636B">
        <w:rPr>
          <w:rFonts w:ascii="Times New Roman" w:eastAsia="Calibri" w:hAnsi="Times New Roman"/>
          <w:noProof/>
          <w:sz w:val="28"/>
          <w:szCs w:val="28"/>
          <w:lang w:val="ru-RU" w:eastAsia="uk-UA"/>
        </w:rPr>
        <w:t>(м</w:t>
      </w:r>
      <w:r w:rsidRPr="00A0636B">
        <w:rPr>
          <w:rFonts w:ascii="Times New Roman" w:eastAsia="Calibri" w:hAnsi="Times New Roman"/>
          <w:noProof/>
          <w:sz w:val="28"/>
          <w:szCs w:val="28"/>
          <w:vertAlign w:val="superscript"/>
          <w:lang w:val="ru-RU" w:eastAsia="uk-UA"/>
        </w:rPr>
        <w:t>3</w:t>
      </w:r>
      <w:r w:rsidRPr="00A0636B">
        <w:rPr>
          <w:rFonts w:ascii="Times New Roman" w:eastAsia="Calibri" w:hAnsi="Times New Roman"/>
          <w:noProof/>
          <w:sz w:val="28"/>
          <w:szCs w:val="28"/>
          <w:lang w:val="ru-RU" w:eastAsia="uk-UA"/>
        </w:rPr>
        <w:t>) устаткування, яке розташоване на одному робочому місці :</w:t>
      </w:r>
    </w:p>
    <w:p w14:paraId="029E50D8" w14:textId="77777777" w:rsidR="000D58F5" w:rsidRPr="00DA1766" w:rsidRDefault="000D58F5" w:rsidP="000D58F5">
      <w:pPr>
        <w:spacing w:after="0" w:line="360" w:lineRule="auto"/>
        <w:ind w:firstLine="851"/>
        <w:contextualSpacing/>
        <w:jc w:val="both"/>
        <w:rPr>
          <w:rFonts w:ascii="Times New Roman" w:eastAsia="Calibri" w:hAnsi="Times New Roman"/>
          <w:noProof/>
          <w:sz w:val="28"/>
          <w:szCs w:val="28"/>
          <w:lang w:eastAsia="uk-UA"/>
        </w:rPr>
      </w:pPr>
      <w:r w:rsidRPr="00DA1766">
        <w:rPr>
          <w:rFonts w:ascii="Times New Roman" w:eastAsia="Calibri" w:hAnsi="Times New Roman"/>
          <w:noProof/>
          <w:sz w:val="28"/>
          <w:szCs w:val="28"/>
          <w:lang w:eastAsia="uk-UA"/>
        </w:rPr>
        <w:t>S</w:t>
      </w:r>
      <w:r w:rsidRPr="00DA1766">
        <w:rPr>
          <w:rFonts w:ascii="Times New Roman" w:eastAsia="Calibri" w:hAnsi="Times New Roman"/>
          <w:noProof/>
          <w:sz w:val="28"/>
          <w:szCs w:val="28"/>
          <w:vertAlign w:val="subscript"/>
          <w:lang w:eastAsia="uk-UA"/>
        </w:rPr>
        <w:t>уст.</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S</w:t>
      </w:r>
      <w:r w:rsidRPr="00DA1766">
        <w:rPr>
          <w:rFonts w:ascii="Times New Roman" w:eastAsia="Calibri" w:hAnsi="Times New Roman"/>
          <w:noProof/>
          <w:sz w:val="28"/>
          <w:szCs w:val="28"/>
          <w:vertAlign w:val="subscript"/>
          <w:lang w:eastAsia="uk-UA"/>
        </w:rPr>
        <w:t>стола</w:t>
      </w:r>
      <w:r w:rsidRPr="00DA1766">
        <w:rPr>
          <w:rFonts w:ascii="Times New Roman" w:eastAsia="Calibri" w:hAnsi="Times New Roman"/>
          <w:noProof/>
          <w:sz w:val="28"/>
          <w:szCs w:val="28"/>
          <w:lang w:eastAsia="uk-UA"/>
        </w:rPr>
        <w:t>+ S</w:t>
      </w:r>
      <w:r w:rsidRPr="00DA1766">
        <w:rPr>
          <w:rFonts w:ascii="Times New Roman" w:eastAsia="Calibri" w:hAnsi="Times New Roman"/>
          <w:noProof/>
          <w:sz w:val="28"/>
          <w:szCs w:val="28"/>
          <w:vertAlign w:val="subscript"/>
          <w:lang w:eastAsia="uk-UA"/>
        </w:rPr>
        <w:t>крісла</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½·S</w:t>
      </w:r>
      <w:r w:rsidRPr="00DA1766">
        <w:rPr>
          <w:rFonts w:ascii="Times New Roman" w:eastAsia="Calibri" w:hAnsi="Times New Roman"/>
          <w:noProof/>
          <w:sz w:val="28"/>
          <w:szCs w:val="28"/>
          <w:vertAlign w:val="subscript"/>
          <w:lang w:eastAsia="uk-UA"/>
        </w:rPr>
        <w:t xml:space="preserve">шафи </w:t>
      </w:r>
      <w:r w:rsidRPr="00DA1766">
        <w:rPr>
          <w:rFonts w:ascii="Times New Roman" w:eastAsia="Calibri" w:hAnsi="Times New Roman"/>
          <w:noProof/>
          <w:sz w:val="28"/>
          <w:szCs w:val="28"/>
          <w:lang w:eastAsia="uk-UA"/>
        </w:rPr>
        <w:t>= 1,08</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0,2025</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xml:space="preserve">0,24/2 = 1,4 </w:t>
      </w:r>
      <w:r w:rsidRPr="00DA1766">
        <w:rPr>
          <w:rFonts w:ascii="Times New Roman" w:eastAsia="Calibri" w:hAnsi="Times New Roman"/>
          <w:iCs/>
          <w:noProof/>
          <w:sz w:val="28"/>
          <w:szCs w:val="28"/>
          <w:lang w:eastAsia="uk-UA"/>
        </w:rPr>
        <w:t>м</w:t>
      </w:r>
      <w:r w:rsidRPr="00DA1766">
        <w:rPr>
          <w:rFonts w:ascii="Times New Roman" w:eastAsia="Calibri" w:hAnsi="Times New Roman"/>
          <w:iCs/>
          <w:noProof/>
          <w:sz w:val="28"/>
          <w:szCs w:val="28"/>
          <w:vertAlign w:val="superscript"/>
          <w:lang w:eastAsia="uk-UA"/>
        </w:rPr>
        <w:t>2</w:t>
      </w:r>
    </w:p>
    <w:p w14:paraId="0E9027B8" w14:textId="77777777" w:rsidR="000D58F5" w:rsidRPr="00DA1766" w:rsidRDefault="000D58F5" w:rsidP="000D58F5">
      <w:pPr>
        <w:spacing w:after="0" w:line="360" w:lineRule="auto"/>
        <w:ind w:firstLine="851"/>
        <w:contextualSpacing/>
        <w:jc w:val="both"/>
        <w:rPr>
          <w:rFonts w:ascii="Times New Roman" w:eastAsia="Calibri" w:hAnsi="Times New Roman"/>
          <w:noProof/>
          <w:sz w:val="28"/>
          <w:szCs w:val="28"/>
          <w:lang w:eastAsia="uk-UA"/>
        </w:rPr>
      </w:pPr>
      <w:r w:rsidRPr="00DA1766">
        <w:rPr>
          <w:rFonts w:ascii="Times New Roman" w:eastAsia="Calibri" w:hAnsi="Times New Roman"/>
          <w:noProof/>
          <w:sz w:val="28"/>
          <w:szCs w:val="28"/>
          <w:lang w:eastAsia="uk-UA"/>
        </w:rPr>
        <w:t>V</w:t>
      </w:r>
      <w:r w:rsidRPr="00DA1766">
        <w:rPr>
          <w:rFonts w:ascii="Times New Roman" w:eastAsia="Calibri" w:hAnsi="Times New Roman"/>
          <w:noProof/>
          <w:sz w:val="28"/>
          <w:szCs w:val="28"/>
          <w:vertAlign w:val="subscript"/>
          <w:lang w:eastAsia="uk-UA"/>
        </w:rPr>
        <w:t>уст.</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V</w:t>
      </w:r>
      <w:r w:rsidRPr="00DA1766">
        <w:rPr>
          <w:rFonts w:ascii="Times New Roman" w:eastAsia="Calibri" w:hAnsi="Times New Roman"/>
          <w:noProof/>
          <w:sz w:val="28"/>
          <w:szCs w:val="28"/>
          <w:vertAlign w:val="subscript"/>
          <w:lang w:eastAsia="uk-UA"/>
        </w:rPr>
        <w:t>стола</w:t>
      </w:r>
      <w:r w:rsidRPr="00DA1766">
        <w:rPr>
          <w:rFonts w:ascii="Times New Roman" w:eastAsia="Calibri" w:hAnsi="Times New Roman"/>
          <w:noProof/>
          <w:sz w:val="28"/>
          <w:szCs w:val="28"/>
          <w:lang w:eastAsia="uk-UA"/>
        </w:rPr>
        <w:t>+ V</w:t>
      </w:r>
      <w:r w:rsidRPr="00DA1766">
        <w:rPr>
          <w:rFonts w:ascii="Times New Roman" w:eastAsia="Calibri" w:hAnsi="Times New Roman"/>
          <w:noProof/>
          <w:sz w:val="28"/>
          <w:szCs w:val="28"/>
          <w:vertAlign w:val="subscript"/>
          <w:lang w:eastAsia="uk-UA"/>
        </w:rPr>
        <w:t>крісла</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½·V</w:t>
      </w:r>
      <w:r w:rsidRPr="00DA1766">
        <w:rPr>
          <w:rFonts w:ascii="Times New Roman" w:eastAsia="Calibri" w:hAnsi="Times New Roman"/>
          <w:noProof/>
          <w:sz w:val="28"/>
          <w:szCs w:val="28"/>
          <w:vertAlign w:val="subscript"/>
          <w:lang w:eastAsia="uk-UA"/>
        </w:rPr>
        <w:t xml:space="preserve">шафи </w:t>
      </w:r>
      <w:r w:rsidRPr="00DA1766">
        <w:rPr>
          <w:rFonts w:ascii="Times New Roman" w:eastAsia="Calibri" w:hAnsi="Times New Roman"/>
          <w:noProof/>
          <w:sz w:val="28"/>
          <w:szCs w:val="28"/>
          <w:lang w:eastAsia="uk-UA"/>
        </w:rPr>
        <w:t>= 0,783</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0,081</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0,432/2</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 xml:space="preserve">= 1,08 </w:t>
      </w:r>
      <w:r w:rsidRPr="00DA1766">
        <w:rPr>
          <w:rFonts w:ascii="Times New Roman" w:eastAsia="Calibri" w:hAnsi="Times New Roman"/>
          <w:iCs/>
          <w:noProof/>
          <w:sz w:val="28"/>
          <w:szCs w:val="28"/>
          <w:lang w:eastAsia="uk-UA"/>
        </w:rPr>
        <w:t>м</w:t>
      </w:r>
      <w:r w:rsidRPr="00DA1766">
        <w:rPr>
          <w:rFonts w:ascii="Times New Roman" w:eastAsia="Calibri" w:hAnsi="Times New Roman"/>
          <w:iCs/>
          <w:noProof/>
          <w:sz w:val="28"/>
          <w:szCs w:val="28"/>
          <w:vertAlign w:val="superscript"/>
          <w:lang w:eastAsia="uk-UA"/>
        </w:rPr>
        <w:t>3</w:t>
      </w:r>
    </w:p>
    <w:p w14:paraId="4B5068A1" w14:textId="77777777" w:rsidR="000D58F5" w:rsidRPr="00DA1766"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DA1766">
        <w:rPr>
          <w:rFonts w:ascii="Times New Roman" w:eastAsia="Calibri" w:hAnsi="Times New Roman"/>
          <w:noProof/>
          <w:sz w:val="28"/>
          <w:szCs w:val="28"/>
          <w:lang w:eastAsia="uk-UA"/>
        </w:rPr>
        <w:t>Кількість комп’ютеризованих робочих місць, яку можна розмістити в заданому приміщенні за умови, що на одне таке робоче місце повинно доводитися не менш ніж 6 м</w:t>
      </w:r>
      <w:r w:rsidRPr="00DA1766">
        <w:rPr>
          <w:rFonts w:ascii="Times New Roman" w:eastAsia="Calibri" w:hAnsi="Times New Roman"/>
          <w:noProof/>
          <w:sz w:val="28"/>
          <w:szCs w:val="28"/>
          <w:vertAlign w:val="superscript"/>
          <w:lang w:eastAsia="uk-UA"/>
        </w:rPr>
        <w:t>2</w:t>
      </w:r>
      <w:r w:rsidRPr="00DA1766">
        <w:rPr>
          <w:rFonts w:ascii="Times New Roman" w:eastAsia="Calibri" w:hAnsi="Times New Roman"/>
          <w:noProof/>
          <w:sz w:val="28"/>
          <w:szCs w:val="28"/>
          <w:lang w:eastAsia="uk-UA"/>
        </w:rPr>
        <w:t xml:space="preserve"> вільної площі та 20 м</w:t>
      </w:r>
      <w:r w:rsidRPr="00DA1766">
        <w:rPr>
          <w:rFonts w:ascii="Times New Roman" w:eastAsia="Calibri" w:hAnsi="Times New Roman"/>
          <w:noProof/>
          <w:sz w:val="28"/>
          <w:szCs w:val="28"/>
          <w:vertAlign w:val="superscript"/>
          <w:lang w:eastAsia="uk-UA"/>
        </w:rPr>
        <w:t>3</w:t>
      </w:r>
      <w:r w:rsidRPr="00DA1766">
        <w:rPr>
          <w:rFonts w:ascii="Times New Roman" w:eastAsia="Calibri" w:hAnsi="Times New Roman"/>
          <w:noProof/>
          <w:sz w:val="28"/>
          <w:szCs w:val="28"/>
          <w:lang w:eastAsia="uk-UA"/>
        </w:rPr>
        <w:t xml:space="preserve"> за обсягом, не зайнятим устаткуванням </w:t>
      </w:r>
      <w:r w:rsidRPr="00DA1766">
        <w:rPr>
          <w:rFonts w:ascii="Times New Roman" w:eastAsia="Calibri" w:hAnsi="Times New Roman"/>
          <w:noProof/>
          <w:sz w:val="28"/>
          <w:szCs w:val="28"/>
        </w:rPr>
        <w:t>розраховується за однією з наступних формул:</w:t>
      </w:r>
    </w:p>
    <w:p w14:paraId="66CACE77" w14:textId="77777777" w:rsidR="000D58F5" w:rsidRPr="00DA1766"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DA1766">
        <w:rPr>
          <w:rFonts w:ascii="Times New Roman" w:eastAsia="Calibri" w:hAnsi="Times New Roman"/>
          <w:bCs/>
          <w:noProof/>
          <w:sz w:val="28"/>
          <w:szCs w:val="28"/>
          <w:lang w:eastAsia="uk-UA"/>
        </w:rPr>
        <w:t>N</w:t>
      </w:r>
      <w:r w:rsidRPr="00DA1766">
        <w:rPr>
          <w:rFonts w:ascii="Times New Roman" w:eastAsia="Calibri" w:hAnsi="Times New Roman"/>
          <w:bCs/>
          <w:noProof/>
          <w:sz w:val="28"/>
          <w:szCs w:val="28"/>
          <w:vertAlign w:val="subscript"/>
          <w:lang w:eastAsia="uk-UA"/>
        </w:rPr>
        <w:t>р.м. по S</w:t>
      </w:r>
      <w:r w:rsidRPr="00DA1766">
        <w:rPr>
          <w:rFonts w:ascii="Times New Roman" w:eastAsia="Calibri" w:hAnsi="Times New Roman"/>
          <w:noProof/>
          <w:sz w:val="28"/>
          <w:szCs w:val="28"/>
          <w:lang w:eastAsia="uk-UA"/>
        </w:rPr>
        <w:t>= S</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(S</w:t>
      </w:r>
      <w:r w:rsidRPr="00DA1766">
        <w:rPr>
          <w:rFonts w:ascii="Times New Roman" w:eastAsia="Calibri" w:hAnsi="Times New Roman"/>
          <w:noProof/>
          <w:sz w:val="28"/>
          <w:szCs w:val="28"/>
          <w:vertAlign w:val="subscript"/>
          <w:lang w:eastAsia="uk-UA"/>
        </w:rPr>
        <w:t>уст.</w:t>
      </w:r>
      <w:r w:rsidRPr="00DA1766">
        <w:rPr>
          <w:rFonts w:ascii="Times New Roman" w:eastAsia="Calibri" w:hAnsi="Times New Roman"/>
          <w:noProof/>
          <w:sz w:val="28"/>
          <w:szCs w:val="28"/>
          <w:lang w:eastAsia="uk-UA"/>
        </w:rPr>
        <w:t>+ 6) (р.м.);</w:t>
      </w:r>
    </w:p>
    <w:p w14:paraId="0D5F8D3D" w14:textId="77777777" w:rsidR="000D58F5" w:rsidRPr="00DA1766"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DA1766">
        <w:rPr>
          <w:rFonts w:ascii="Times New Roman" w:eastAsia="Calibri" w:hAnsi="Times New Roman"/>
          <w:bCs/>
          <w:noProof/>
          <w:sz w:val="28"/>
          <w:szCs w:val="28"/>
          <w:lang w:eastAsia="uk-UA"/>
        </w:rPr>
        <w:t>N</w:t>
      </w:r>
      <w:r w:rsidRPr="00DA1766">
        <w:rPr>
          <w:rFonts w:ascii="Times New Roman" w:eastAsia="Calibri" w:hAnsi="Times New Roman"/>
          <w:bCs/>
          <w:noProof/>
          <w:sz w:val="28"/>
          <w:szCs w:val="28"/>
          <w:vertAlign w:val="subscript"/>
          <w:lang w:eastAsia="uk-UA"/>
        </w:rPr>
        <w:t>р.м. по V</w:t>
      </w:r>
      <w:r w:rsidRPr="00DA1766">
        <w:rPr>
          <w:rFonts w:ascii="Times New Roman" w:eastAsia="Calibri" w:hAnsi="Times New Roman"/>
          <w:noProof/>
          <w:sz w:val="28"/>
          <w:szCs w:val="28"/>
          <w:lang w:eastAsia="uk-UA"/>
        </w:rPr>
        <w:t>= V</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DA1766">
        <w:rPr>
          <w:rFonts w:ascii="Times New Roman" w:eastAsia="Calibri" w:hAnsi="Times New Roman"/>
          <w:noProof/>
          <w:sz w:val="28"/>
          <w:szCs w:val="28"/>
          <w:lang w:eastAsia="uk-UA"/>
        </w:rPr>
        <w:t>(V</w:t>
      </w:r>
      <w:r w:rsidRPr="00DA1766">
        <w:rPr>
          <w:rFonts w:ascii="Times New Roman" w:eastAsia="Calibri" w:hAnsi="Times New Roman"/>
          <w:noProof/>
          <w:sz w:val="28"/>
          <w:szCs w:val="28"/>
          <w:vertAlign w:val="subscript"/>
          <w:lang w:eastAsia="uk-UA"/>
        </w:rPr>
        <w:t>уст.</w:t>
      </w:r>
      <w:r w:rsidRPr="00DA1766">
        <w:rPr>
          <w:rFonts w:ascii="Times New Roman" w:eastAsia="Calibri" w:hAnsi="Times New Roman"/>
          <w:noProof/>
          <w:sz w:val="28"/>
          <w:szCs w:val="28"/>
          <w:lang w:eastAsia="uk-UA"/>
        </w:rPr>
        <w:t>+ 20) (р.м.).</w:t>
      </w:r>
    </w:p>
    <w:p w14:paraId="25BA271E" w14:textId="77777777" w:rsidR="000D58F5" w:rsidRPr="00DA1766"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DA1766">
        <w:rPr>
          <w:rFonts w:ascii="Times New Roman" w:eastAsia="Calibri" w:hAnsi="Times New Roman"/>
          <w:noProof/>
          <w:sz w:val="28"/>
          <w:szCs w:val="28"/>
          <w:lang w:eastAsia="uk-UA"/>
        </w:rPr>
        <w:t>Розрахуємо кількість робочих місць за площею та об’ємом:</w:t>
      </w:r>
    </w:p>
    <w:p w14:paraId="717B6816" w14:textId="54774FC3" w:rsidR="000D58F5" w:rsidRPr="00033035"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033035">
        <w:rPr>
          <w:rFonts w:ascii="Times New Roman" w:eastAsia="Calibri" w:hAnsi="Times New Roman"/>
          <w:bCs/>
          <w:noProof/>
          <w:sz w:val="28"/>
          <w:szCs w:val="28"/>
          <w:lang w:eastAsia="uk-UA"/>
        </w:rPr>
        <w:t>N</w:t>
      </w:r>
      <w:r w:rsidRPr="00033035">
        <w:rPr>
          <w:rFonts w:ascii="Times New Roman" w:eastAsia="Calibri" w:hAnsi="Times New Roman"/>
          <w:bCs/>
          <w:noProof/>
          <w:sz w:val="28"/>
          <w:szCs w:val="28"/>
          <w:vertAlign w:val="subscript"/>
          <w:lang w:eastAsia="uk-UA"/>
        </w:rPr>
        <w:t>р.м. по S</w:t>
      </w:r>
      <w:r w:rsidRPr="00033035">
        <w:rPr>
          <w:rFonts w:ascii="Times New Roman" w:eastAsia="Calibri" w:hAnsi="Times New Roman"/>
          <w:noProof/>
          <w:sz w:val="28"/>
          <w:szCs w:val="28"/>
          <w:lang w:eastAsia="uk-UA"/>
        </w:rPr>
        <w:t>= S/(S</w:t>
      </w:r>
      <w:r w:rsidRPr="00033035">
        <w:rPr>
          <w:rFonts w:ascii="Times New Roman" w:eastAsia="Calibri" w:hAnsi="Times New Roman"/>
          <w:noProof/>
          <w:sz w:val="28"/>
          <w:szCs w:val="28"/>
          <w:vertAlign w:val="subscript"/>
          <w:lang w:eastAsia="uk-UA"/>
        </w:rPr>
        <w:t>уст.</w:t>
      </w:r>
      <w:r w:rsidRPr="00033035">
        <w:rPr>
          <w:rFonts w:ascii="Times New Roman" w:eastAsia="Calibri" w:hAnsi="Times New Roman"/>
          <w:noProof/>
          <w:sz w:val="28"/>
          <w:szCs w:val="28"/>
          <w:lang w:eastAsia="uk-UA"/>
        </w:rPr>
        <w:t xml:space="preserve">+ 6) = </w:t>
      </w:r>
      <w:r w:rsidR="00620943">
        <w:rPr>
          <w:rFonts w:ascii="Times New Roman" w:eastAsia="Calibri" w:hAnsi="Times New Roman"/>
          <w:iCs/>
          <w:noProof/>
          <w:sz w:val="28"/>
          <w:szCs w:val="28"/>
          <w:lang w:eastAsia="uk-UA"/>
        </w:rPr>
        <w:t>36,6</w:t>
      </w:r>
      <w:r w:rsidRPr="00FF7783">
        <w:rPr>
          <w:rFonts w:ascii="Times New Roman" w:eastAsia="Calibri" w:hAnsi="Times New Roman"/>
          <w:iCs/>
          <w:noProof/>
          <w:sz w:val="28"/>
          <w:szCs w:val="28"/>
          <w:lang w:eastAsia="uk-UA"/>
        </w:rPr>
        <w:t xml:space="preserve"> </w:t>
      </w:r>
      <w:r w:rsidRPr="00033035">
        <w:rPr>
          <w:rFonts w:ascii="Times New Roman" w:eastAsia="Calibri" w:hAnsi="Times New Roman"/>
          <w:noProof/>
          <w:sz w:val="28"/>
          <w:szCs w:val="28"/>
          <w:lang w:eastAsia="uk-UA"/>
        </w:rPr>
        <w:t>/</w:t>
      </w:r>
      <w:r>
        <w:rPr>
          <w:rFonts w:ascii="Times New Roman" w:eastAsia="Calibri" w:hAnsi="Times New Roman"/>
          <w:noProof/>
          <w:sz w:val="28"/>
          <w:szCs w:val="28"/>
          <w:lang w:eastAsia="uk-UA"/>
        </w:rPr>
        <w:t xml:space="preserve"> </w:t>
      </w:r>
      <w:r w:rsidRPr="00033035">
        <w:rPr>
          <w:rFonts w:ascii="Times New Roman" w:eastAsia="Calibri" w:hAnsi="Times New Roman"/>
          <w:noProof/>
          <w:sz w:val="28"/>
          <w:szCs w:val="28"/>
          <w:lang w:eastAsia="uk-UA"/>
        </w:rPr>
        <w:t xml:space="preserve">(1,4 + 6) </w:t>
      </w:r>
      <w:r w:rsidRPr="00033035">
        <w:rPr>
          <w:rFonts w:ascii="Times New Roman" w:eastAsia="Calibri" w:hAnsi="Times New Roman"/>
          <w:iCs/>
          <w:noProof/>
          <w:sz w:val="28"/>
          <w:szCs w:val="28"/>
          <w:lang w:eastAsia="uk-UA"/>
        </w:rPr>
        <w:t xml:space="preserve">≈ </w:t>
      </w:r>
      <w:r w:rsidR="00620943">
        <w:rPr>
          <w:rFonts w:ascii="Times New Roman" w:eastAsia="Calibri" w:hAnsi="Times New Roman"/>
          <w:noProof/>
          <w:sz w:val="28"/>
          <w:szCs w:val="28"/>
          <w:lang w:eastAsia="uk-UA"/>
        </w:rPr>
        <w:t>4</w:t>
      </w:r>
    </w:p>
    <w:p w14:paraId="26550B0E" w14:textId="0FCDD961" w:rsidR="000D58F5" w:rsidRPr="0063292D"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033035">
        <w:rPr>
          <w:rFonts w:ascii="Times New Roman" w:eastAsia="Calibri" w:hAnsi="Times New Roman"/>
          <w:bCs/>
          <w:noProof/>
          <w:sz w:val="28"/>
          <w:szCs w:val="28"/>
          <w:lang w:eastAsia="uk-UA"/>
        </w:rPr>
        <w:lastRenderedPageBreak/>
        <w:t>N</w:t>
      </w:r>
      <w:r w:rsidRPr="00033035">
        <w:rPr>
          <w:rFonts w:ascii="Times New Roman" w:eastAsia="Calibri" w:hAnsi="Times New Roman"/>
          <w:bCs/>
          <w:noProof/>
          <w:sz w:val="28"/>
          <w:szCs w:val="28"/>
          <w:vertAlign w:val="subscript"/>
          <w:lang w:eastAsia="uk-UA"/>
        </w:rPr>
        <w:t>р.м. по V</w:t>
      </w:r>
      <w:r w:rsidRPr="00033035">
        <w:rPr>
          <w:rFonts w:ascii="Times New Roman" w:eastAsia="Calibri" w:hAnsi="Times New Roman"/>
          <w:noProof/>
          <w:sz w:val="28"/>
          <w:szCs w:val="28"/>
          <w:lang w:eastAsia="uk-UA"/>
        </w:rPr>
        <w:t>=</w:t>
      </w:r>
      <w:r w:rsidRPr="00453B9C">
        <w:rPr>
          <w:rFonts w:ascii="Times New Roman" w:eastAsia="Calibri" w:hAnsi="Times New Roman"/>
          <w:noProof/>
          <w:sz w:val="28"/>
          <w:szCs w:val="28"/>
          <w:lang w:eastAsia="uk-UA"/>
        </w:rPr>
        <w:t xml:space="preserve"> V/(V</w:t>
      </w:r>
      <w:r w:rsidRPr="00453B9C">
        <w:rPr>
          <w:rFonts w:ascii="Times New Roman" w:eastAsia="Calibri" w:hAnsi="Times New Roman"/>
          <w:noProof/>
          <w:sz w:val="28"/>
          <w:szCs w:val="28"/>
          <w:vertAlign w:val="subscript"/>
          <w:lang w:eastAsia="uk-UA"/>
        </w:rPr>
        <w:t>уст.</w:t>
      </w:r>
      <w:r w:rsidRPr="00453B9C">
        <w:rPr>
          <w:rFonts w:ascii="Times New Roman" w:eastAsia="Calibri" w:hAnsi="Times New Roman"/>
          <w:noProof/>
          <w:sz w:val="28"/>
          <w:szCs w:val="28"/>
          <w:lang w:eastAsia="uk-UA"/>
        </w:rPr>
        <w:t xml:space="preserve">+ 20) (р.м.) = </w:t>
      </w:r>
      <w:r w:rsidR="00620943">
        <w:rPr>
          <w:rFonts w:ascii="Times New Roman" w:eastAsia="Calibri" w:hAnsi="Times New Roman"/>
          <w:iCs/>
          <w:noProof/>
          <w:sz w:val="28"/>
          <w:szCs w:val="28"/>
          <w:lang w:eastAsia="uk-UA"/>
        </w:rPr>
        <w:t>157,6</w:t>
      </w:r>
      <w:r w:rsidRPr="00A0636B">
        <w:rPr>
          <w:rFonts w:ascii="Times New Roman" w:eastAsia="Calibri" w:hAnsi="Times New Roman"/>
          <w:iCs/>
          <w:noProof/>
          <w:sz w:val="28"/>
          <w:szCs w:val="28"/>
          <w:lang w:val="ru-RU" w:eastAsia="uk-UA"/>
        </w:rPr>
        <w:t xml:space="preserve"> </w:t>
      </w:r>
      <w:r>
        <w:rPr>
          <w:rFonts w:ascii="Times New Roman" w:eastAsia="Calibri" w:hAnsi="Times New Roman"/>
          <w:iCs/>
          <w:noProof/>
          <w:sz w:val="28"/>
          <w:szCs w:val="28"/>
          <w:lang w:eastAsia="uk-UA"/>
        </w:rPr>
        <w:t xml:space="preserve">/ (20 + 1,08) ≈ </w:t>
      </w:r>
      <w:r w:rsidR="00620943">
        <w:rPr>
          <w:rFonts w:ascii="Times New Roman" w:eastAsia="Calibri" w:hAnsi="Times New Roman"/>
          <w:iCs/>
          <w:noProof/>
          <w:sz w:val="28"/>
          <w:szCs w:val="28"/>
          <w:lang w:eastAsia="uk-UA"/>
        </w:rPr>
        <w:t>7</w:t>
      </w:r>
    </w:p>
    <w:p w14:paraId="2795E3B1" w14:textId="6C8AE6D2" w:rsidR="000D58F5" w:rsidRDefault="000D58F5" w:rsidP="000D58F5">
      <w:pPr>
        <w:shd w:val="clear" w:color="auto" w:fill="FFFFFF"/>
        <w:spacing w:after="0" w:line="360" w:lineRule="auto"/>
        <w:ind w:right="150" w:firstLine="851"/>
        <w:contextualSpacing/>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 xml:space="preserve">З отриманих результатів приймаємо мінімальне значення, округляючи його до найближчого меншого цілого числа. На рисунку 4.1 </w:t>
      </w:r>
      <w:r w:rsidRPr="00453B9C">
        <w:rPr>
          <w:rFonts w:ascii="Times New Roman" w:eastAsia="Calibri" w:hAnsi="Times New Roman"/>
          <w:iCs/>
          <w:noProof/>
          <w:sz w:val="28"/>
          <w:szCs w:val="28"/>
        </w:rPr>
        <w:t xml:space="preserve">наведено схему </w:t>
      </w:r>
      <w:r w:rsidRPr="00453B9C">
        <w:rPr>
          <w:rFonts w:ascii="Times New Roman" w:eastAsia="Calibri" w:hAnsi="Times New Roman"/>
          <w:noProof/>
          <w:sz w:val="28"/>
          <w:szCs w:val="28"/>
          <w:lang w:eastAsia="uk-UA"/>
        </w:rPr>
        <w:t xml:space="preserve">розташування </w:t>
      </w:r>
      <w:r w:rsidR="00620943">
        <w:rPr>
          <w:rFonts w:ascii="Times New Roman" w:eastAsia="Calibri" w:hAnsi="Times New Roman"/>
          <w:noProof/>
          <w:sz w:val="28"/>
          <w:szCs w:val="28"/>
          <w:lang w:val="ru-RU" w:eastAsia="uk-UA"/>
        </w:rPr>
        <w:t>4</w:t>
      </w:r>
      <w:r w:rsidRPr="00033035">
        <w:rPr>
          <w:rFonts w:ascii="Times New Roman" w:eastAsia="Calibri" w:hAnsi="Times New Roman"/>
          <w:noProof/>
          <w:sz w:val="28"/>
          <w:szCs w:val="28"/>
          <w:lang w:eastAsia="uk-UA"/>
        </w:rPr>
        <w:t xml:space="preserve"> комп’ютеризованих робочих місць у приміщенні з параметрами </w:t>
      </w:r>
      <w:r w:rsidR="00620943">
        <w:rPr>
          <w:rFonts w:ascii="Times New Roman" w:eastAsia="Calibri" w:hAnsi="Times New Roman"/>
          <w:iCs/>
          <w:noProof/>
          <w:sz w:val="28"/>
          <w:szCs w:val="28"/>
          <w:lang w:eastAsia="uk-UA"/>
        </w:rPr>
        <w:t>7,8</w:t>
      </w:r>
      <w:r>
        <w:rPr>
          <w:rFonts w:ascii="Times New Roman" w:eastAsia="Calibri" w:hAnsi="Times New Roman"/>
          <w:iCs/>
          <w:noProof/>
          <w:sz w:val="28"/>
          <w:szCs w:val="28"/>
          <w:lang w:eastAsia="uk-UA"/>
        </w:rPr>
        <w:t xml:space="preserve"> </w:t>
      </w:r>
      <w:r w:rsidRPr="00A0636B">
        <w:rPr>
          <w:rFonts w:ascii="Times New Roman" w:eastAsia="Calibri" w:hAnsi="Times New Roman"/>
          <w:noProof/>
          <w:sz w:val="28"/>
          <w:szCs w:val="28"/>
          <w:lang w:val="ru-RU" w:eastAsia="uk-UA"/>
        </w:rPr>
        <w:t xml:space="preserve">* </w:t>
      </w:r>
      <w:r w:rsidR="00620943">
        <w:rPr>
          <w:rFonts w:ascii="Times New Roman" w:eastAsia="Calibri" w:hAnsi="Times New Roman"/>
          <w:noProof/>
          <w:sz w:val="28"/>
          <w:szCs w:val="28"/>
          <w:lang w:eastAsia="uk-UA"/>
        </w:rPr>
        <w:t>4,7</w:t>
      </w:r>
      <w:r>
        <w:rPr>
          <w:rFonts w:ascii="Times New Roman" w:eastAsia="Calibri" w:hAnsi="Times New Roman"/>
          <w:noProof/>
          <w:sz w:val="28"/>
          <w:szCs w:val="28"/>
          <w:lang w:eastAsia="uk-UA"/>
        </w:rPr>
        <w:t xml:space="preserve"> </w:t>
      </w:r>
      <w:r w:rsidRPr="00A0636B">
        <w:rPr>
          <w:rFonts w:ascii="Times New Roman" w:eastAsia="Calibri" w:hAnsi="Times New Roman"/>
          <w:iCs/>
          <w:noProof/>
          <w:sz w:val="28"/>
          <w:szCs w:val="28"/>
          <w:lang w:val="ru-RU" w:eastAsia="uk-UA"/>
        </w:rPr>
        <w:t xml:space="preserve">* </w:t>
      </w:r>
      <w:r>
        <w:rPr>
          <w:rFonts w:ascii="Times New Roman" w:eastAsia="Calibri" w:hAnsi="Times New Roman"/>
          <w:noProof/>
          <w:sz w:val="28"/>
          <w:szCs w:val="28"/>
          <w:lang w:eastAsia="uk-UA"/>
        </w:rPr>
        <w:t>4,</w:t>
      </w:r>
      <w:r w:rsidR="00620943">
        <w:rPr>
          <w:rFonts w:ascii="Times New Roman" w:eastAsia="Calibri" w:hAnsi="Times New Roman"/>
          <w:noProof/>
          <w:sz w:val="28"/>
          <w:szCs w:val="28"/>
          <w:lang w:eastAsia="uk-UA"/>
        </w:rPr>
        <w:t>3</w:t>
      </w:r>
      <w:r>
        <w:rPr>
          <w:rFonts w:ascii="Times New Roman" w:eastAsia="Calibri" w:hAnsi="Times New Roman"/>
          <w:noProof/>
          <w:sz w:val="28"/>
          <w:szCs w:val="28"/>
          <w:lang w:eastAsia="uk-UA"/>
        </w:rPr>
        <w:t xml:space="preserve"> </w:t>
      </w:r>
      <w:r w:rsidRPr="00033035">
        <w:rPr>
          <w:rFonts w:ascii="Times New Roman" w:eastAsia="Calibri" w:hAnsi="Times New Roman"/>
          <w:noProof/>
          <w:sz w:val="28"/>
          <w:szCs w:val="28"/>
          <w:lang w:eastAsia="uk-UA"/>
        </w:rPr>
        <w:t xml:space="preserve">м, </w:t>
      </w:r>
      <w:r w:rsidRPr="00517A91">
        <w:rPr>
          <w:rFonts w:ascii="Times New Roman" w:eastAsia="Calibri" w:hAnsi="Times New Roman"/>
          <w:noProof/>
          <w:sz w:val="28"/>
          <w:szCs w:val="28"/>
          <w:lang w:eastAsia="uk-UA"/>
        </w:rPr>
        <w:t>із врахуванням наступних вимог:</w:t>
      </w:r>
    </w:p>
    <w:p w14:paraId="3C4CBB58" w14:textId="77777777" w:rsidR="000D58F5" w:rsidRPr="00DA1766" w:rsidRDefault="000D58F5" w:rsidP="000D58F5">
      <w:pPr>
        <w:pStyle w:val="a3"/>
        <w:numPr>
          <w:ilvl w:val="0"/>
          <w:numId w:val="9"/>
        </w:numPr>
        <w:shd w:val="clear" w:color="auto" w:fill="FFFFFF"/>
        <w:spacing w:line="360" w:lineRule="auto"/>
        <w:ind w:left="1418" w:right="150"/>
        <w:jc w:val="both"/>
        <w:rPr>
          <w:rFonts w:eastAsia="Calibri"/>
          <w:noProof/>
          <w:sz w:val="28"/>
          <w:szCs w:val="28"/>
          <w:lang w:val="uk-UA" w:eastAsia="uk-UA"/>
        </w:rPr>
      </w:pPr>
      <w:r w:rsidRPr="00DA1766">
        <w:rPr>
          <w:rFonts w:eastAsia="Calibri"/>
          <w:noProof/>
          <w:sz w:val="28"/>
          <w:szCs w:val="28"/>
          <w:lang w:val="uk-UA" w:eastAsia="uk-UA"/>
        </w:rPr>
        <w:t>робочі місця з ВДТ розміщуються на відстані не менше 1 м від стіни зі світловими прорізами;</w:t>
      </w:r>
    </w:p>
    <w:p w14:paraId="66BBE1BA" w14:textId="77777777" w:rsidR="000D58F5" w:rsidRDefault="000D58F5" w:rsidP="000D58F5">
      <w:pPr>
        <w:numPr>
          <w:ilvl w:val="0"/>
          <w:numId w:val="9"/>
        </w:numPr>
        <w:shd w:val="clear" w:color="auto" w:fill="FFFFFF"/>
        <w:spacing w:after="0" w:line="360" w:lineRule="auto"/>
        <w:ind w:left="1418" w:right="147"/>
        <w:contextualSpacing/>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відстань між бічними поверхнями ВДТ має бути не менше 1,2 м;</w:t>
      </w:r>
    </w:p>
    <w:p w14:paraId="50CF96B4" w14:textId="77777777" w:rsidR="000D58F5" w:rsidRPr="00453B9C" w:rsidRDefault="000D58F5" w:rsidP="000D58F5">
      <w:pPr>
        <w:numPr>
          <w:ilvl w:val="0"/>
          <w:numId w:val="9"/>
        </w:numPr>
        <w:shd w:val="clear" w:color="auto" w:fill="FFFFFF"/>
        <w:spacing w:after="0" w:line="360" w:lineRule="auto"/>
        <w:ind w:left="1418" w:right="147"/>
        <w:contextualSpacing/>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відстань між тильною поверхнею одного ВДТ та екраном іншого не повинна бути меншою за 2,5 м;</w:t>
      </w:r>
    </w:p>
    <w:p w14:paraId="46D55414" w14:textId="77777777" w:rsidR="000D58F5" w:rsidRPr="00453B9C" w:rsidRDefault="000D58F5" w:rsidP="000D58F5">
      <w:pPr>
        <w:numPr>
          <w:ilvl w:val="0"/>
          <w:numId w:val="9"/>
        </w:numPr>
        <w:shd w:val="clear" w:color="auto" w:fill="FFFFFF"/>
        <w:spacing w:after="0" w:line="360" w:lineRule="auto"/>
        <w:ind w:left="1418" w:right="150"/>
        <w:contextualSpacing/>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прохід між рядами робочих місць має бути не меншим ніж 1 м.</w:t>
      </w:r>
    </w:p>
    <w:p w14:paraId="01075132" w14:textId="77777777" w:rsidR="000D58F5" w:rsidRPr="00453B9C" w:rsidRDefault="000D58F5" w:rsidP="000D58F5">
      <w:pPr>
        <w:numPr>
          <w:ilvl w:val="0"/>
          <w:numId w:val="9"/>
        </w:numPr>
        <w:shd w:val="clear" w:color="auto" w:fill="FFFFFF"/>
        <w:spacing w:after="0" w:line="360" w:lineRule="auto"/>
        <w:ind w:left="1418" w:right="150"/>
        <w:contextualSpacing/>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одна шафа необхідна для двох робочих місць.</w:t>
      </w:r>
    </w:p>
    <w:p w14:paraId="10C29B0C" w14:textId="77777777" w:rsidR="000D58F5" w:rsidRDefault="000D58F5" w:rsidP="000D58F5">
      <w:pPr>
        <w:spacing w:after="0" w:line="360" w:lineRule="auto"/>
        <w:ind w:firstLine="851"/>
        <w:jc w:val="both"/>
        <w:rPr>
          <w:rFonts w:ascii="Times New Roman" w:eastAsia="Calibri" w:hAnsi="Times New Roman"/>
          <w:noProof/>
          <w:sz w:val="28"/>
          <w:szCs w:val="28"/>
          <w:lang w:eastAsia="uk-UA"/>
        </w:rPr>
      </w:pPr>
      <w:r w:rsidRPr="00453B9C">
        <w:rPr>
          <w:rFonts w:ascii="Times New Roman" w:eastAsia="Calibri" w:hAnsi="Times New Roman"/>
          <w:noProof/>
          <w:sz w:val="28"/>
          <w:szCs w:val="28"/>
          <w:lang w:eastAsia="uk-UA"/>
        </w:rPr>
        <w:t>Найкраще розмістити комп’ютеризовані робочі місця рядами вздовж стіни з вікнами. Це дасть змогу виключити дзеркальне відбиття на екрані ВДТ джерел природного світла та їх потрапляння у поле зору операторів, що погіршує умови їх зорової роботи. Але треба при цьому брати до уваги ширину приміщення, при достатньому її значенні можливе розташування комп’ютеризованих робочих місць, окрім зазначеного вище, і посередині приміщення з метою оптимального використання його площі.</w:t>
      </w:r>
    </w:p>
    <w:p w14:paraId="14C2D176" w14:textId="22E84C60" w:rsidR="000D58F5" w:rsidRDefault="00954EED" w:rsidP="00954EED">
      <w:pPr>
        <w:shd w:val="clear" w:color="auto" w:fill="FFFFFF"/>
        <w:spacing w:after="0" w:line="360" w:lineRule="auto"/>
        <w:ind w:right="150" w:firstLine="851"/>
        <w:contextualSpacing/>
        <w:jc w:val="center"/>
        <w:rPr>
          <w:rFonts w:ascii="Times New Roman" w:eastAsia="Calibri" w:hAnsi="Times New Roman"/>
          <w:noProof/>
          <w:sz w:val="28"/>
          <w:szCs w:val="28"/>
          <w:lang w:eastAsia="uk-UA"/>
        </w:rPr>
      </w:pPr>
      <w:r>
        <w:rPr>
          <w:noProof/>
        </w:rPr>
        <w:drawing>
          <wp:inline distT="0" distB="0" distL="0" distR="0" wp14:anchorId="44C6C156" wp14:editId="08B83252">
            <wp:extent cx="3944494" cy="2486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666" cy="2503780"/>
                    </a:xfrm>
                    <a:prstGeom prst="rect">
                      <a:avLst/>
                    </a:prstGeom>
                  </pic:spPr>
                </pic:pic>
              </a:graphicData>
            </a:graphic>
          </wp:inline>
        </w:drawing>
      </w:r>
    </w:p>
    <w:p w14:paraId="10EA6064" w14:textId="77777777" w:rsidR="000D58F5" w:rsidRPr="00D63E51" w:rsidRDefault="000D58F5" w:rsidP="000D58F5">
      <w:pPr>
        <w:shd w:val="clear" w:color="auto" w:fill="FFFFFF"/>
        <w:spacing w:after="0" w:line="360" w:lineRule="auto"/>
        <w:ind w:right="150" w:firstLine="851"/>
        <w:contextualSpacing/>
        <w:jc w:val="center"/>
        <w:rPr>
          <w:rFonts w:ascii="Times New Roman" w:eastAsia="Calibri" w:hAnsi="Times New Roman"/>
          <w:noProof/>
          <w:sz w:val="28"/>
          <w:szCs w:val="28"/>
          <w:lang w:eastAsia="uk-UA"/>
        </w:rPr>
      </w:pPr>
      <w:r>
        <w:rPr>
          <w:rFonts w:ascii="Times New Roman" w:eastAsia="Calibri" w:hAnsi="Times New Roman"/>
          <w:noProof/>
          <w:sz w:val="28"/>
          <w:szCs w:val="28"/>
          <w:lang w:eastAsia="uk-UA"/>
        </w:rPr>
        <w:t>Рисунок</w:t>
      </w:r>
      <w:r w:rsidRPr="00453B9C">
        <w:rPr>
          <w:rFonts w:ascii="Times New Roman" w:eastAsia="Calibri" w:hAnsi="Times New Roman"/>
          <w:noProof/>
          <w:sz w:val="28"/>
          <w:szCs w:val="28"/>
          <w:lang w:eastAsia="uk-UA"/>
        </w:rPr>
        <w:t xml:space="preserve"> </w:t>
      </w:r>
      <w:r w:rsidRPr="006C4181">
        <w:rPr>
          <w:rFonts w:ascii="Times New Roman" w:eastAsia="Calibri" w:hAnsi="Times New Roman"/>
          <w:noProof/>
          <w:sz w:val="28"/>
          <w:szCs w:val="28"/>
          <w:lang w:eastAsia="uk-UA"/>
        </w:rPr>
        <w:t>3</w:t>
      </w:r>
      <w:r w:rsidRPr="00453B9C">
        <w:rPr>
          <w:rFonts w:ascii="Times New Roman" w:eastAsia="Calibri" w:hAnsi="Times New Roman"/>
          <w:noProof/>
          <w:sz w:val="28"/>
          <w:szCs w:val="28"/>
          <w:lang w:eastAsia="uk-UA"/>
        </w:rPr>
        <w:t>.1 План виробничого приміщення з комп’ютеризованими робочими місцями</w:t>
      </w:r>
      <w:r>
        <w:rPr>
          <w:rFonts w:ascii="Times New Roman" w:eastAsia="Calibri" w:hAnsi="Times New Roman"/>
          <w:noProof/>
          <w:sz w:val="28"/>
          <w:szCs w:val="28"/>
          <w:lang w:eastAsia="uk-UA"/>
        </w:rPr>
        <w:t xml:space="preserve">: </w:t>
      </w:r>
      <w:r w:rsidRPr="00FF7783">
        <w:rPr>
          <w:rFonts w:ascii="Times New Roman" w:hAnsi="Times New Roman"/>
          <w:sz w:val="28"/>
        </w:rPr>
        <w:t xml:space="preserve">1 – комп’ютеризоване робоче місце з ВДТ, 2 – сонцезахисні жалюзі; 3 – шафи для зберігання програмного </w:t>
      </w:r>
      <w:r>
        <w:rPr>
          <w:rFonts w:ascii="Times New Roman" w:hAnsi="Times New Roman"/>
          <w:sz w:val="28"/>
        </w:rPr>
        <w:t>та фахової літератури</w:t>
      </w:r>
    </w:p>
    <w:p w14:paraId="049BEB19" w14:textId="77777777" w:rsidR="000D58F5" w:rsidRPr="00453B9C" w:rsidRDefault="000D58F5" w:rsidP="000D58F5">
      <w:pPr>
        <w:spacing w:after="0" w:line="360" w:lineRule="auto"/>
        <w:ind w:firstLine="851"/>
        <w:jc w:val="center"/>
        <w:rPr>
          <w:rFonts w:ascii="Times New Roman" w:eastAsia="Calibri" w:hAnsi="Times New Roman"/>
          <w:b/>
          <w:sz w:val="28"/>
        </w:rPr>
      </w:pPr>
      <w:r>
        <w:rPr>
          <w:rFonts w:ascii="Times New Roman" w:eastAsia="Calibri" w:hAnsi="Times New Roman"/>
          <w:b/>
          <w:sz w:val="28"/>
        </w:rPr>
        <w:lastRenderedPageBreak/>
        <w:t>3</w:t>
      </w:r>
      <w:r w:rsidRPr="00453B9C">
        <w:rPr>
          <w:rFonts w:ascii="Times New Roman" w:eastAsia="Calibri" w:hAnsi="Times New Roman"/>
          <w:b/>
          <w:sz w:val="28"/>
        </w:rPr>
        <w:t xml:space="preserve">.3 </w:t>
      </w:r>
      <w:r w:rsidRPr="00754F82">
        <w:rPr>
          <w:rFonts w:ascii="Times New Roman" w:eastAsia="Calibri" w:hAnsi="Times New Roman"/>
          <w:b/>
          <w:sz w:val="28"/>
        </w:rPr>
        <w:t>Заходи щодо поліпшення умов з охорони праці та виробничої санітарії у досліджуваному приміщені.</w:t>
      </w:r>
    </w:p>
    <w:p w14:paraId="6C96CE72" w14:textId="77777777" w:rsidR="000D58F5" w:rsidRDefault="000D58F5" w:rsidP="000D58F5">
      <w:pPr>
        <w:spacing w:after="0" w:line="360" w:lineRule="auto"/>
        <w:ind w:firstLine="851"/>
        <w:jc w:val="both"/>
        <w:rPr>
          <w:rFonts w:ascii="Times New Roman" w:hAnsi="Times New Roman"/>
          <w:sz w:val="28"/>
        </w:rPr>
      </w:pPr>
      <w:r w:rsidRPr="00C26C2D">
        <w:rPr>
          <w:rFonts w:ascii="Times New Roman" w:hAnsi="Times New Roman"/>
          <w:sz w:val="28"/>
        </w:rPr>
        <w:t xml:space="preserve">Як об’єкт дослідження взято приміщення бази виробничо–технологічної практики. </w:t>
      </w:r>
      <w:r w:rsidRPr="00A21F55">
        <w:rPr>
          <w:rFonts w:ascii="Times New Roman" w:hAnsi="Times New Roman"/>
          <w:sz w:val="28"/>
        </w:rPr>
        <w:t>В досліджуваному приміщенні дотримано усі норми забезпечення працюючих з комп’ютерною технікою.</w:t>
      </w:r>
    </w:p>
    <w:p w14:paraId="707AE1FC" w14:textId="77777777" w:rsidR="000D58F5" w:rsidRPr="00517A91" w:rsidRDefault="000D58F5" w:rsidP="000D58F5">
      <w:pPr>
        <w:spacing w:after="0" w:line="360" w:lineRule="auto"/>
        <w:ind w:firstLine="993"/>
        <w:jc w:val="both"/>
        <w:rPr>
          <w:rFonts w:ascii="Times New Roman" w:hAnsi="Times New Roman"/>
          <w:sz w:val="28"/>
        </w:rPr>
      </w:pPr>
      <w:r w:rsidRPr="00517A91">
        <w:rPr>
          <w:rFonts w:ascii="Times New Roman" w:hAnsi="Times New Roman"/>
          <w:sz w:val="28"/>
        </w:rPr>
        <w:t xml:space="preserve">Для покращення безпеки технологічних процесів </w:t>
      </w:r>
      <w:r>
        <w:rPr>
          <w:rFonts w:ascii="Times New Roman" w:hAnsi="Times New Roman"/>
          <w:sz w:val="28"/>
        </w:rPr>
        <w:t>бажано</w:t>
      </w:r>
      <w:r w:rsidRPr="00517A91">
        <w:rPr>
          <w:rFonts w:ascii="Times New Roman" w:hAnsi="Times New Roman"/>
          <w:sz w:val="28"/>
        </w:rPr>
        <w:t xml:space="preserve"> провести такі заходи з електробезпеки: застосування малих напруг, захисне розділення мереж, профілактика пошкодження ізоляції, забезпечення недоступності струмоведучих частин, занулення, захисне заземлення, захисне відключення, захисні міри при роботі з ручним приладом, а також необхідним є застосування запобіжних пристроїв відключення напруги з метою усунення небезпеки. </w:t>
      </w:r>
    </w:p>
    <w:p w14:paraId="353C7ECD" w14:textId="77777777" w:rsidR="000D58F5" w:rsidRDefault="000D58F5" w:rsidP="000D58F5">
      <w:pPr>
        <w:spacing w:after="0" w:line="360" w:lineRule="auto"/>
        <w:ind w:firstLine="851"/>
        <w:jc w:val="both"/>
        <w:rPr>
          <w:rFonts w:ascii="Times New Roman" w:hAnsi="Times New Roman"/>
          <w:sz w:val="28"/>
        </w:rPr>
      </w:pPr>
      <w:r w:rsidRPr="00C26C2D">
        <w:rPr>
          <w:rFonts w:ascii="Times New Roman" w:hAnsi="Times New Roman"/>
          <w:sz w:val="28"/>
        </w:rPr>
        <w:t>Для поліпшення умов праці в даному приміщенні рекомендується</w:t>
      </w:r>
      <w:r>
        <w:rPr>
          <w:rFonts w:ascii="Times New Roman" w:hAnsi="Times New Roman"/>
          <w:sz w:val="28"/>
        </w:rPr>
        <w:t xml:space="preserve"> здійснювати п</w:t>
      </w:r>
      <w:r w:rsidRPr="004D2E7F">
        <w:rPr>
          <w:rFonts w:ascii="Times New Roman" w:hAnsi="Times New Roman"/>
          <w:sz w:val="28"/>
        </w:rPr>
        <w:t xml:space="preserve">рофілактичні вправи для </w:t>
      </w:r>
      <w:r>
        <w:rPr>
          <w:rFonts w:ascii="Times New Roman" w:hAnsi="Times New Roman"/>
          <w:sz w:val="28"/>
        </w:rPr>
        <w:t>покращення</w:t>
      </w:r>
      <w:r w:rsidRPr="004D2E7F">
        <w:rPr>
          <w:rFonts w:ascii="Times New Roman" w:hAnsi="Times New Roman"/>
          <w:sz w:val="28"/>
        </w:rPr>
        <w:t xml:space="preserve"> зору, мозкового кругообігу, роботи рук і хребта</w:t>
      </w:r>
      <w:r>
        <w:rPr>
          <w:rFonts w:ascii="Times New Roman" w:hAnsi="Times New Roman"/>
          <w:sz w:val="28"/>
        </w:rPr>
        <w:t>.</w:t>
      </w:r>
    </w:p>
    <w:p w14:paraId="6CD95ADB" w14:textId="77777777" w:rsidR="000D58F5" w:rsidRPr="004D2E7F" w:rsidRDefault="000D58F5" w:rsidP="000D58F5">
      <w:pPr>
        <w:spacing w:after="0" w:line="360" w:lineRule="auto"/>
        <w:ind w:firstLine="851"/>
        <w:jc w:val="both"/>
        <w:rPr>
          <w:rFonts w:ascii="Times New Roman" w:hAnsi="Times New Roman"/>
          <w:sz w:val="28"/>
        </w:rPr>
      </w:pPr>
      <w:r w:rsidRPr="004D2E7F">
        <w:rPr>
          <w:rFonts w:ascii="Times New Roman" w:hAnsi="Times New Roman"/>
          <w:sz w:val="28"/>
        </w:rPr>
        <w:t xml:space="preserve">Для зниження негативного впливу монотонної праці, нервово-емоційного напруження, стомлення зорового апарату доцільно використовувати перерви для виконання комплексу вправ. Нахили і повороти голови </w:t>
      </w:r>
      <w:r>
        <w:rPr>
          <w:rFonts w:ascii="Times New Roman" w:hAnsi="Times New Roman"/>
          <w:sz w:val="28"/>
        </w:rPr>
        <w:t>виконують</w:t>
      </w:r>
      <w:r w:rsidRPr="004D2E7F">
        <w:rPr>
          <w:rFonts w:ascii="Times New Roman" w:hAnsi="Times New Roman"/>
          <w:sz w:val="28"/>
        </w:rPr>
        <w:t xml:space="preserve"> механічну дію на стінки кровоносних судин, підвищуючи їх еластичність. Тренування вестибулярного апарату сприяє розширенню кровоносних судин головного мозку. Дихальні вправи, особливо дихання через ніс, збільшують їх кровонаповнення. Все це підсилює мозковий кровообіг і полегшує розумову діяльність.</w:t>
      </w:r>
    </w:p>
    <w:p w14:paraId="697F8256" w14:textId="77777777" w:rsidR="000D58F5" w:rsidRPr="007A3AD9" w:rsidRDefault="000D58F5" w:rsidP="000D58F5">
      <w:pPr>
        <w:spacing w:after="0" w:line="360" w:lineRule="auto"/>
        <w:ind w:firstLine="993"/>
        <w:jc w:val="both"/>
        <w:rPr>
          <w:rFonts w:ascii="Times New Roman" w:hAnsi="Times New Roman"/>
          <w:sz w:val="28"/>
        </w:rPr>
      </w:pPr>
      <w:r w:rsidRPr="007A3AD9">
        <w:rPr>
          <w:rFonts w:ascii="Times New Roman" w:hAnsi="Times New Roman"/>
          <w:sz w:val="28"/>
        </w:rPr>
        <w:t>Заходи щодо виробничої санітарії:</w:t>
      </w:r>
    </w:p>
    <w:p w14:paraId="5BB803F8" w14:textId="77777777" w:rsidR="000D58F5" w:rsidRPr="007A3AD9" w:rsidRDefault="000D58F5" w:rsidP="000D58F5">
      <w:pPr>
        <w:pStyle w:val="a3"/>
        <w:numPr>
          <w:ilvl w:val="1"/>
          <w:numId w:val="7"/>
        </w:numPr>
        <w:spacing w:line="360" w:lineRule="auto"/>
        <w:jc w:val="both"/>
        <w:rPr>
          <w:sz w:val="28"/>
          <w:lang w:val="uk-UA"/>
        </w:rPr>
      </w:pPr>
      <w:r w:rsidRPr="007A3AD9">
        <w:rPr>
          <w:sz w:val="28"/>
          <w:lang w:val="uk-UA"/>
        </w:rPr>
        <w:t>засоби запобігання виділення технологічним обладнанням шкідливих речовин у повітря робочої зони;</w:t>
      </w:r>
    </w:p>
    <w:p w14:paraId="3D7D1C0F" w14:textId="77777777" w:rsidR="000D58F5" w:rsidRPr="007A3AD9" w:rsidRDefault="000D58F5" w:rsidP="000D58F5">
      <w:pPr>
        <w:pStyle w:val="a3"/>
        <w:numPr>
          <w:ilvl w:val="1"/>
          <w:numId w:val="7"/>
        </w:numPr>
        <w:spacing w:line="360" w:lineRule="auto"/>
        <w:jc w:val="both"/>
        <w:rPr>
          <w:sz w:val="28"/>
          <w:lang w:val="uk-UA"/>
        </w:rPr>
      </w:pPr>
      <w:r w:rsidRPr="007A3AD9">
        <w:rPr>
          <w:sz w:val="28"/>
          <w:lang w:val="uk-UA"/>
        </w:rPr>
        <w:t>заходи для забезпечення нормальних мікрокліматичних умов;</w:t>
      </w:r>
    </w:p>
    <w:p w14:paraId="03AA328F" w14:textId="77777777" w:rsidR="000D58F5" w:rsidRPr="007A3AD9" w:rsidRDefault="000D58F5" w:rsidP="000D58F5">
      <w:pPr>
        <w:pStyle w:val="a3"/>
        <w:numPr>
          <w:ilvl w:val="1"/>
          <w:numId w:val="7"/>
        </w:numPr>
        <w:spacing w:line="360" w:lineRule="auto"/>
        <w:jc w:val="both"/>
        <w:rPr>
          <w:sz w:val="28"/>
          <w:lang w:val="uk-UA"/>
        </w:rPr>
      </w:pPr>
      <w:r w:rsidRPr="007A3AD9">
        <w:rPr>
          <w:sz w:val="28"/>
          <w:lang w:val="uk-UA"/>
        </w:rPr>
        <w:t>захист персоналу від шуму, вібрацій, ультразвуку, що генеруються технологічним обладнанням.</w:t>
      </w:r>
    </w:p>
    <w:p w14:paraId="336259E3" w14:textId="77777777" w:rsidR="000D58F5" w:rsidRPr="007A3AD9" w:rsidRDefault="000D58F5" w:rsidP="000D58F5">
      <w:pPr>
        <w:spacing w:after="0" w:line="360" w:lineRule="auto"/>
        <w:ind w:firstLine="851"/>
        <w:jc w:val="both"/>
        <w:rPr>
          <w:rFonts w:ascii="Times New Roman" w:hAnsi="Times New Roman"/>
          <w:sz w:val="28"/>
        </w:rPr>
      </w:pPr>
      <w:r w:rsidRPr="007A3AD9">
        <w:rPr>
          <w:rFonts w:ascii="Times New Roman" w:hAnsi="Times New Roman"/>
          <w:sz w:val="28"/>
        </w:rPr>
        <w:t>Заходи з ергономіки та технічної естетики:</w:t>
      </w:r>
    </w:p>
    <w:p w14:paraId="5F1F2D4F" w14:textId="77777777" w:rsidR="000D58F5" w:rsidRPr="007A3AD9" w:rsidRDefault="000D58F5" w:rsidP="000D58F5">
      <w:pPr>
        <w:pStyle w:val="a3"/>
        <w:numPr>
          <w:ilvl w:val="1"/>
          <w:numId w:val="8"/>
        </w:numPr>
        <w:spacing w:line="360" w:lineRule="auto"/>
        <w:ind w:left="1418"/>
        <w:jc w:val="both"/>
        <w:rPr>
          <w:sz w:val="28"/>
          <w:lang w:val="uk-UA"/>
        </w:rPr>
      </w:pPr>
      <w:r w:rsidRPr="007A3AD9">
        <w:rPr>
          <w:sz w:val="28"/>
          <w:lang w:val="uk-UA"/>
        </w:rPr>
        <w:t>фарбування інтер’єру виробничого приміщення та технологічного обладнання, підйомно-транспортних засобів;</w:t>
      </w:r>
    </w:p>
    <w:p w14:paraId="4A1A135B" w14:textId="77777777" w:rsidR="000D58F5" w:rsidRPr="007A3AD9" w:rsidRDefault="000D58F5" w:rsidP="000D58F5">
      <w:pPr>
        <w:pStyle w:val="a3"/>
        <w:numPr>
          <w:ilvl w:val="1"/>
          <w:numId w:val="8"/>
        </w:numPr>
        <w:spacing w:line="360" w:lineRule="auto"/>
        <w:ind w:left="1418"/>
        <w:jc w:val="both"/>
        <w:rPr>
          <w:sz w:val="28"/>
          <w:lang w:val="uk-UA"/>
        </w:rPr>
      </w:pPr>
      <w:r w:rsidRPr="007A3AD9">
        <w:rPr>
          <w:sz w:val="28"/>
          <w:lang w:val="uk-UA"/>
        </w:rPr>
        <w:lastRenderedPageBreak/>
        <w:t>загальна компоновка виробничого потоку цеху (дільниці, поточної чи автоматичної лінії) з точки зору зручності роботи, установка і зняття друкованої продукції (ін. об’єкта праці), розміщення органів управління (щитів, пультів управління);</w:t>
      </w:r>
    </w:p>
    <w:p w14:paraId="656553DC" w14:textId="77777777" w:rsidR="000D58F5" w:rsidRPr="007A3AD9" w:rsidRDefault="000D58F5" w:rsidP="000D58F5">
      <w:pPr>
        <w:pStyle w:val="a3"/>
        <w:numPr>
          <w:ilvl w:val="1"/>
          <w:numId w:val="8"/>
        </w:numPr>
        <w:spacing w:line="360" w:lineRule="auto"/>
        <w:ind w:left="1418"/>
        <w:jc w:val="both"/>
        <w:rPr>
          <w:sz w:val="28"/>
          <w:lang w:val="uk-UA"/>
        </w:rPr>
      </w:pPr>
      <w:r w:rsidRPr="007A3AD9">
        <w:rPr>
          <w:sz w:val="28"/>
          <w:lang w:val="uk-UA"/>
        </w:rPr>
        <w:t>взаємне розташування основного і допоміжного обладнання.</w:t>
      </w:r>
    </w:p>
    <w:p w14:paraId="7B4F1BE6" w14:textId="77777777" w:rsidR="000D58F5" w:rsidRPr="001D6352" w:rsidRDefault="000D58F5" w:rsidP="000D58F5">
      <w:pPr>
        <w:spacing w:after="0" w:line="360" w:lineRule="auto"/>
        <w:ind w:left="851"/>
        <w:jc w:val="both"/>
        <w:rPr>
          <w:rFonts w:ascii="Times New Roman" w:hAnsi="Times New Roman"/>
          <w:sz w:val="28"/>
          <w:szCs w:val="28"/>
        </w:rPr>
      </w:pPr>
      <w:r w:rsidRPr="001D6352">
        <w:rPr>
          <w:rFonts w:ascii="Times New Roman" w:hAnsi="Times New Roman"/>
          <w:sz w:val="28"/>
          <w:szCs w:val="28"/>
        </w:rPr>
        <w:t>Заходи щодо пожежної безпеки:</w:t>
      </w:r>
    </w:p>
    <w:p w14:paraId="24EE45DC" w14:textId="77777777" w:rsidR="000D58F5" w:rsidRPr="001D6352" w:rsidRDefault="000D58F5" w:rsidP="000D58F5">
      <w:pPr>
        <w:pStyle w:val="a3"/>
        <w:numPr>
          <w:ilvl w:val="0"/>
          <w:numId w:val="8"/>
        </w:numPr>
        <w:spacing w:line="360" w:lineRule="auto"/>
        <w:ind w:left="1418"/>
        <w:jc w:val="both"/>
        <w:rPr>
          <w:sz w:val="28"/>
          <w:szCs w:val="28"/>
          <w:lang w:val="uk-UA"/>
        </w:rPr>
      </w:pPr>
      <w:r w:rsidRPr="001D6352">
        <w:rPr>
          <w:sz w:val="28"/>
          <w:szCs w:val="28"/>
          <w:lang w:val="uk-UA"/>
        </w:rPr>
        <w:t xml:space="preserve">використання конструктивних елементів з негорючих і важкозаймистих матеріалів. </w:t>
      </w:r>
    </w:p>
    <w:p w14:paraId="63FAD3C6" w14:textId="77777777" w:rsidR="000D58F5" w:rsidRPr="001D6352" w:rsidRDefault="000D58F5" w:rsidP="000D58F5">
      <w:pPr>
        <w:pStyle w:val="a3"/>
        <w:numPr>
          <w:ilvl w:val="0"/>
          <w:numId w:val="8"/>
        </w:numPr>
        <w:spacing w:line="360" w:lineRule="auto"/>
        <w:ind w:left="1418"/>
        <w:jc w:val="both"/>
        <w:rPr>
          <w:sz w:val="28"/>
          <w:szCs w:val="28"/>
          <w:lang w:val="uk-UA"/>
        </w:rPr>
      </w:pPr>
      <w:r w:rsidRPr="001D6352">
        <w:rPr>
          <w:sz w:val="28"/>
          <w:szCs w:val="28"/>
          <w:lang w:val="uk-UA"/>
        </w:rPr>
        <w:t>конструктивне розташування елементів з метою створ</w:t>
      </w:r>
      <w:r>
        <w:rPr>
          <w:sz w:val="28"/>
          <w:szCs w:val="28"/>
          <w:lang w:val="uk-UA"/>
        </w:rPr>
        <w:t>ення полегшеного режиму роботи;</w:t>
      </w:r>
    </w:p>
    <w:p w14:paraId="289B3E61" w14:textId="77777777" w:rsidR="000D58F5" w:rsidRPr="001D6352" w:rsidRDefault="000D58F5" w:rsidP="000D58F5">
      <w:pPr>
        <w:pStyle w:val="a3"/>
        <w:numPr>
          <w:ilvl w:val="0"/>
          <w:numId w:val="8"/>
        </w:numPr>
        <w:spacing w:line="360" w:lineRule="auto"/>
        <w:ind w:left="1418"/>
        <w:jc w:val="both"/>
        <w:rPr>
          <w:sz w:val="28"/>
          <w:szCs w:val="28"/>
          <w:lang w:val="uk-UA"/>
        </w:rPr>
      </w:pPr>
      <w:r w:rsidRPr="001D6352">
        <w:rPr>
          <w:sz w:val="28"/>
          <w:szCs w:val="28"/>
          <w:lang w:val="uk-UA"/>
        </w:rPr>
        <w:t>тепловідвід,</w:t>
      </w:r>
      <w:r>
        <w:rPr>
          <w:sz w:val="28"/>
          <w:szCs w:val="28"/>
          <w:lang w:val="uk-UA"/>
        </w:rPr>
        <w:t xml:space="preserve"> охолодження окремих елементів;</w:t>
      </w:r>
    </w:p>
    <w:p w14:paraId="66B4D4D8" w14:textId="77777777" w:rsidR="000D58F5" w:rsidRPr="001D6352" w:rsidRDefault="000D58F5" w:rsidP="000D58F5">
      <w:pPr>
        <w:pStyle w:val="a3"/>
        <w:numPr>
          <w:ilvl w:val="0"/>
          <w:numId w:val="8"/>
        </w:numPr>
        <w:spacing w:line="360" w:lineRule="auto"/>
        <w:ind w:left="1418"/>
        <w:jc w:val="both"/>
        <w:rPr>
          <w:sz w:val="28"/>
          <w:szCs w:val="28"/>
          <w:lang w:val="uk-UA"/>
        </w:rPr>
      </w:pPr>
      <w:r w:rsidRPr="001D6352">
        <w:rPr>
          <w:sz w:val="28"/>
          <w:szCs w:val="28"/>
          <w:lang w:val="uk-UA"/>
        </w:rPr>
        <w:t>вибір стандартної апаратури електрозахисту</w:t>
      </w:r>
      <w:r>
        <w:rPr>
          <w:sz w:val="28"/>
          <w:szCs w:val="28"/>
          <w:lang w:val="uk-UA"/>
        </w:rPr>
        <w:t xml:space="preserve"> і плавких запобіжників</w:t>
      </w:r>
      <w:r w:rsidRPr="001D6352">
        <w:rPr>
          <w:sz w:val="28"/>
          <w:szCs w:val="28"/>
          <w:lang w:val="uk-UA"/>
        </w:rPr>
        <w:t>;</w:t>
      </w:r>
    </w:p>
    <w:p w14:paraId="425658DB" w14:textId="77777777" w:rsidR="000D58F5" w:rsidRPr="005464EA" w:rsidRDefault="000D58F5" w:rsidP="000D58F5">
      <w:pPr>
        <w:pStyle w:val="a3"/>
        <w:numPr>
          <w:ilvl w:val="0"/>
          <w:numId w:val="8"/>
        </w:numPr>
        <w:spacing w:line="360" w:lineRule="auto"/>
        <w:ind w:left="1418"/>
        <w:jc w:val="both"/>
        <w:rPr>
          <w:sz w:val="28"/>
          <w:szCs w:val="28"/>
          <w:lang w:val="uk-UA"/>
        </w:rPr>
      </w:pPr>
      <w:r w:rsidRPr="001D6352">
        <w:rPr>
          <w:sz w:val="28"/>
          <w:szCs w:val="28"/>
          <w:lang w:val="uk-UA"/>
        </w:rPr>
        <w:t>висвітлити пожежну профілактику електроустановок: якщо в приміщеннях знаходяться матеріали і речовини, схильні до займання чи утворення вибухонебезпечної суміші з повітрям, зробити вибір типу виконання електрообладнання, рівня і виду вибухозахисту відповідно, спосіб прокладки проводів і кабелів;</w:t>
      </w:r>
    </w:p>
    <w:p w14:paraId="059BA31A" w14:textId="77777777" w:rsidR="000D58F5" w:rsidRDefault="000D58F5" w:rsidP="000D58F5">
      <w:pPr>
        <w:tabs>
          <w:tab w:val="left" w:pos="8789"/>
          <w:tab w:val="left" w:pos="9000"/>
        </w:tabs>
        <w:spacing w:after="0" w:line="360" w:lineRule="auto"/>
        <w:jc w:val="center"/>
        <w:rPr>
          <w:rFonts w:ascii="Times New Roman" w:hAnsi="Times New Roman"/>
          <w:b/>
          <w:sz w:val="28"/>
          <w:szCs w:val="28"/>
          <w:lang w:eastAsia="ru-RU"/>
        </w:rPr>
      </w:pPr>
    </w:p>
    <w:p w14:paraId="3ECCD23F" w14:textId="26171DBF" w:rsidR="000D58F5" w:rsidRPr="00DF6603" w:rsidRDefault="000D58F5" w:rsidP="000D58F5">
      <w:pPr>
        <w:tabs>
          <w:tab w:val="left" w:pos="8789"/>
          <w:tab w:val="left" w:pos="9000"/>
        </w:tabs>
        <w:spacing w:after="0" w:line="360" w:lineRule="auto"/>
        <w:ind w:firstLine="851"/>
        <w:jc w:val="center"/>
        <w:rPr>
          <w:rFonts w:ascii="Times New Roman" w:hAnsi="Times New Roman"/>
          <w:b/>
          <w:sz w:val="28"/>
          <w:szCs w:val="28"/>
          <w:lang w:eastAsia="ru-RU"/>
        </w:rPr>
      </w:pPr>
      <w:r>
        <w:rPr>
          <w:rFonts w:ascii="Times New Roman" w:hAnsi="Times New Roman"/>
          <w:b/>
          <w:sz w:val="28"/>
          <w:szCs w:val="28"/>
          <w:lang w:eastAsia="ru-RU"/>
        </w:rPr>
        <w:t xml:space="preserve">3.4 Інструкція з охорони праці при роботі з </w:t>
      </w:r>
      <w:r w:rsidR="00954EED">
        <w:rPr>
          <w:rFonts w:ascii="Times New Roman" w:hAnsi="Times New Roman"/>
          <w:b/>
          <w:sz w:val="28"/>
          <w:szCs w:val="28"/>
          <w:lang w:eastAsia="ru-RU"/>
        </w:rPr>
        <w:t>ПЕОМ та відео-дисплейними терміналами</w:t>
      </w:r>
    </w:p>
    <w:p w14:paraId="52AA7E65" w14:textId="77777777" w:rsidR="000D58F5" w:rsidRPr="00DF6603" w:rsidRDefault="000D58F5" w:rsidP="000D58F5">
      <w:pPr>
        <w:pStyle w:val="a4"/>
        <w:ind w:firstLine="851"/>
        <w:rPr>
          <w:b/>
          <w:lang w:val="uk-UA"/>
        </w:rPr>
      </w:pPr>
      <w:r w:rsidRPr="00DF6603">
        <w:rPr>
          <w:b/>
          <w:lang w:val="uk-UA"/>
        </w:rPr>
        <w:t>1</w:t>
      </w:r>
      <w:r>
        <w:rPr>
          <w:b/>
          <w:lang w:val="uk-UA"/>
        </w:rPr>
        <w:t xml:space="preserve"> </w:t>
      </w:r>
      <w:r w:rsidRPr="00DF6603">
        <w:rPr>
          <w:b/>
          <w:lang w:val="uk-UA"/>
        </w:rPr>
        <w:t>Загальні вимоги безпеки при роботі з комп’ютером</w:t>
      </w:r>
      <w:r>
        <w:rPr>
          <w:b/>
          <w:lang w:val="uk-UA"/>
        </w:rPr>
        <w:t>:</w:t>
      </w:r>
    </w:p>
    <w:p w14:paraId="0FC6A73F"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1</w:t>
      </w:r>
      <w:r w:rsidRPr="00EF32A2">
        <w:rPr>
          <w:rFonts w:ascii="Times New Roman" w:eastAsia="Times New Roman" w:hAnsi="Times New Roman" w:cs="Times New Roman"/>
          <w:sz w:val="28"/>
          <w:szCs w:val="20"/>
          <w:lang w:eastAsia="ru-RU"/>
        </w:rPr>
        <w:t xml:space="preserve">. Користувач зобов’язаний дбати про особисту безпеку і здоров`я, а також про безпеку і здоров’я довколишніх при виконанні будь-яких робіт, а також під час перебування на території підприємства. </w:t>
      </w:r>
    </w:p>
    <w:p w14:paraId="2B99CF0B" w14:textId="7087409C" w:rsidR="00EF32A2" w:rsidRP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2</w:t>
      </w:r>
      <w:r w:rsidRPr="00EF32A2">
        <w:rPr>
          <w:rFonts w:ascii="Times New Roman" w:eastAsia="Times New Roman" w:hAnsi="Times New Roman" w:cs="Times New Roman"/>
          <w:sz w:val="28"/>
          <w:szCs w:val="20"/>
          <w:lang w:eastAsia="ru-RU"/>
        </w:rPr>
        <w:t>. До роботи на персональному комп’ютері допускають осіб, які пройшли інструктажі з питань охорони праці та пожежної безпеки.</w:t>
      </w:r>
    </w:p>
    <w:p w14:paraId="18979B6E"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3</w:t>
      </w:r>
      <w:r w:rsidRPr="00EF32A2">
        <w:rPr>
          <w:rFonts w:ascii="Times New Roman" w:eastAsia="Times New Roman" w:hAnsi="Times New Roman" w:cs="Times New Roman"/>
          <w:sz w:val="28"/>
          <w:szCs w:val="20"/>
          <w:lang w:eastAsia="ru-RU"/>
        </w:rPr>
        <w:t xml:space="preserve">. У приміщеннях із ПК має бути природне і штучне освітлення. </w:t>
      </w:r>
    </w:p>
    <w:p w14:paraId="0C63F3B2"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4</w:t>
      </w:r>
      <w:r w:rsidRPr="00EF32A2">
        <w:rPr>
          <w:rFonts w:ascii="Times New Roman" w:eastAsia="Times New Roman" w:hAnsi="Times New Roman" w:cs="Times New Roman"/>
          <w:sz w:val="28"/>
          <w:szCs w:val="20"/>
          <w:lang w:eastAsia="ru-RU"/>
        </w:rPr>
        <w:t xml:space="preserve">. При розміщенні робочих місць необхідно унеможливити пряме засвічування екрана природним освітленням. </w:t>
      </w:r>
    </w:p>
    <w:p w14:paraId="176E5C4D"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.5</w:t>
      </w:r>
      <w:r w:rsidRPr="00EF32A2">
        <w:rPr>
          <w:rFonts w:ascii="Times New Roman" w:eastAsia="Times New Roman" w:hAnsi="Times New Roman" w:cs="Times New Roman"/>
          <w:sz w:val="28"/>
          <w:szCs w:val="20"/>
          <w:lang w:eastAsia="ru-RU"/>
        </w:rPr>
        <w:t xml:space="preserve">. При природному освітленні слід передбачити наявність сонцезахисних засобів (плівка, жалюзі, штори тощо). </w:t>
      </w:r>
    </w:p>
    <w:p w14:paraId="2BA29589"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lastRenderedPageBreak/>
        <w:t>1.</w:t>
      </w:r>
      <w:r>
        <w:rPr>
          <w:rFonts w:ascii="Times New Roman" w:eastAsia="Times New Roman" w:hAnsi="Times New Roman" w:cs="Times New Roman"/>
          <w:sz w:val="28"/>
          <w:szCs w:val="20"/>
          <w:lang w:eastAsia="ru-RU"/>
        </w:rPr>
        <w:t>6</w:t>
      </w:r>
      <w:r w:rsidRPr="00EF32A2">
        <w:rPr>
          <w:rFonts w:ascii="Times New Roman" w:eastAsia="Times New Roman" w:hAnsi="Times New Roman" w:cs="Times New Roman"/>
          <w:sz w:val="28"/>
          <w:szCs w:val="20"/>
          <w:lang w:eastAsia="ru-RU"/>
        </w:rPr>
        <w:t xml:space="preserve">. Світлові відблиски із клавіатури, екрана та інших частин ПК у напрямку очей користувача неприпустимі. </w:t>
      </w:r>
    </w:p>
    <w:p w14:paraId="59174161" w14:textId="0A7E41E7" w:rsidR="00EF32A2" w:rsidRP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7</w:t>
      </w:r>
      <w:r w:rsidRPr="00EF32A2">
        <w:rPr>
          <w:rFonts w:ascii="Times New Roman" w:eastAsia="Times New Roman" w:hAnsi="Times New Roman" w:cs="Times New Roman"/>
          <w:sz w:val="28"/>
          <w:szCs w:val="20"/>
          <w:lang w:eastAsia="ru-RU"/>
        </w:rPr>
        <w:t>. Основним обладнанням робочого місця є ПК або ноутбук, монітор, клавіатура, маніпулятор, робочий стіл, стілець (крісло).</w:t>
      </w:r>
    </w:p>
    <w:p w14:paraId="17A2114E"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8</w:t>
      </w:r>
      <w:r w:rsidRPr="00EF32A2">
        <w:rPr>
          <w:rFonts w:ascii="Times New Roman" w:eastAsia="Times New Roman" w:hAnsi="Times New Roman" w:cs="Times New Roman"/>
          <w:sz w:val="28"/>
          <w:szCs w:val="20"/>
          <w:lang w:eastAsia="ru-RU"/>
        </w:rPr>
        <w:t xml:space="preserve">. Розміщення елементів робочого місця не має заважати рухам та переміщенню для експлуатування ПК. </w:t>
      </w:r>
    </w:p>
    <w:p w14:paraId="605E4500"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9</w:t>
      </w:r>
      <w:r w:rsidRPr="00EF32A2">
        <w:rPr>
          <w:rFonts w:ascii="Times New Roman" w:eastAsia="Times New Roman" w:hAnsi="Times New Roman" w:cs="Times New Roman"/>
          <w:sz w:val="28"/>
          <w:szCs w:val="20"/>
          <w:lang w:eastAsia="ru-RU"/>
        </w:rPr>
        <w:t xml:space="preserve">. Монітор встановлюють так, щоб відстань від поверхні екрана до очей користувача була 600-700 мм залежно від розміру екрана. </w:t>
      </w:r>
    </w:p>
    <w:p w14:paraId="25DCE41B" w14:textId="77777777" w:rsid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10</w:t>
      </w:r>
      <w:r w:rsidRPr="00EF32A2">
        <w:rPr>
          <w:rFonts w:ascii="Times New Roman" w:eastAsia="Times New Roman" w:hAnsi="Times New Roman" w:cs="Times New Roman"/>
          <w:sz w:val="28"/>
          <w:szCs w:val="20"/>
          <w:lang w:eastAsia="ru-RU"/>
        </w:rPr>
        <w:t>. Клавіатуру розміщують на робочому або окремому столі на відстані 100-300 мм від краю з боку користувача. Положення клавіатури та кут її нахилу залежить від побажання користувача (як правило, в межах 5</w:t>
      </w:r>
      <w:r>
        <w:rPr>
          <w:rFonts w:ascii="Times New Roman" w:eastAsia="Times New Roman" w:hAnsi="Times New Roman" w:cs="Times New Roman"/>
          <w:sz w:val="28"/>
          <w:szCs w:val="20"/>
          <w:lang w:eastAsia="ru-RU"/>
        </w:rPr>
        <w:t xml:space="preserve"> – </w:t>
      </w:r>
      <w:r w:rsidRPr="00EF32A2">
        <w:rPr>
          <w:rFonts w:ascii="Times New Roman" w:eastAsia="Times New Roman" w:hAnsi="Times New Roman" w:cs="Times New Roman"/>
          <w:sz w:val="28"/>
          <w:szCs w:val="20"/>
          <w:lang w:eastAsia="ru-RU"/>
        </w:rPr>
        <w:t xml:space="preserve">15°). Не допускати хитання клавіатури. </w:t>
      </w:r>
    </w:p>
    <w:p w14:paraId="2258B75C" w14:textId="23268BA1" w:rsidR="00EF32A2" w:rsidRPr="00EF32A2" w:rsidRDefault="00EF32A2" w:rsidP="00EF32A2">
      <w:pPr>
        <w:tabs>
          <w:tab w:val="left" w:pos="8789"/>
          <w:tab w:val="left" w:pos="9000"/>
        </w:tabs>
        <w:spacing w:after="0" w:line="360" w:lineRule="auto"/>
        <w:ind w:firstLine="851"/>
        <w:jc w:val="both"/>
        <w:rPr>
          <w:rFonts w:ascii="Times New Roman" w:eastAsia="Times New Roman" w:hAnsi="Times New Roman" w:cs="Times New Roman"/>
          <w:sz w:val="28"/>
          <w:szCs w:val="20"/>
          <w:lang w:eastAsia="ru-RU"/>
        </w:rPr>
      </w:pPr>
      <w:r w:rsidRPr="00EF32A2">
        <w:rPr>
          <w:rFonts w:ascii="Times New Roman" w:eastAsia="Times New Roman" w:hAnsi="Times New Roman" w:cs="Times New Roman"/>
          <w:sz w:val="28"/>
          <w:szCs w:val="20"/>
          <w:lang w:eastAsia="ru-RU"/>
        </w:rPr>
        <w:t>1.</w:t>
      </w:r>
      <w:r>
        <w:rPr>
          <w:rFonts w:ascii="Times New Roman" w:eastAsia="Times New Roman" w:hAnsi="Times New Roman" w:cs="Times New Roman"/>
          <w:sz w:val="28"/>
          <w:szCs w:val="20"/>
          <w:lang w:eastAsia="ru-RU"/>
        </w:rPr>
        <w:t>11</w:t>
      </w:r>
      <w:r w:rsidRPr="00EF32A2">
        <w:rPr>
          <w:rFonts w:ascii="Times New Roman" w:eastAsia="Times New Roman" w:hAnsi="Times New Roman" w:cs="Times New Roman"/>
          <w:sz w:val="28"/>
          <w:szCs w:val="20"/>
          <w:lang w:eastAsia="ru-RU"/>
        </w:rPr>
        <w:t>. Конструкція робочого столу має бути такою, щоб оптимально розмістити на робочій поверхні обладнання, що використовують, з урахуванням кількості, розмірів, конструктивних особливостей і характеру його роботи.</w:t>
      </w:r>
    </w:p>
    <w:p w14:paraId="6E026A71" w14:textId="18C75F41" w:rsidR="000D58F5" w:rsidRPr="00DF6603" w:rsidRDefault="000D58F5" w:rsidP="00EF32A2">
      <w:pPr>
        <w:tabs>
          <w:tab w:val="left" w:pos="8789"/>
          <w:tab w:val="left" w:pos="9000"/>
        </w:tabs>
        <w:spacing w:after="0" w:line="360" w:lineRule="auto"/>
        <w:ind w:firstLine="851"/>
        <w:jc w:val="both"/>
        <w:rPr>
          <w:rFonts w:ascii="Times New Roman" w:hAnsi="Times New Roman"/>
          <w:b/>
          <w:sz w:val="28"/>
          <w:szCs w:val="28"/>
          <w:lang w:eastAsia="ru-RU"/>
        </w:rPr>
      </w:pPr>
      <w:r>
        <w:rPr>
          <w:rFonts w:ascii="Times New Roman" w:hAnsi="Times New Roman"/>
          <w:b/>
          <w:sz w:val="28"/>
          <w:szCs w:val="28"/>
          <w:lang w:eastAsia="ru-RU"/>
        </w:rPr>
        <w:t>2</w:t>
      </w:r>
      <w:r w:rsidRPr="00DF6603">
        <w:rPr>
          <w:rFonts w:ascii="Times New Roman" w:hAnsi="Times New Roman"/>
          <w:b/>
          <w:sz w:val="28"/>
          <w:szCs w:val="28"/>
          <w:lang w:eastAsia="ru-RU"/>
        </w:rPr>
        <w:t xml:space="preserve"> Вимоги безпе</w:t>
      </w:r>
      <w:r>
        <w:rPr>
          <w:rFonts w:ascii="Times New Roman" w:hAnsi="Times New Roman"/>
          <w:b/>
          <w:sz w:val="28"/>
          <w:szCs w:val="28"/>
          <w:lang w:eastAsia="ru-RU"/>
        </w:rPr>
        <w:t xml:space="preserve">ки перед початком роботи </w:t>
      </w:r>
    </w:p>
    <w:p w14:paraId="34FDCA42"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2.1. Оглянути робоче місце і навести на ньому лад; впевнитись, що на ньому немає сторонніх предмети, все обладнання і блоки ПК з’єднані з системним блоком з’єднувальними шнурами. </w:t>
      </w:r>
    </w:p>
    <w:p w14:paraId="7F3EE4FC"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2.2. Перевірити надійність встановлення апаратури на робочому столі. Монітор не має стояти на краю стола. Повернути монітор так, щоб було зручно дивитися на екран — під прямим кутом (а не збоку) і трохи зверху вниз; при цьому екран має бути трохи нахиленим — нижній край ближче до користувача. </w:t>
      </w:r>
    </w:p>
    <w:p w14:paraId="7997832E"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2.3. Перевірити загальний стан апаратури, справність електропроводки, з’єднувальних шнурів, штепсельних вилок, розеток, заземлення захисного екрана. </w:t>
      </w:r>
    </w:p>
    <w:p w14:paraId="73734E68"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2.4. Вставити вилку в розетку і впевнитися, що вона міцно тримається. Заборонено вставляти і виймати вилку мокрими руками. </w:t>
      </w:r>
    </w:p>
    <w:p w14:paraId="2B580E4B"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2.5. Відрегулювати та зафіксувати висоту крісла та зручний для користувача нахил спинки. </w:t>
      </w:r>
    </w:p>
    <w:p w14:paraId="7EB144D4" w14:textId="5198AAF8"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lastRenderedPageBreak/>
        <w:t>2.6. За потреби приєднати до комп’ютера необхідну апаратуру (принтер, сканер тощо). Усі кабелі, що з’єднують системний блок із іншими пристроями, вмикати та вимикати лише при вимкненому комп’ютері.</w:t>
      </w:r>
    </w:p>
    <w:p w14:paraId="35ED5497" w14:textId="0743DD9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2.7. Відрегулювати яскравість свічення, </w:t>
      </w:r>
      <w:r>
        <w:rPr>
          <w:rFonts w:ascii="Times New Roman" w:hAnsi="Times New Roman"/>
          <w:sz w:val="28"/>
          <w:szCs w:val="28"/>
          <w:lang w:eastAsia="ru-RU"/>
        </w:rPr>
        <w:t>контрастність</w:t>
      </w:r>
      <w:r w:rsidRPr="00EF32A2">
        <w:rPr>
          <w:rFonts w:ascii="Times New Roman" w:hAnsi="Times New Roman"/>
          <w:sz w:val="28"/>
          <w:szCs w:val="28"/>
          <w:lang w:eastAsia="ru-RU"/>
        </w:rPr>
        <w:t xml:space="preserve"> монітора. </w:t>
      </w:r>
    </w:p>
    <w:p w14:paraId="09C72F4E" w14:textId="71AA8641" w:rsidR="00EF32A2" w:rsidRP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2.8. Про всі виявлені несправності інформувати керівника робіт і не братися до роботи, доки їх не буде усунено.</w:t>
      </w:r>
    </w:p>
    <w:p w14:paraId="28C72298" w14:textId="01F1CE16" w:rsidR="000D58F5" w:rsidRPr="00522C44" w:rsidRDefault="000D58F5" w:rsidP="00EF32A2">
      <w:pPr>
        <w:tabs>
          <w:tab w:val="left" w:pos="8789"/>
          <w:tab w:val="left" w:pos="9000"/>
        </w:tabs>
        <w:spacing w:after="0" w:line="360" w:lineRule="auto"/>
        <w:ind w:firstLine="851"/>
        <w:jc w:val="both"/>
        <w:rPr>
          <w:rFonts w:ascii="Times New Roman" w:hAnsi="Times New Roman"/>
          <w:b/>
          <w:sz w:val="28"/>
          <w:szCs w:val="28"/>
          <w:lang w:eastAsia="ru-RU"/>
        </w:rPr>
      </w:pPr>
      <w:r>
        <w:rPr>
          <w:rFonts w:ascii="Times New Roman" w:hAnsi="Times New Roman"/>
          <w:b/>
          <w:sz w:val="28"/>
          <w:szCs w:val="28"/>
          <w:lang w:eastAsia="ru-RU"/>
        </w:rPr>
        <w:t>3</w:t>
      </w:r>
      <w:r w:rsidRPr="00522C44">
        <w:rPr>
          <w:rFonts w:ascii="Times New Roman" w:hAnsi="Times New Roman"/>
          <w:b/>
          <w:sz w:val="28"/>
          <w:szCs w:val="28"/>
          <w:lang w:eastAsia="ru-RU"/>
        </w:rPr>
        <w:t xml:space="preserve"> Вимог</w:t>
      </w:r>
      <w:r>
        <w:rPr>
          <w:rFonts w:ascii="Times New Roman" w:hAnsi="Times New Roman"/>
          <w:b/>
          <w:sz w:val="28"/>
          <w:szCs w:val="28"/>
          <w:lang w:eastAsia="ru-RU"/>
        </w:rPr>
        <w:t xml:space="preserve">и безпеки під час </w:t>
      </w:r>
      <w:r w:rsidR="00EF32A2">
        <w:rPr>
          <w:rFonts w:ascii="Times New Roman" w:hAnsi="Times New Roman"/>
          <w:b/>
          <w:sz w:val="28"/>
          <w:szCs w:val="28"/>
          <w:lang w:eastAsia="ru-RU"/>
        </w:rPr>
        <w:t xml:space="preserve">виконання </w:t>
      </w:r>
      <w:r>
        <w:rPr>
          <w:rFonts w:ascii="Times New Roman" w:hAnsi="Times New Roman"/>
          <w:b/>
          <w:sz w:val="28"/>
          <w:szCs w:val="28"/>
          <w:lang w:eastAsia="ru-RU"/>
        </w:rPr>
        <w:t>роботи</w:t>
      </w:r>
    </w:p>
    <w:p w14:paraId="332526C8" w14:textId="6D2033AB"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3.1. Під час роботи на ПК: стійко встановити клавіатуру на робочому столі, не допускаючи її хитання, водночас передбачити можливість її поворотів та переміщень; якщо в конструкції клавіатури не передбачено простору для упору долонь, клавіатуру розміщують на відстані не менше 100 мм від краю столу в оптимальній зоні моніторного поля; під час роботи на клавіатурі сидіти рівно, не напружуватися; щоб зменшити несприятливе навантаження на користувача при роботі з комп’ютерною мишею (вимушена поза, необхідність постійно контролювати якість дій), забезпечити велику вільну поверхню столу для переміщення комп’ютерної миші та зручного упору ліктьового суглоба</w:t>
      </w:r>
      <w:r w:rsidR="005F3477">
        <w:rPr>
          <w:rFonts w:ascii="Times New Roman" w:hAnsi="Times New Roman"/>
          <w:sz w:val="28"/>
          <w:szCs w:val="28"/>
          <w:lang w:eastAsia="ru-RU"/>
        </w:rPr>
        <w:t>.</w:t>
      </w:r>
    </w:p>
    <w:p w14:paraId="4005487F" w14:textId="417A093F"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3.2. При роботі з ПК заборонено: самостійно розбирати та ремонтувати системний блок (корпус ноутбука), монітор, клавіатуру, комп’ютерну мишу тощо; встромляти сторонні предмети до вентиляційних отворів ПК, ноутбука або монітора; ставити на системний блок ПК та периферійні пристрої металеві предмети, ємкості з водою, оскільки через потрапляння води у середину апарата може виникнути пожежа або ураження електрострумом. </w:t>
      </w:r>
    </w:p>
    <w:p w14:paraId="12247CE3"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3.3. Тривалість безперервної роботи за ПК не має перевищувати 2 год. Після цього необхідно зробити 15-хвилинну перерву. </w:t>
      </w:r>
    </w:p>
    <w:p w14:paraId="1B34755B" w14:textId="4686ECE4"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3.4. Якщо виник зоровий дискомфорт або інші неприємні відчуття, необхідно зробити коротку перерву. </w:t>
      </w:r>
    </w:p>
    <w:p w14:paraId="397E8AB1" w14:textId="1CD7BB2D" w:rsidR="00EF32A2" w:rsidRP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3.5. Для зниження нервово-емоційного напруження, стомлення зорового аналізатора, поліпшення мозкового кровообігу, подолання несприятливих наслідків гіподинамії, запобігання втомі доцільно під час декількох перерв виконувати комплекс вправ.</w:t>
      </w:r>
    </w:p>
    <w:p w14:paraId="474885EB" w14:textId="413AAF95" w:rsidR="000D58F5" w:rsidRPr="00522C44" w:rsidRDefault="000D58F5" w:rsidP="00EF32A2">
      <w:pPr>
        <w:tabs>
          <w:tab w:val="left" w:pos="8789"/>
          <w:tab w:val="left" w:pos="9000"/>
        </w:tabs>
        <w:spacing w:after="0" w:line="360" w:lineRule="auto"/>
        <w:ind w:firstLine="851"/>
        <w:jc w:val="both"/>
        <w:rPr>
          <w:rFonts w:ascii="Times New Roman" w:hAnsi="Times New Roman"/>
          <w:b/>
          <w:sz w:val="28"/>
          <w:szCs w:val="28"/>
          <w:lang w:eastAsia="ru-RU"/>
        </w:rPr>
      </w:pPr>
      <w:r>
        <w:rPr>
          <w:rFonts w:ascii="Times New Roman" w:hAnsi="Times New Roman"/>
          <w:b/>
          <w:sz w:val="28"/>
          <w:szCs w:val="28"/>
          <w:lang w:eastAsia="ru-RU"/>
        </w:rPr>
        <w:t>4</w:t>
      </w:r>
      <w:r w:rsidRPr="00522C44">
        <w:rPr>
          <w:rFonts w:ascii="Times New Roman" w:hAnsi="Times New Roman"/>
          <w:b/>
          <w:sz w:val="28"/>
          <w:szCs w:val="28"/>
          <w:lang w:eastAsia="ru-RU"/>
        </w:rPr>
        <w:t xml:space="preserve"> Вимоги безпеки після закінчення роботи </w:t>
      </w:r>
    </w:p>
    <w:p w14:paraId="1CD2D071"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lastRenderedPageBreak/>
        <w:t xml:space="preserve">4.1. Зберегти інформацію.  </w:t>
      </w:r>
    </w:p>
    <w:p w14:paraId="541C87A4"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4.2. Вимкнути ПК, монітор чи ноутбук.  </w:t>
      </w:r>
    </w:p>
    <w:p w14:paraId="584DBA0B" w14:textId="77777777" w:rsid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4.3. Вимкнути стабілізатор, якщо комп’ютер під’єднаний до мережі через нього.  </w:t>
      </w:r>
    </w:p>
    <w:p w14:paraId="7DE0068D" w14:textId="658C7412" w:rsidR="00EF32A2" w:rsidRPr="00EF32A2" w:rsidRDefault="00EF32A2" w:rsidP="00EF32A2">
      <w:pPr>
        <w:tabs>
          <w:tab w:val="left" w:pos="8789"/>
          <w:tab w:val="left" w:pos="9000"/>
        </w:tabs>
        <w:spacing w:after="0" w:line="360" w:lineRule="auto"/>
        <w:ind w:firstLine="851"/>
        <w:jc w:val="both"/>
        <w:rPr>
          <w:rFonts w:ascii="Times New Roman" w:hAnsi="Times New Roman"/>
          <w:sz w:val="28"/>
          <w:szCs w:val="28"/>
          <w:lang w:eastAsia="ru-RU"/>
        </w:rPr>
      </w:pPr>
      <w:r w:rsidRPr="00EF32A2">
        <w:rPr>
          <w:rFonts w:ascii="Times New Roman" w:hAnsi="Times New Roman"/>
          <w:sz w:val="28"/>
          <w:szCs w:val="28"/>
          <w:lang w:eastAsia="ru-RU"/>
        </w:rPr>
        <w:t xml:space="preserve">4.4. Прибрати робоче місце. </w:t>
      </w:r>
    </w:p>
    <w:p w14:paraId="0299A534" w14:textId="7B9121CA" w:rsidR="000D58F5" w:rsidRPr="00522C44" w:rsidRDefault="000D58F5" w:rsidP="00EF32A2">
      <w:pPr>
        <w:tabs>
          <w:tab w:val="left" w:pos="8789"/>
          <w:tab w:val="left" w:pos="9000"/>
        </w:tabs>
        <w:spacing w:after="0" w:line="360" w:lineRule="auto"/>
        <w:ind w:firstLine="851"/>
        <w:jc w:val="both"/>
        <w:rPr>
          <w:rFonts w:ascii="Times New Roman" w:hAnsi="Times New Roman"/>
          <w:b/>
          <w:sz w:val="28"/>
          <w:szCs w:val="28"/>
          <w:lang w:eastAsia="ru-RU"/>
        </w:rPr>
      </w:pPr>
      <w:r>
        <w:rPr>
          <w:rFonts w:ascii="Times New Roman" w:hAnsi="Times New Roman"/>
          <w:b/>
          <w:sz w:val="28"/>
          <w:szCs w:val="28"/>
          <w:lang w:eastAsia="ru-RU"/>
        </w:rPr>
        <w:t>5</w:t>
      </w:r>
      <w:r w:rsidRPr="00522C44">
        <w:rPr>
          <w:rFonts w:ascii="Times New Roman" w:hAnsi="Times New Roman"/>
          <w:b/>
          <w:sz w:val="28"/>
          <w:szCs w:val="28"/>
          <w:lang w:eastAsia="ru-RU"/>
        </w:rPr>
        <w:t xml:space="preserve"> Вимоги техніки безпеки та безпеки життєдіяльності в аварійних ситуаціях </w:t>
      </w:r>
    </w:p>
    <w:p w14:paraId="17FC75CA" w14:textId="77777777"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5.1. Аварійні та небезпечні ситуації під час виконання роботи на ПК можуть виникнути у разі: короткого замикання, перевантаження блоку живлення системного блоку, перегрівання, пожежі, поломки крісла тощо. </w:t>
      </w:r>
    </w:p>
    <w:p w14:paraId="5CBCE3E5" w14:textId="77777777"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5.2. У разі виникнення аварії або ситуації, що може привести до аварії, нещасного випадку, негайно від’єднати ПК від електромережі, повідомити інцидент керівникові. </w:t>
      </w:r>
    </w:p>
    <w:p w14:paraId="1EB9A496" w14:textId="77777777"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5.3. Не допускати в небезпечну зону сторонніх осіб. </w:t>
      </w:r>
    </w:p>
    <w:p w14:paraId="3BC49E83" w14:textId="09A6077D"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5.4. Якщо стався нещасний випадок, зберегти обстановку в робочій зоні та устаткування у такому стані, в якому вони були на момент події (якщо це не загрожує життю і здоров’ю інших працівників і не призведе до більш тяжких наслідків). Поінформувати про подію керівника робіт (іншу відповідальну особу підприємства) та в подальшому керуватися його вказівками. </w:t>
      </w:r>
    </w:p>
    <w:p w14:paraId="413D5E9B" w14:textId="5376A508"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5.5. У разі виникнення пожежі (ознак горіння), повідомити керівнику та, за потреби, викликати оперативно-рятувальну службу  за телефоном 101 або 112 (назвати адресу та місце виникнення пожежі, наявність людей, повідомити своє прізвище) та вжити можливих заходів для евакуювання людей, гасіння (локалізації) пожежі наявними засобами пожежогасіння. </w:t>
      </w:r>
    </w:p>
    <w:p w14:paraId="7BB7C111" w14:textId="77777777" w:rsid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 xml:space="preserve">5.6. За потреби надати потерпілому домедичну допомогу згідно з інструкцією, що діє на підприємстві. У разі подальшого погіршення самопочуття потерпілого, не припиняючи надання домедичної допомоги, викликати за телефоном 103 швидку медичну допомогу. </w:t>
      </w:r>
    </w:p>
    <w:p w14:paraId="1930AF51" w14:textId="6A633A12" w:rsidR="005F3477" w:rsidRPr="005F3477" w:rsidRDefault="005F3477" w:rsidP="005F3477">
      <w:pPr>
        <w:tabs>
          <w:tab w:val="left" w:pos="8789"/>
          <w:tab w:val="left" w:pos="9000"/>
        </w:tabs>
        <w:spacing w:after="0" w:line="360" w:lineRule="auto"/>
        <w:ind w:firstLine="851"/>
        <w:jc w:val="both"/>
        <w:rPr>
          <w:rFonts w:ascii="Times New Roman" w:hAnsi="Times New Roman"/>
          <w:sz w:val="28"/>
          <w:szCs w:val="28"/>
          <w:lang w:eastAsia="ru-RU"/>
        </w:rPr>
      </w:pPr>
      <w:r w:rsidRPr="005F3477">
        <w:rPr>
          <w:rFonts w:ascii="Times New Roman" w:hAnsi="Times New Roman"/>
          <w:sz w:val="28"/>
          <w:szCs w:val="28"/>
          <w:lang w:eastAsia="ru-RU"/>
        </w:rPr>
        <w:t>5.7. Виконувати вказівки керівника робіт для ліквідування небезпеки.</w:t>
      </w:r>
    </w:p>
    <w:p w14:paraId="41D602FB" w14:textId="3292E0C8" w:rsidR="003C2701" w:rsidRDefault="003C2701" w:rsidP="005F3477">
      <w:pPr>
        <w:tabs>
          <w:tab w:val="left" w:pos="8789"/>
          <w:tab w:val="left" w:pos="9000"/>
        </w:tabs>
        <w:spacing w:after="0" w:line="360" w:lineRule="auto"/>
        <w:ind w:firstLine="851"/>
        <w:jc w:val="both"/>
      </w:pPr>
    </w:p>
    <w:sectPr w:rsidR="003C270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01E"/>
    <w:multiLevelType w:val="hybridMultilevel"/>
    <w:tmpl w:val="274845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E307A74"/>
    <w:multiLevelType w:val="hybridMultilevel"/>
    <w:tmpl w:val="40B4AF68"/>
    <w:lvl w:ilvl="0" w:tplc="36E666E0">
      <w:start w:val="1"/>
      <w:numFmt w:val="bullet"/>
      <w:lvlText w:val=""/>
      <w:lvlJc w:val="left"/>
      <w:pPr>
        <w:ind w:left="1571" w:hanging="360"/>
      </w:pPr>
      <w:rPr>
        <w:rFonts w:ascii="Symbol" w:hAnsi="Symbol" w:hint="default"/>
      </w:rPr>
    </w:lvl>
    <w:lvl w:ilvl="1" w:tplc="A3C2B4F2">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493"/>
    <w:multiLevelType w:val="hybridMultilevel"/>
    <w:tmpl w:val="1D209FB2"/>
    <w:lvl w:ilvl="0" w:tplc="36E666E0">
      <w:start w:val="1"/>
      <w:numFmt w:val="bullet"/>
      <w:lvlText w:val=""/>
      <w:lvlJc w:val="left"/>
      <w:pPr>
        <w:ind w:left="3502" w:hanging="360"/>
      </w:pPr>
      <w:rPr>
        <w:rFonts w:ascii="Symbol" w:hAnsi="Symbol" w:hint="default"/>
      </w:rPr>
    </w:lvl>
    <w:lvl w:ilvl="1" w:tplc="04090003" w:tentative="1">
      <w:start w:val="1"/>
      <w:numFmt w:val="bullet"/>
      <w:lvlText w:val="o"/>
      <w:lvlJc w:val="left"/>
      <w:pPr>
        <w:ind w:left="3371" w:hanging="360"/>
      </w:pPr>
      <w:rPr>
        <w:rFonts w:ascii="Courier New" w:hAnsi="Courier New" w:cs="Courier New" w:hint="default"/>
      </w:rPr>
    </w:lvl>
    <w:lvl w:ilvl="2" w:tplc="04090001">
      <w:start w:val="1"/>
      <w:numFmt w:val="bullet"/>
      <w:lvlText w:val=""/>
      <w:lvlJc w:val="left"/>
      <w:pPr>
        <w:ind w:left="4091" w:hanging="360"/>
      </w:pPr>
      <w:rPr>
        <w:rFonts w:ascii="Symbol" w:hAnsi="Symbol"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3" w15:restartNumberingAfterBreak="0">
    <w:nsid w:val="3654680F"/>
    <w:multiLevelType w:val="hybridMultilevel"/>
    <w:tmpl w:val="96F263B4"/>
    <w:lvl w:ilvl="0" w:tplc="0409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15:restartNumberingAfterBreak="0">
    <w:nsid w:val="412A1ABB"/>
    <w:multiLevelType w:val="hybridMultilevel"/>
    <w:tmpl w:val="4014BED2"/>
    <w:lvl w:ilvl="0" w:tplc="A3C2B4F2">
      <w:start w:val="1"/>
      <w:numFmt w:val="bullet"/>
      <w:lvlText w:val=""/>
      <w:lvlJc w:val="left"/>
      <w:pPr>
        <w:ind w:left="720" w:hanging="360"/>
      </w:pPr>
      <w:rPr>
        <w:rFonts w:ascii="Symbol" w:hAnsi="Symbol" w:hint="default"/>
        <w:sz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CD28F7"/>
    <w:multiLevelType w:val="hybridMultilevel"/>
    <w:tmpl w:val="728A946E"/>
    <w:lvl w:ilvl="0" w:tplc="A3C2B4F2">
      <w:start w:val="1"/>
      <w:numFmt w:val="bullet"/>
      <w:lvlText w:val=""/>
      <w:lvlJc w:val="left"/>
      <w:pPr>
        <w:ind w:left="2291" w:hanging="360"/>
      </w:pPr>
      <w:rPr>
        <w:rFonts w:ascii="Symbol" w:hAnsi="Symbol" w:hint="default"/>
        <w:sz w:val="28"/>
      </w:rPr>
    </w:lvl>
    <w:lvl w:ilvl="1" w:tplc="A3C2B4F2">
      <w:start w:val="1"/>
      <w:numFmt w:val="bullet"/>
      <w:lvlText w:val=""/>
      <w:lvlJc w:val="left"/>
      <w:pPr>
        <w:ind w:left="2291" w:hanging="360"/>
      </w:pPr>
      <w:rPr>
        <w:rFonts w:ascii="Symbol" w:hAnsi="Symbol" w:hint="default"/>
        <w:sz w:val="28"/>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64D21CCF"/>
    <w:multiLevelType w:val="hybridMultilevel"/>
    <w:tmpl w:val="F01037D0"/>
    <w:lvl w:ilvl="0" w:tplc="8A08FA12">
      <w:start w:val="1"/>
      <w:numFmt w:val="bullet"/>
      <w:lvlText w:val=""/>
      <w:lvlJc w:val="left"/>
      <w:pPr>
        <w:ind w:left="2422" w:hanging="360"/>
      </w:pPr>
      <w:rPr>
        <w:rFonts w:ascii="Symbol" w:hAnsi="Symbol" w:hint="default"/>
      </w:rPr>
    </w:lvl>
    <w:lvl w:ilvl="1" w:tplc="04090001">
      <w:start w:val="1"/>
      <w:numFmt w:val="bullet"/>
      <w:lvlText w:val=""/>
      <w:lvlJc w:val="left"/>
      <w:pPr>
        <w:ind w:left="2291" w:hanging="360"/>
      </w:pPr>
      <w:rPr>
        <w:rFonts w:ascii="Symbol" w:hAnsi="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7147744F"/>
    <w:multiLevelType w:val="hybridMultilevel"/>
    <w:tmpl w:val="ED9E6F02"/>
    <w:lvl w:ilvl="0" w:tplc="0409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76BB2AED"/>
    <w:multiLevelType w:val="hybridMultilevel"/>
    <w:tmpl w:val="058413E6"/>
    <w:lvl w:ilvl="0" w:tplc="36E666E0">
      <w:start w:val="1"/>
      <w:numFmt w:val="bullet"/>
      <w:lvlText w:val=""/>
      <w:lvlJc w:val="left"/>
      <w:pPr>
        <w:ind w:left="1571" w:hanging="360"/>
      </w:pPr>
      <w:rPr>
        <w:rFonts w:ascii="Symbol" w:hAnsi="Symbol" w:hint="default"/>
      </w:rPr>
    </w:lvl>
    <w:lvl w:ilvl="1" w:tplc="A8C86BA4">
      <w:numFmt w:val="bullet"/>
      <w:lvlText w:val="•"/>
      <w:lvlJc w:val="left"/>
      <w:pPr>
        <w:ind w:left="2291" w:hanging="360"/>
      </w:pPr>
      <w:rPr>
        <w:rFonts w:ascii="Times New Roman" w:eastAsia="Times New Roman" w:hAnsi="Times New Roman" w:cs="Times New Roman"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7E2D4B01"/>
    <w:multiLevelType w:val="hybridMultilevel"/>
    <w:tmpl w:val="3B989318"/>
    <w:lvl w:ilvl="0" w:tplc="0409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16cid:durableId="1982611481">
    <w:abstractNumId w:val="8"/>
  </w:num>
  <w:num w:numId="2" w16cid:durableId="1159493297">
    <w:abstractNumId w:val="7"/>
  </w:num>
  <w:num w:numId="3" w16cid:durableId="865287365">
    <w:abstractNumId w:val="3"/>
  </w:num>
  <w:num w:numId="4" w16cid:durableId="262150914">
    <w:abstractNumId w:val="9"/>
  </w:num>
  <w:num w:numId="5" w16cid:durableId="1253972525">
    <w:abstractNumId w:val="6"/>
  </w:num>
  <w:num w:numId="6" w16cid:durableId="1458990540">
    <w:abstractNumId w:val="2"/>
  </w:num>
  <w:num w:numId="7" w16cid:durableId="188033737">
    <w:abstractNumId w:val="1"/>
  </w:num>
  <w:num w:numId="8" w16cid:durableId="499275071">
    <w:abstractNumId w:val="5"/>
  </w:num>
  <w:num w:numId="9" w16cid:durableId="563217243">
    <w:abstractNumId w:val="4"/>
  </w:num>
  <w:num w:numId="10" w16cid:durableId="204894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01"/>
    <w:rsid w:val="000D58F5"/>
    <w:rsid w:val="003C2701"/>
    <w:rsid w:val="005F3477"/>
    <w:rsid w:val="00620943"/>
    <w:rsid w:val="00954EED"/>
    <w:rsid w:val="00EF32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1D60"/>
  <w15:chartTrackingRefBased/>
  <w15:docId w15:val="{67D1AF5E-7698-4605-A0C1-9432EFC0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8F5"/>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a4">
    <w:name w:val="А"/>
    <w:basedOn w:val="a"/>
    <w:qFormat/>
    <w:rsid w:val="000D58F5"/>
    <w:pPr>
      <w:spacing w:after="0" w:line="360" w:lineRule="auto"/>
      <w:ind w:firstLine="720"/>
      <w:contextualSpacing/>
      <w:jc w:val="both"/>
    </w:pPr>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11986</Words>
  <Characters>6833</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maks_rusyn</dc:creator>
  <cp:keywords/>
  <dc:description/>
  <cp:lastModifiedBy>maks_rusyn</cp:lastModifiedBy>
  <cp:revision>4</cp:revision>
  <dcterms:created xsi:type="dcterms:W3CDTF">2022-05-28T18:42:00Z</dcterms:created>
  <dcterms:modified xsi:type="dcterms:W3CDTF">2022-05-28T19:09:00Z</dcterms:modified>
</cp:coreProperties>
</file>