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02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03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04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05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06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07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08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09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0A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0B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0C000000">
      <w:pPr>
        <w:pStyle w:val="Style_1"/>
        <w:ind w:firstLine="0" w:left="0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  <w:t>Доклад по физкультуре на тему</w:t>
      </w:r>
    </w:p>
    <w:p w14:paraId="0D000000">
      <w:pPr>
        <w:pStyle w:val="Style_1"/>
        <w:ind w:firstLine="0" w:left="0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  <w:t>''Зимние олимпийские игры''</w:t>
      </w:r>
    </w:p>
    <w:p w14:paraId="0E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0F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0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1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2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3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4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5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6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7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8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9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A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B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C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D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E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1F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20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21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22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23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24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25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26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27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28000000">
      <w:pPr>
        <w:pStyle w:val="Style_1"/>
        <w:ind w:firstLine="0" w:left="0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</w:t>
      </w:r>
    </w:p>
    <w:p w14:paraId="29000000">
      <w:pPr>
        <w:pStyle w:val="Style_1"/>
        <w:ind w:firstLine="0" w:left="0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Подготовил ученик 9 а класса</w:t>
      </w:r>
    </w:p>
    <w:p w14:paraId="2A000000">
      <w:pPr>
        <w:pStyle w:val="Style_1"/>
        <w:ind w:firstLine="0" w:left="0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Мисюра Максим</w:t>
      </w:r>
    </w:p>
    <w:p w14:paraId="2B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2C000000">
      <w:pPr>
        <w:pStyle w:val="Style_1"/>
        <w:ind w:firstLine="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2023</w:t>
      </w:r>
    </w:p>
    <w:p w14:paraId="2D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Зимние Олимпийские игры (Белая Олимпиада, Зимняя Олимпиада)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- это всемирное комплексное соревнование по зимним видам спорта. Как и летние Олимпийские игры, зимние Олимпийские игры проходят под патронажем Международного олимпийского комитета (МОК). Первые зимние Олимпийские игры состоялись в 1924 году с 25 января по 4 февраля во французском городе Шамони.</w:t>
      </w:r>
    </w:p>
    <w:p w14:paraId="2E000000">
      <w:pPr>
        <w:spacing w:after="105" w:before="105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Первыми международными соревнованиями, предназначенными специально для зимних видов спорта, были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"https://ru.wikipedia.org/wiki/%D0%A1%D0%B5%D0%B2%D0%B5%D1%80%D0%BD%D1%8B%D0%B5_%D0%B8%D0%B3%D1%80%D1%8B"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Северные игры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проводившиеся с 1901 по 1926 год 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"https://ru.wikipedia.org/wiki/%D0%A1%D1%82%D0%BE%D0%BA%D0%B3%D0%BE%D0%BB%D1%8C%D0%BC"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Стокгольме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.</w:t>
      </w:r>
    </w:p>
    <w:p w14:paraId="2F000000">
      <w:pPr>
        <w:spacing w:after="105" w:before="105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составе Олимпийских игр ещё при создании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"https://ru.wikipedia.org/wiki/%D0%9C%D0%B5%D0%B6%D0%B4%D1%83%D0%BD%D0%B0%D1%80%D0%BE%D0%B4%D0%BD%D1%8B%D0%B9_%D0%BE%D0%BB%D0%B8%D0%BC%D0%BF%D0%B8%D0%B9%D1%81%D0%BA%D0%B8%D0%B9_%D0%BA%D0%BE%D0%BC%D0%B8%D1%82%D0%B5%D1%82"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Международного Олимпийского комитета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1894 году предполагалось включить в олимпийскую программу катание на коньках. Однако впервые этот вид спорта появился на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"https://ru.wikipedia.org/wiki/%D0%9B%D0%B5%D1%82%D0%BD%D0%B8%D0%B5_%D0%9E%D0%BB%D0%B8%D0%BC%D0%BF%D0%B8%D0%B9%D1%81%D0%BA%D0%B8%D0%B5_%D0%B8%D0%B3%D1%80%D1%8B_1908"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Играх 1908 года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: было разыграно 4 комплекта наград 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"https://ru.wikipedia.org/wiki/%D0%A4%D0%B8%D0%B3%D1%83%D1%80%D0%BD%D0%BE%D0%B5_%D0%BA%D0%B0%D1%82%D0%B0%D0%BD%D0%B8%D0%B5_%D0%BD%D0%B0_%D0%BB%D0%B5%D1%82%D0%BD%D0%B8%D1%85_%D0%9E%D0%BB%D0%B8%D0%BC%D0%BF%D0%B8%D0%B9%D1%81%D0%BA%D0%B8%D1%85_%D0%B8%D0%B3%D1%80%D0%B0%D1%85_1908"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фигурном катании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. Чемпионом в произвольном катании стал швед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"https://ru.wikipedia.org/wiki/%D0%A1%D0%B0%D0%BB%D1%8C%D1%85%D0%BE%D0%B2,_%D0%A3%D0%BB%D1%8C%D1%80%D0%B8%D1%85"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Ульрих Сальхов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по специальным фигурам — россиянин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"https://ru.wikipedia.org/wiki/%D0%9F%D0%B0%D0%BD%D0%B8%D0%BD-%D0%9A%D0%BE%D0%BB%D0%BE%D0%BC%D0%B5%D0%BD%D0%BA%D0%B8%D0%BD,_%D0%9D%D0%B8%D0%BA%D0%BE%D0%BB%D0%B0%D0%B9_%D0%90%D0%BB%D0%B5%D0%BA%D1%81%D0%B0%D0%BD%D0%B4%D1%80%D0%BE%D0%B2%D0%B8%D1%87"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Николай Панин-Коломенкин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. Среди женщин чемпионкой стала англичанка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"https://ru.wikipedia.org/wiki/%D0%A1%D0%B0%D0%B9%D0%B5%D1%80%D1%81,_%D0%9C%D0%B5%D0%B4%D0%B6"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Мэдж Сайерс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а в парном катании победили немцы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"https://ru.wikipedia.org/wiki/%D0%A5%D1%8E%D0%B1%D0%BB%D0%B5%D1%80,_%D0%90%D0%BD%D0%BD%D0%B0"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Анна Хюблер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"https://ru.wikipedia.org/wiki/%D0%91%D1%83%D1%80%D0%B3%D0%B5%D1%80,_%D0%93%D0%B5%D0%BD%D1%80%D0%B8%D1%85"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Генрих Бюргер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.</w:t>
      </w:r>
    </w:p>
    <w:p w14:paraId="30000000">
      <w:pPr>
        <w:spacing w:after="105" w:before="105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1911 году на сессии МОК было предложено организовать на следующих играх специальную «Неделю зимних видов спорта», но так как организатором в 1912 году выступала Швеция, то она выступила против предложения, опасаясь конкуренции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"https://ru.wikipedia.org/wiki/%D0%A1%D0%B5%D0%B2%D0%B5%D1%80%D0%BD%D1%8B%D0%B5_%D0%B8%D0%B3%D1%80%D1%8B"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Северным играм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. При подготовке к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"https://ru.wikipedia.org/wiki/%D0%9B%D0%B5%D1%82%D0%BD%D0%B8%D0%B5_%D0%9E%D0%BB%D0%B8%D0%BC%D0%BF%D0%B8%D0%B9%D1%81%D0%BA%D0%B8%D0%B5_%D0%B8%D0%B3%D1%80%D1%8B_1916"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следующим Олимпийским играм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идея о «Неделе» прозвучала вновь, но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"https://ru.wikipedia.org/wiki/%D0%9F%D0%B5%D1%80%D0%B2%D0%B0%D1%8F_%D0%BC%D0%B8%D1%80%D0%BE%D0%B2%D0%B0%D1%8F_%D0%B2%D0%BE%D0%B9%D0%BD%D0%B0"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Первая мировая война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помешала проведению соревнований. И в программу Олимпийских игр 1920 года в Антверпене были включены соревнования по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"https://ru.wikipedia.org/wiki/%D0%A4%D0%B8%D0%B3%D1%83%D1%80%D0%BD%D0%BE%D0%B5_%D0%BA%D0%B0%D1%82%D0%B0%D0%BD%D0%B8%D0%B5_%D0%BD%D0%B0_%D0%BB%D0%B5%D1%82%D0%BD%D0%B8%D1%85_%D0%9E%D0%BB%D0%B8%D0%BC%D0%BF%D0%B8%D0%B9%D1%81%D0%BA%D0%B8%D1%85_%D0%B8%D0%B3%D1%80%D0%B0%D1%85_1920"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фигурному катанию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"https://ru.wikipedia.org/wiki/%D0%A5%D0%BE%D0%BA%D0%BA%D0%B5%D0%B9_%D1%81_%D1%88%D0%B0%D0%B9%D0%B1%D0%BE%D0%B9_%D0%BD%D0%B0_%D0%9E%D0%BB%D0%B8%D0%BC%D0%BF%D0%B8%D0%B9%D1%81%D0%BA%D0%B8%D1%85_%D0%B8%D0%B3%D1%80%D0%B0%D1%85"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хоккею с шайбой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.</w:t>
      </w:r>
    </w:p>
    <w:p w14:paraId="31000000">
      <w:pPr>
        <w:spacing w:after="105" w:before="105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1924 году 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"https://ru.wikipedia.org/wiki/%D0%A8%D0%B0%D0%BC%D0%BE%D0%BD%D0%B8"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Шамони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(Франция) под патронажем МОК была проведена «Международная спортивная неделя по случаю VIII Олимпиады». Популярность проведённого события привела к тому, что прошедшая «неделя» стала называться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"https://ru.wikipedia.org/wiki/%D0%97%D0%B8%D0%BC%D0%BD%D0%B8%D0%B5_%D0%9E%D0%BB%D0%B8%D0%BC%D0%BF%D0%B8%D0%B9%D1%81%D0%BA%D0%B8%D0%B5_%D0%B8%D0%B3%D1%80%D1%8B_1924"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первыми зимними Олимпийскими играми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.</w:t>
      </w:r>
    </w:p>
    <w:p w14:paraId="32000000">
      <w:pPr>
        <w:spacing w:after="105" w:before="105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Сначала зимние Игры проходили в один и тот же год c летними, в первый год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instrText>HYPERLINK "https://ru.wikipedia.org/wiki/%D0%9E%D0%BB%D0%B8%D0%BC%D0%BF%D0%B8%D0%B0%D0%B4%D0%B0_(%D1%85%D1%80%D0%BE%D0%BD%D0%BE%D0%BB%D0%BE%D0%B3%D0%B8%D1%8F)"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четырёхлетнего олимпийского периода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а начиная с 1994 года зимние Игры проводятся через 2 года после летних. В отличие от летних Олимпийских игр, несостоявшиеся Олимпийские зимние игры не нумеруются.</w:t>
      </w:r>
    </w:p>
    <w:p w14:paraId="33000000">
      <w:pPr>
        <w:pStyle w:val="Style_1"/>
        <w:ind w:firstLine="0" w:left="0"/>
        <w:rPr>
          <w:rFonts w:ascii="Times New Roman" w:hAnsi="Times New Roman"/>
          <w:color w:val="000000"/>
          <w:sz w:val="28"/>
        </w:rPr>
      </w:pPr>
    </w:p>
    <w:p w14:paraId="34000000">
      <w:pPr>
        <w:spacing w:after="21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программу зимних олимпийских игр входят следующие виды спорта:</w:t>
      </w:r>
    </w:p>
    <w:p w14:paraId="35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Биатлон.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Появился списке игр в 1960 году. Разделяется он ан женский, который</w:t>
      </w:r>
    </w:p>
    <w:p w14:paraId="36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был включен позже и мужской.</w:t>
      </w:r>
    </w:p>
    <w:p w14:paraId="37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Бобслей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. Это командный вид спорта, включен в список он был в 1924 году.</w:t>
      </w:r>
    </w:p>
    <w:p w14:paraId="38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Однажды в нем принял участие сам принц Монако.</w:t>
      </w:r>
    </w:p>
    <w:p w14:paraId="39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Горнолыжный спорт.</w:t>
      </w:r>
    </w:p>
    <w:p w14:paraId="3A000000">
      <w:pPr>
        <w:spacing w:after="150" w:before="0"/>
        <w:ind w:hanging="600" w:left="567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Керлинг.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Был дважды признан олимпийским видом спорта. В первый раз в 1924</w:t>
      </w:r>
    </w:p>
    <w:p w14:paraId="3B000000">
      <w:pPr>
        <w:spacing w:after="150" w:before="0"/>
        <w:ind w:hanging="600" w:left="567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году, потом отмене, а затем снова в 1998 году.</w:t>
      </w:r>
    </w:p>
    <w:p w14:paraId="3C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Конькобежный спорт.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Мужчины сразу принимали участие, а женщин допустили </w:t>
      </w:r>
    </w:p>
    <w:p w14:paraId="3D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до этого вида спорта лишь в 1960 году.</w:t>
      </w:r>
    </w:p>
    <w:p w14:paraId="3E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Лыжное двоеборье</w:t>
      </w:r>
    </w:p>
    <w:p w14:paraId="3F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Лыжные гонки.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Мужчины имели право участвовать с самого начала.  А в 1964 </w:t>
      </w:r>
    </w:p>
    <w:p w14:paraId="40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году и женщины.</w:t>
      </w:r>
    </w:p>
    <w:p w14:paraId="41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Прыжки с трамплина</w:t>
      </w:r>
    </w:p>
    <w:p w14:paraId="42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Санный спорт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. С 1664 года принимали участия как мужчины так и женщины, а </w:t>
      </w:r>
    </w:p>
    <w:p w14:paraId="43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так же пары.</w:t>
      </w:r>
    </w:p>
    <w:p w14:paraId="44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Скелетон</w:t>
      </w:r>
    </w:p>
    <w:p w14:paraId="45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Сноуборд</w:t>
      </w:r>
    </w:p>
    <w:p w14:paraId="46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Фигурное катание.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Состоит в списке с самого начала зимних олимпийских игр.</w:t>
      </w:r>
    </w:p>
    <w:p w14:paraId="47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Фристайл.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Новейший вид спорта, который опробовали и представили в 1992 году.</w:t>
      </w:r>
    </w:p>
    <w:p w14:paraId="48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Хоккей.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Удивительно, но до 1924 года хоккей был летним видом спорта, а в 1998 году в состязания были включены и женщины.</w:t>
      </w:r>
    </w:p>
    <w:p w14:paraId="49000000">
      <w:pPr>
        <w:spacing w:after="150" w:before="0"/>
        <w:ind w:hanging="600" w:left="60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Шорт-трек.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Впервые предстал перед публикой в 1988 году.</w:t>
      </w:r>
    </w:p>
    <w:p w14:paraId="4A000000">
      <w:pPr>
        <w:spacing w:after="21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Всего было проведено 23 олимпийских игр. Их количество на данный момент должно было превышать 23 раза, но из-за второй мировой войны две игры отменили. Взять на себя ответственность их проведения решились 11 стран за всю историю. Из них 4 раза были США и 1 раз Россия. Принимать участие пробовали более 70 стран мира. Таким образом самой успешной страной, которая побеждала на играх оказалась Норвегия – 8 раз и 118 золотых медалей было ими получено.</w:t>
      </w:r>
    </w:p>
    <w:p w14:paraId="4B000000">
      <w:pPr>
        <w:spacing w:after="21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</w:p>
    <w:p w14:paraId="4C000000">
      <w:pPr>
        <w:pStyle w:val="Style_1"/>
        <w:rPr>
          <w:color w:val="000000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2023-03-15T17:15:16Z</dcterms:modified>
</cp:coreProperties>
</file>