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Презентация по лабораторной работе №6</w:t>
      </w:r>
    </w:p>
    <w:p>
      <w:pPr>
        <w:pStyle w:val="Subtitle"/>
      </w:pPr>
      <w:r>
        <w:t xml:space="preserve">Основы интерфейса командной строки Unix</w:t>
      </w:r>
    </w:p>
    <w:p>
      <w:pPr>
        <w:pStyle w:val="Date"/>
      </w:pPr>
      <w:r>
        <w:t xml:space="preserve">today</w:t>
      </w:r>
    </w:p>
    <w:bookmarkStart w:id="26" w:name="информация"/>
    <w:p>
      <w:pPr>
        <w:pStyle w:val="Heading1"/>
      </w:pPr>
      <w:r>
        <w:t xml:space="preserve">Информация</w:t>
      </w:r>
    </w:p>
    <w:bookmarkStart w:id="25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Пинтаев Максар Баирович</w:t>
      </w:r>
    </w:p>
    <w:p>
      <w:pPr>
        <w:pStyle w:val="Compact"/>
        <w:numPr>
          <w:ilvl w:val="0"/>
          <w:numId w:val="1001"/>
        </w:numPr>
      </w:pPr>
      <w:r>
        <w:t xml:space="preserve">студент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1032253534@pfur.ru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https://github.com/maksar-lab</w:t>
        </w:r>
      </w:hyperlink>
    </w:p>
    <w:p>
      <w:pPr>
        <w:pStyle w:val="FirstParagraph"/>
      </w:pPr>
      <w:r>
        <w:drawing>
          <wp:inline>
            <wp:extent cx="3810000" cy="2540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./image/avata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30" w:name="вводная-часть"/>
    <w:p>
      <w:pPr>
        <w:pStyle w:val="Heading1"/>
      </w:pPr>
      <w:r>
        <w:t xml:space="preserve">Вводная часть</w:t>
      </w:r>
    </w:p>
    <w:bookmarkStart w:id="27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Командная строка — основной способ взаимодействия с Unix-системами</w:t>
      </w:r>
    </w:p>
    <w:p>
      <w:pPr>
        <w:pStyle w:val="Compact"/>
        <w:numPr>
          <w:ilvl w:val="0"/>
          <w:numId w:val="1002"/>
        </w:numPr>
      </w:pPr>
      <w:r>
        <w:t xml:space="preserve">Навыки работы в терминале необходимы для администраторов и разработчиков</w:t>
      </w:r>
    </w:p>
    <w:p>
      <w:pPr>
        <w:pStyle w:val="Compact"/>
        <w:numPr>
          <w:ilvl w:val="0"/>
          <w:numId w:val="1002"/>
        </w:numPr>
      </w:pPr>
      <w:r>
        <w:t xml:space="preserve">Понимание базовых команд — фундамент для дальнейшего изучения ОС</w:t>
      </w:r>
    </w:p>
    <w:bookmarkEnd w:id="27"/>
    <w:bookmarkStart w:id="28" w:name="цели-и-задачи"/>
    <w:p>
      <w:pPr>
        <w:pStyle w:val="Heading2"/>
      </w:pPr>
      <w:r>
        <w:t xml:space="preserve">Цели и задачи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Освоить навигацию по файловой системе</w:t>
      </w:r>
      <w:r>
        <w:t xml:space="preserve"> </w:t>
      </w:r>
      <w:r>
        <w:t xml:space="preserve">2. Научиться создавать и удалять каталоги</w:t>
      </w:r>
      <w:r>
        <w:t xml:space="preserve"> </w:t>
      </w:r>
      <w:r>
        <w:t xml:space="preserve">3. Изучить работу с документацией (man)</w:t>
      </w:r>
      <w:r>
        <w:t xml:space="preserve"> </w:t>
      </w:r>
      <w:r>
        <w:t xml:space="preserve">4. Освоить работу с историей команд</w:t>
      </w:r>
    </w:p>
    <w:bookmarkEnd w:id="28"/>
    <w:bookmarkStart w:id="29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3"/>
        </w:numPr>
      </w:pPr>
      <w:r>
        <w:t xml:space="preserve">Операционная система Fedora Sway</w:t>
      </w:r>
    </w:p>
    <w:p>
      <w:pPr>
        <w:pStyle w:val="Compact"/>
        <w:numPr>
          <w:ilvl w:val="0"/>
          <w:numId w:val="1003"/>
        </w:numPr>
      </w:pPr>
      <w:r>
        <w:t xml:space="preserve">Командный интерпретатор Bash</w:t>
      </w:r>
    </w:p>
    <w:p>
      <w:pPr>
        <w:pStyle w:val="Compact"/>
        <w:numPr>
          <w:ilvl w:val="0"/>
          <w:numId w:val="1003"/>
        </w:numPr>
      </w:pPr>
      <w:r>
        <w:t xml:space="preserve">Встроенные команды Linux: pwd, cd, ls, mkdir, rmdir, rm, man, history</w:t>
      </w:r>
    </w:p>
    <w:bookmarkEnd w:id="29"/>
    <w:bookmarkEnd w:id="30"/>
    <w:bookmarkStart w:id="56" w:name="выполнение-работы"/>
    <w:p>
      <w:pPr>
        <w:pStyle w:val="Heading1"/>
      </w:pPr>
      <w:r>
        <w:t xml:space="preserve">Выполнение работы</w:t>
      </w:r>
    </w:p>
    <w:bookmarkStart w:id="55" w:name="навигация-по-файловой-системе"/>
    <w:p>
      <w:pPr>
        <w:pStyle w:val="Heading2"/>
      </w:pPr>
      <w:r>
        <w:t xml:space="preserve">Навигация по файловой системе</w:t>
      </w:r>
    </w:p>
    <w:p>
      <w:pPr>
        <w:pStyle w:val="FirstParagraph"/>
      </w:pPr>
      <w:r>
        <w:t xml:space="preserve">Определение полного пути к домашнему каталогу (рис.</w:t>
      </w:r>
      <w:r>
        <w:t xml:space="preserve"> </w:t>
      </w:r>
      <w:r>
        <w:t xml:space="preserve">@fig:home</w:t>
      </w:r>
      <w:r>
        <w:t xml:space="preserve">):</w:t>
      </w:r>
      <w:r>
        <w:t xml:space="preserve"> </w:t>
      </w:r>
      <w:bookmarkStart w:id="34" w:name="fig:home"/>
      <w:r>
        <w:drawing>
          <wp:inline>
            <wp:extent cx="3733800" cy="2800350"/>
            <wp:effectExtent b="0" l="0" r="0" t="0"/>
            <wp:docPr descr="Home" title="" id="32" name="Picture"/>
            <a:graphic>
              <a:graphicData uri="http://schemas.openxmlformats.org/drawingml/2006/picture">
                <pic:pic>
                  <pic:nvPicPr>
                    <pic:cNvPr descr="./image/01-hom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BodyText"/>
      </w:pPr>
      <w:r>
        <w:t xml:space="preserve">Просмотр содержимого каталога</w:t>
      </w:r>
      <w:r>
        <w:t xml:space="preserve"> </w:t>
      </w:r>
      <w:r>
        <w:t xml:space="preserve">Просмотр содержимого каталога /tmp с различными опциями (рис.</w:t>
      </w:r>
      <w:r>
        <w:t xml:space="preserve"> </w:t>
      </w:r>
      <w:r>
        <w:t xml:space="preserve">@fig:tmp</w:t>
      </w:r>
      <w:r>
        <w:t xml:space="preserve">):</w:t>
      </w:r>
    </w:p>
    <w:bookmarkStart w:id="38" w:name="fig:tmp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смотр" title="" id="36" name="Picture"/>
            <a:graphic>
              <a:graphicData uri="http://schemas.openxmlformats.org/drawingml/2006/picture">
                <pic:pic>
                  <pic:nvPicPr>
                    <pic:cNvPr descr="./image/02-tm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</w:t>
      </w:r>
    </w:p>
    <w:bookmarkEnd w:id="38"/>
    <w:p>
      <w:pPr>
        <w:pStyle w:val="BodyText"/>
      </w:pPr>
      <w:r>
        <w:t xml:space="preserve">Создание иерархии каталогов</w:t>
      </w:r>
      <w:r>
        <w:t xml:space="preserve"> </w:t>
      </w:r>
      <w:r>
        <w:t xml:space="preserve">Создание структуры newdir/morefun (рис.</w:t>
      </w:r>
      <w:r>
        <w:t xml:space="preserve"> </w:t>
      </w:r>
      <w:r>
        <w:t xml:space="preserve">@fig:mkdir</w:t>
      </w:r>
      <w:r>
        <w:t xml:space="preserve">):</w:t>
      </w:r>
    </w:p>
    <w:bookmarkStart w:id="42" w:name="fig:mkdir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ие структуры" title="" id="40" name="Picture"/>
            <a:graphic>
              <a:graphicData uri="http://schemas.openxmlformats.org/drawingml/2006/picture">
                <pic:pic>
                  <pic:nvPicPr>
                    <pic:cNvPr descr="./image/03-mkdir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структуры</w:t>
      </w:r>
    </w:p>
    <w:bookmarkEnd w:id="42"/>
    <w:p>
      <w:pPr>
        <w:pStyle w:val="BodyText"/>
      </w:pPr>
      <w:r>
        <w:t xml:space="preserve">Групповое создание каталогов</w:t>
      </w:r>
      <w:r>
        <w:t xml:space="preserve"> </w:t>
      </w:r>
      <w:r>
        <w:t xml:space="preserve">Создание нескольких каталогов одной командой (рис.</w:t>
      </w:r>
      <w:r>
        <w:t xml:space="preserve"> </w:t>
      </w:r>
      <w:r>
        <w:t xml:space="preserve">@fig:group-create</w:t>
      </w:r>
      <w:r>
        <w:t xml:space="preserve">):</w:t>
      </w:r>
    </w:p>
    <w:bookmarkStart w:id="46" w:name="fig:group-create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ие" title="" id="44" name="Picture"/>
            <a:graphic>
              <a:graphicData uri="http://schemas.openxmlformats.org/drawingml/2006/picture">
                <pic:pic>
                  <pic:nvPicPr>
                    <pic:cNvPr descr="./image/04-group-creat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</w:t>
      </w:r>
    </w:p>
    <w:bookmarkEnd w:id="46"/>
    <w:p>
      <w:pPr>
        <w:pStyle w:val="BodyText"/>
      </w:pPr>
      <w:r>
        <w:t xml:space="preserve">Удаление каталогов</w:t>
      </w:r>
      <w:r>
        <w:t xml:space="preserve"> </w:t>
      </w:r>
      <w:r>
        <w:t xml:space="preserve">Удаление группы каталогов и каталога с содержимым (рис.</w:t>
      </w:r>
      <w:r>
        <w:t xml:space="preserve"> </w:t>
      </w:r>
      <w:r>
        <w:t xml:space="preserve">@fig:rm</w:t>
      </w:r>
      <w:r>
        <w:t xml:space="preserve">):</w:t>
      </w:r>
    </w:p>
    <w:bookmarkStart w:id="50" w:name="fig:rm"/>
    <w:p>
      <w:pPr>
        <w:pStyle w:val="CaptionedFigure"/>
      </w:pPr>
      <w:r>
        <w:drawing>
          <wp:inline>
            <wp:extent cx="3733800" cy="2800350"/>
            <wp:effectExtent b="0" l="0" r="0" t="0"/>
            <wp:docPr descr="Удаление" title="" id="48" name="Picture"/>
            <a:graphic>
              <a:graphicData uri="http://schemas.openxmlformats.org/drawingml/2006/picture">
                <pic:pic>
                  <pic:nvPicPr>
                    <pic:cNvPr descr="./image/05-rm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Удаление</w:t>
      </w:r>
    </w:p>
    <w:bookmarkEnd w:id="50"/>
    <w:p>
      <w:pPr>
        <w:pStyle w:val="BodyText"/>
      </w:pPr>
      <w:r>
        <w:t xml:space="preserve">Работа с man и историей команд</w:t>
      </w:r>
      <w:r>
        <w:t xml:space="preserve"> </w:t>
      </w:r>
      <w:r>
        <w:t xml:space="preserve">Изучение документации и работа с историей (рис.</w:t>
      </w:r>
      <w:r>
        <w:t xml:space="preserve"> </w:t>
      </w:r>
      <w:r>
        <w:t xml:space="preserve">@fig:man-history</w:t>
      </w:r>
      <w:r>
        <w:t xml:space="preserve">):</w:t>
      </w:r>
    </w:p>
    <w:bookmarkStart w:id="54" w:name="fig:man-history"/>
    <w:p>
      <w:pPr>
        <w:pStyle w:val="CaptionedFigure"/>
      </w:pPr>
      <w:r>
        <w:drawing>
          <wp:inline>
            <wp:extent cx="3733800" cy="2800350"/>
            <wp:effectExtent b="0" l="0" r="0" t="0"/>
            <wp:docPr descr="История" title="" id="52" name="Picture"/>
            <a:graphic>
              <a:graphicData uri="http://schemas.openxmlformats.org/drawingml/2006/picture">
                <pic:pic>
                  <pic:nvPicPr>
                    <pic:cNvPr descr="./image/06-man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</w:t>
      </w:r>
    </w:p>
    <w:bookmarkEnd w:id="54"/>
    <w:p>
      <w:pPr>
        <w:pStyle w:val="BodyText"/>
      </w:pPr>
      <w:r>
        <w:t xml:space="preserve">Заключение</w:t>
      </w:r>
      <w:r>
        <w:t xml:space="preserve"> </w:t>
      </w:r>
      <w:r>
        <w:t xml:space="preserve">Результаты работы</w:t>
      </w:r>
      <w:r>
        <w:t xml:space="preserve"> </w:t>
      </w:r>
      <w:r>
        <w:t xml:space="preserve">Освоены основные команды навигации: pwd, cd, ls</w:t>
      </w:r>
    </w:p>
    <w:p>
      <w:pPr>
        <w:pStyle w:val="BodyText"/>
      </w:pPr>
      <w:r>
        <w:t xml:space="preserve">Изучены команды создания и удаления каталогов: mkdir, rmdir, rm</w:t>
      </w:r>
    </w:p>
    <w:p>
      <w:pPr>
        <w:pStyle w:val="BodyText"/>
      </w:pPr>
      <w:r>
        <w:t xml:space="preserve">Настроена работа с документацией через man</w:t>
      </w:r>
    </w:p>
    <w:p>
      <w:pPr>
        <w:pStyle w:val="BodyText"/>
      </w:pPr>
      <w:r>
        <w:t xml:space="preserve">Освоено использование истории команд</w:t>
      </w:r>
    </w:p>
    <w:p>
      <w:pPr>
        <w:pStyle w:val="BodyText"/>
      </w:pPr>
      <w:r>
        <w:t xml:space="preserve">Выводы</w:t>
      </w:r>
      <w:r>
        <w:t xml:space="preserve"> </w:t>
      </w:r>
      <w:r>
        <w:t xml:space="preserve">В ходе работы приобретены практические навыки взаимодействия с системой через командную строку, необходимые для дальнейшей работы в операционной системе Linux.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22" Target="media/rId22.png" /><Relationship Type="http://schemas.openxmlformats.org/officeDocument/2006/relationships/hyperlink" Id="rId21" Target="https://github.com/maksar-lab" TargetMode="External" /><Relationship Type="http://schemas.openxmlformats.org/officeDocument/2006/relationships/hyperlink" Id="rId20" Target="mailto:1032253534@pfur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/maksar-lab" TargetMode="External" /><Relationship Type="http://schemas.openxmlformats.org/officeDocument/2006/relationships/hyperlink" Id="rId20" Target="mailto:1032253534@pfur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Презентация по лабораторной работе №6</dc:title>
  <dc:creator/>
  <cp:keywords/>
  <dcterms:created xsi:type="dcterms:W3CDTF">2026-03-19T17:46:55Z</dcterms:created>
  <dcterms:modified xsi:type="dcterms:W3CDTF">2026-03-19T17:46:55Z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license">
    <vt:lpwstr>CC BY</vt:lpwstr>
  </property>
  <property fmtid="{D5CDD505-2E9C-101B-9397-08002B2CF9AE}" pid="5" name="subtitle">
    <vt:lpwstr>Основы интерфейса командной строки Unix</vt:lpwstr>
  </property>
</Properties>
</file>