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Северная Америка </w:t>
      </w:r>
      <w:r/>
    </w:p>
    <w:p>
      <w:pPr>
        <w:pStyle w:val="602"/>
        <w:numPr>
          <w:ilvl w:val="0"/>
          <w:numId w:val="2"/>
        </w:numPr>
        <w:jc w:val="both"/>
      </w:pPr>
      <w:r>
        <w:rPr>
          <w:highlight w:val="none"/>
        </w:rPr>
        <w:t xml:space="preserve">Эссе «Проблемы интеграции стран Северной Америки» в рамках НАФТА (Сформулировать основные проблемы и найти информацию об их решении)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jc w:val="both"/>
      </w:pPr>
      <w:r>
        <w:rPr>
          <w:highlight w:val="none"/>
        </w:rPr>
        <w:t xml:space="preserve">Таблица «Крупнейшие корпорации Северной Америки» (Название/страна/род деятельности/роль в мировой экономике). 10 крупнейших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jc w:val="both"/>
      </w:pPr>
      <w:r>
        <w:rPr>
          <w:highlight w:val="none"/>
        </w:rPr>
        <w:t xml:space="preserve">Эссе «Забор на границе США и Мексики. Есть ли необходимость?»</w:t>
      </w:r>
      <w:r>
        <w:rPr>
          <w:highlight w:val="none"/>
        </w:rPr>
      </w:r>
    </w:p>
    <w:p>
      <w:pPr>
        <w:ind w:left="720" w:firstLine="0"/>
        <w:jc w:val="both"/>
      </w:pPr>
      <w:r/>
      <w:r/>
    </w:p>
    <w:p>
      <w:pPr>
        <w:ind w:left="720" w:firstLine="0"/>
        <w:jc w:val="center"/>
        <w:rPr>
          <w:highlight w:val="none"/>
        </w:rPr>
      </w:pPr>
      <w:r>
        <w:rPr>
          <w:highlight w:val="none"/>
        </w:rPr>
        <w:t xml:space="preserve">Южная Америка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ind w:left="720" w:firstLine="0"/>
        <w:jc w:val="both"/>
      </w:pPr>
      <w:r>
        <w:rPr>
          <w:highlight w:val="none"/>
        </w:rPr>
        <w:t xml:space="preserve">Эссе «Почему высок уровень преступности в странах Латинской Америки?» (Причины... Попытки властей стран Латинской Америки искоренить это)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ind w:left="720" w:firstLine="0"/>
        <w:jc w:val="both"/>
      </w:pPr>
      <w:r>
        <w:rPr>
          <w:highlight w:val="none"/>
        </w:rPr>
        <w:t xml:space="preserve">Выписать отрасли специализации каждой из стран Южной Америки + Мексики и материковых стран Центральной Америки. По 2-3 отрасли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ind w:left="720" w:firstLine="0"/>
        <w:jc w:val="both"/>
      </w:pPr>
      <w:r>
        <w:rPr>
          <w:highlight w:val="none"/>
        </w:rPr>
        <w:t xml:space="preserve">Эссе «Роль индейского населения в становлении особой латиноамериканской культуры на примере отдельных стран региона»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Р7-Офис/7.0.2.0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2024-04-22T09:50:37Z</dcterms:modified>
</cp:coreProperties>
</file>