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1C1C1C"/>
          <w:shd w:fill="FFFFFF" w:val="clear"/>
        </w:rPr>
        <w:t>Федеральное государственное автономное образовательное учреждение высшего образования </w:t>
      </w:r>
      <w:r>
        <w:rPr>
          <w:rStyle w:val="Strong"/>
          <w:rFonts w:cs="Times New Roman" w:ascii="Times New Roman" w:hAnsi="Times New Roman"/>
          <w:color w:val="1C1C1C"/>
          <w:shd w:fill="FFFFFF" w:val="clear"/>
        </w:rPr>
        <w:t>«Национальный исследовательский университет ИТМО»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Факультет Программной Инженерии и Компьютерной Техники 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cs="Times New Roman" w:ascii="Times New Roman" w:hAnsi="Times New Roman"/>
          <w:bCs/>
          <w:sz w:val="32"/>
          <w:szCs w:val="28"/>
        </w:rPr>
        <w:t>Лабораторная работа</w:t>
      </w:r>
      <w:r>
        <w:rPr>
          <w:rFonts w:cs="Times New Roman" w:ascii="Times New Roman" w:hAnsi="Times New Roman"/>
          <w:b/>
          <w:bCs/>
          <w:sz w:val="32"/>
          <w:szCs w:val="28"/>
        </w:rPr>
        <w:t xml:space="preserve"> №2</w:t>
      </w:r>
    </w:p>
    <w:p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cs="Times New Roman" w:ascii="Times New Roman" w:hAnsi="Times New Roman"/>
          <w:b/>
          <w:bCs/>
          <w:sz w:val="32"/>
          <w:szCs w:val="28"/>
        </w:rPr>
        <w:t>«Численное решение нелинейных уравнений и систем»</w:t>
      </w:r>
    </w:p>
    <w:p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cs="Times New Roman" w:ascii="Times New Roman" w:hAnsi="Times New Roman"/>
          <w:b/>
          <w:bCs/>
          <w:sz w:val="32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cs="Times New Roman" w:ascii="Times New Roman" w:hAnsi="Times New Roman"/>
          <w:bCs/>
          <w:sz w:val="32"/>
          <w:szCs w:val="28"/>
        </w:rPr>
        <w:t>по дисциплине «Вычислительная математика</w:t>
      </w:r>
      <w:r>
        <w:rPr>
          <w:rFonts w:cs="Times New Roman" w:ascii="Times New Roman" w:hAnsi="Times New Roman"/>
          <w:b/>
          <w:bCs/>
          <w:sz w:val="32"/>
          <w:szCs w:val="28"/>
        </w:rPr>
        <w:t>»</w:t>
      </w:r>
    </w:p>
    <w:p>
      <w:pPr>
        <w:pStyle w:val="Standard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cs="Times New Roman" w:ascii="Times New Roman" w:hAnsi="Times New Roman"/>
          <w:sz w:val="36"/>
          <w:szCs w:val="28"/>
        </w:rPr>
        <w:t xml:space="preserve">Вариант: </w:t>
      </w:r>
      <w:r>
        <w:rPr>
          <w:rFonts w:cs="Times New Roman" w:ascii="Times New Roman" w:hAnsi="Times New Roman"/>
          <w:b/>
          <w:sz w:val="36"/>
          <w:szCs w:val="28"/>
        </w:rPr>
        <w:t>8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Преподаватель:</w:t>
      </w:r>
      <w:r>
        <w:rPr>
          <w:rFonts w:cs="Times New Roman" w:ascii="Times New Roman" w:hAnsi="Times New Roman"/>
        </w:rPr>
        <w:t xml:space="preserve"> </w:t>
        <w:br/>
        <w:t xml:space="preserve">Зинченко Антон Андреевич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Выполнил: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Некрутенко Максим Владимирович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Группа:</w:t>
      </w:r>
      <w:r>
        <w:rPr>
          <w:rFonts w:cs="Times New Roman" w:ascii="Times New Roman" w:hAnsi="Times New Roman"/>
        </w:rPr>
        <w:t xml:space="preserve"> Р3206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Санкт-Петербург, 2026 г.</w:t>
      </w:r>
      <w:r>
        <w:br w:type="page"/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Цель работы</w:t>
      </w:r>
      <w:r>
        <w:rPr>
          <w:rFonts w:ascii="Times New Roman" w:hAnsi="Times New Roman"/>
        </w:rPr>
        <w:t>: изучить численные методы решения нелинейных уравнений и их систем, найти корни заданного нелинейного уравнения/системы нелинейных уравнений, выполнить программную реализацию методов.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  <w:u w:val="single"/>
        </w:rPr>
        <w:t>1. Вычислительная реализация задачи</w:t>
      </w:r>
    </w:p>
    <w:p>
      <w:pPr>
        <w:pStyle w:val="Heading1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1. Решение нелинейного уравнения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1453515</wp:posOffset>
            </wp:positionH>
            <wp:positionV relativeFrom="paragraph">
              <wp:posOffset>76835</wp:posOffset>
            </wp:positionV>
            <wp:extent cx="3359785" cy="29845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225" cy="261874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Textbody"/>
        <w:rPr/>
      </w:pPr>
      <w:r>
        <w:rPr>
          <w:rFonts w:cs="Times New Roman" w:ascii="Times New Roman" w:hAnsi="Times New Roman"/>
        </w:rPr>
        <w:t>Интервалы изоляции корней:</w:t>
      </w:r>
    </w:p>
    <w:p>
      <w:pPr>
        <w:pStyle w:val="Textbody"/>
        <w:rPr/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Корень 1: [-3.0; -2.5], f(-3.0) = -12.550, f(-2.5) = +9.190</w:t>
      </w:r>
    </w:p>
    <w:p>
      <w:pPr>
        <w:pStyle w:val="Textbody"/>
        <w:rPr/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Корень 2: [0.4; 0.6], f(0.4) = +1.186, f(0.6) = -1.102</w:t>
      </w:r>
    </w:p>
    <w:p>
      <w:pPr>
        <w:pStyle w:val="Textbody"/>
        <w:rPr/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Корень 3: [1.6; 1.8], f(1.6) = -1.142, f(1.8) = +2.138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x₁ ≈ -2.744</w:t>
      </w:r>
    </w:p>
    <w:p>
      <w:pPr>
        <w:pStyle w:val="Textbody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• </w:t>
      </w:r>
      <w:r>
        <w:rPr>
          <w:rFonts w:cs="Times New Roman" w:ascii="Times New Roman" w:hAnsi="Times New Roman"/>
        </w:rPr>
        <w:t>x₂ ≈ 0.498</w:t>
      </w:r>
    </w:p>
    <w:p>
      <w:pPr>
        <w:pStyle w:val="Textbody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• </w:t>
      </w:r>
      <w:r>
        <w:rPr>
          <w:rFonts w:cs="Times New Roman" w:ascii="Times New Roman" w:hAnsi="Times New Roman"/>
          <w:lang w:val="en-US"/>
        </w:rPr>
        <w:t>x₃ ≈ 1.682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Крайний левый корень – </w:t>
      </w:r>
      <w:r>
        <w:rPr>
          <w:rFonts w:ascii="Times New Roman" w:hAnsi="Times New Roman"/>
          <w:b/>
        </w:rPr>
        <w:t>Метод хорд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Интервал изоляции:</w:t>
      </w:r>
      <w:r>
        <w:rPr>
          <w:rFonts w:ascii="Times New Roman" w:hAnsi="Times New Roman"/>
          <w:b/>
        </w:rPr>
        <w:t xml:space="preserve"> [-3.0; -2.5]</w:t>
        <w:br/>
      </w:r>
      <w:r>
        <w:rPr>
          <w:rStyle w:val="Strong"/>
          <w:rFonts w:ascii="Times New Roman" w:hAnsi="Times New Roman"/>
        </w:rPr>
        <w:t>Точность:</w:t>
      </w:r>
      <w:r>
        <w:rPr>
          <w:rFonts w:ascii="Times New Roman" w:hAnsi="Times New Roman"/>
          <w:b/>
        </w:rPr>
        <w:t xml:space="preserve"> ε = 0.01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-44450</wp:posOffset>
            </wp:positionH>
            <wp:positionV relativeFrom="paragraph">
              <wp:posOffset>76200</wp:posOffset>
            </wp:positionV>
            <wp:extent cx="2633345" cy="822960"/>
            <wp:effectExtent l="0" t="0" r="0" b="0"/>
            <wp:wrapSquare wrapText="largest"/>
            <wp:docPr id="3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-109220</wp:posOffset>
            </wp:positionH>
            <wp:positionV relativeFrom="paragraph">
              <wp:posOffset>635</wp:posOffset>
            </wp:positionV>
            <wp:extent cx="2724785" cy="581025"/>
            <wp:effectExtent l="0" t="0" r="0" b="0"/>
            <wp:wrapSquare wrapText="largest"/>
            <wp:docPr id="4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Style w:val="af7"/>
        <w:tblW w:w="9067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62"/>
        <w:gridCol w:w="1134"/>
        <w:gridCol w:w="1276"/>
        <w:gridCol w:w="1275"/>
        <w:gridCol w:w="1135"/>
        <w:gridCol w:w="1275"/>
        <w:gridCol w:w="1136"/>
        <w:gridCol w:w="1273"/>
      </w:tblGrid>
      <w:tr>
        <w:trPr/>
        <w:tc>
          <w:tcPr>
            <w:tcW w:w="56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lang w:val="ru-RU" w:eastAsia="en-US" w:bidi="ar-SA"/>
              </w:rPr>
              <w:t>№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lang w:val="en-US" w:eastAsia="en-US" w:bidi="ar-SA"/>
              </w:rPr>
              <w:t>a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lang w:val="en-US" w:eastAsia="en-US" w:bidi="ar-SA"/>
              </w:rPr>
              <w:t>b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lang w:val="en-US" w:eastAsia="en-US" w:bidi="ar-SA"/>
              </w:rPr>
              <w:t>x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lang w:val="en-US" w:eastAsia="en-US" w:bidi="ar-SA"/>
              </w:rPr>
              <w:t>f(a)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lang w:val="en-US" w:eastAsia="en-US" w:bidi="ar-SA"/>
              </w:rPr>
              <w:t>f(b)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lang w:val="en-US" w:eastAsia="en-US" w:bidi="ar-SA"/>
              </w:rPr>
              <w:t>f(x)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lang w:val="en-US" w:eastAsia="en-US" w:bidi="ar-SA"/>
              </w:rPr>
              <w:t>|x</w:t>
            </w:r>
            <w:r>
              <w:rPr>
                <w:rFonts w:eastAsia="" w:cs="Times New Roman" w:ascii="Times New Roman" w:hAnsi="Times New Roman"/>
                <w:kern w:val="0"/>
                <w:sz w:val="22"/>
                <w:vertAlign w:val="subscript"/>
                <w:lang w:val="en-US" w:eastAsia="en-US" w:bidi="ar-SA"/>
              </w:rPr>
              <w:t>k+1</w:t>
            </w:r>
            <w:r>
              <w:rPr>
                <w:rFonts w:eastAsia="" w:cs="Times New Roman" w:ascii="Times New Roman" w:hAnsi="Times New Roman"/>
                <w:kern w:val="0"/>
                <w:sz w:val="22"/>
                <w:lang w:val="en-US" w:eastAsia="en-US" w:bidi="ar-SA"/>
              </w:rPr>
              <w:t xml:space="preserve"> - x</w:t>
            </w:r>
            <w:r>
              <w:rPr>
                <w:rFonts w:eastAsia="" w:cs="Times New Roman" w:ascii="Times New Roman" w:hAnsi="Times New Roman"/>
                <w:kern w:val="0"/>
                <w:sz w:val="22"/>
                <w:vertAlign w:val="subscript"/>
                <w:lang w:val="en-US" w:eastAsia="en-US" w:bidi="ar-SA"/>
              </w:rPr>
              <w:t>k</w:t>
            </w:r>
            <w:r>
              <w:rPr>
                <w:rFonts w:eastAsia="" w:cs="Times New Roman" w:ascii="Times New Roman" w:hAnsi="Times New Roman"/>
                <w:kern w:val="0"/>
                <w:sz w:val="22"/>
                <w:lang w:val="en-US" w:eastAsia="en-US" w:bidi="ar-SA"/>
              </w:rPr>
              <w:t>|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-3.000</w:t>
            </w:r>
          </w:p>
        </w:tc>
        <w:tc>
          <w:tcPr>
            <w:tcW w:w="1276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-2.500</w:t>
            </w:r>
          </w:p>
        </w:tc>
        <w:tc>
          <w:tcPr>
            <w:tcW w:w="1275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-2.711</w:t>
            </w:r>
          </w:p>
        </w:tc>
        <w:tc>
          <w:tcPr>
            <w:tcW w:w="1135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-12.550</w:t>
            </w:r>
          </w:p>
        </w:tc>
        <w:tc>
          <w:tcPr>
            <w:tcW w:w="1275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9.190</w:t>
            </w:r>
          </w:p>
        </w:tc>
        <w:tc>
          <w:tcPr>
            <w:tcW w:w="1136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1.400</w:t>
            </w:r>
          </w:p>
        </w:tc>
        <w:tc>
          <w:tcPr>
            <w:tcW w:w="1273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—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134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-3.000</w:t>
            </w:r>
          </w:p>
        </w:tc>
        <w:tc>
          <w:tcPr>
            <w:tcW w:w="1276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-2.711</w:t>
            </w:r>
          </w:p>
        </w:tc>
        <w:tc>
          <w:tcPr>
            <w:tcW w:w="1275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-2.740</w:t>
            </w:r>
          </w:p>
        </w:tc>
        <w:tc>
          <w:tcPr>
            <w:tcW w:w="1135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-12.550</w:t>
            </w:r>
          </w:p>
        </w:tc>
        <w:tc>
          <w:tcPr>
            <w:tcW w:w="1275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1.400</w:t>
            </w:r>
          </w:p>
        </w:tc>
        <w:tc>
          <w:tcPr>
            <w:tcW w:w="1136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0.170</w:t>
            </w:r>
          </w:p>
        </w:tc>
        <w:tc>
          <w:tcPr>
            <w:tcW w:w="1273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0.029</w:t>
            </w:r>
          </w:p>
        </w:tc>
      </w:tr>
      <w:tr>
        <w:trPr/>
        <w:tc>
          <w:tcPr>
            <w:tcW w:w="562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1134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-3.000</w:t>
            </w:r>
          </w:p>
        </w:tc>
        <w:tc>
          <w:tcPr>
            <w:tcW w:w="1276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-2.740</w:t>
            </w:r>
          </w:p>
        </w:tc>
        <w:tc>
          <w:tcPr>
            <w:tcW w:w="1275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-2.744</w:t>
            </w:r>
          </w:p>
        </w:tc>
        <w:tc>
          <w:tcPr>
            <w:tcW w:w="1135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-12.550</w:t>
            </w:r>
          </w:p>
        </w:tc>
        <w:tc>
          <w:tcPr>
            <w:tcW w:w="1275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0.170</w:t>
            </w:r>
          </w:p>
        </w:tc>
        <w:tc>
          <w:tcPr>
            <w:tcW w:w="1136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0.020</w:t>
            </w:r>
          </w:p>
        </w:tc>
        <w:tc>
          <w:tcPr>
            <w:tcW w:w="1273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0.004</w:t>
            </w:r>
          </w:p>
        </w:tc>
      </w:tr>
    </w:tbl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Style w:val="Strong"/>
          <w:rFonts w:ascii="Times New Roman" w:hAnsi="Times New Roman"/>
          <w:lang w:val="en-US"/>
        </w:rPr>
        <w:t>Результат:</w:t>
      </w:r>
      <w:r>
        <w:rPr>
          <w:rFonts w:ascii="Times New Roman" w:hAnsi="Times New Roman"/>
          <w:lang w:val="en-US"/>
        </w:rPr>
        <w:t xml:space="preserve"> x₁ = </w:t>
      </w:r>
      <w:r>
        <w:rPr>
          <w:rStyle w:val="Strong"/>
          <w:rFonts w:ascii="Times New Roman" w:hAnsi="Times New Roman"/>
          <w:lang w:val="en-US"/>
        </w:rPr>
        <w:t>-2.744</w:t>
      </w:r>
      <w:r>
        <w:rPr>
          <w:rFonts w:ascii="Times New Roman" w:hAnsi="Times New Roman"/>
          <w:lang w:val="en-US"/>
        </w:rPr>
        <w:t xml:space="preserve"> (3 итерации) </w:t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Центральный корень – </w:t>
      </w:r>
      <w:r>
        <w:rPr>
          <w:rFonts w:ascii="Times New Roman" w:hAnsi="Times New Roman"/>
          <w:b/>
        </w:rPr>
        <w:t>Метод секущих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Начальные приближения:</w:t>
      </w:r>
      <w:r>
        <w:rPr>
          <w:rFonts w:ascii="Times New Roman" w:hAnsi="Times New Roman"/>
          <w:b/>
        </w:rPr>
        <w:t xml:space="preserve"> x₀ = 0.4, x₁ = 0.6</w:t>
        <w:br/>
      </w:r>
      <w:r>
        <w:rPr>
          <w:rStyle w:val="Strong"/>
          <w:rFonts w:ascii="Times New Roman" w:hAnsi="Times New Roman"/>
        </w:rPr>
        <w:t>Точность:</w:t>
      </w:r>
      <w:r>
        <w:rPr>
          <w:rFonts w:ascii="Times New Roman" w:hAnsi="Times New Roman"/>
          <w:b/>
        </w:rPr>
        <w:t xml:space="preserve"> ε = 0.01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-43180</wp:posOffset>
            </wp:positionH>
            <wp:positionV relativeFrom="paragraph">
              <wp:posOffset>635</wp:posOffset>
            </wp:positionV>
            <wp:extent cx="2997200" cy="537210"/>
            <wp:effectExtent l="0" t="0" r="0" b="0"/>
            <wp:wrapSquare wrapText="largest"/>
            <wp:docPr id="5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Style w:val="af7"/>
        <w:tblW w:w="9067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50"/>
        <w:gridCol w:w="1302"/>
        <w:gridCol w:w="963"/>
        <w:gridCol w:w="1220"/>
        <w:gridCol w:w="1293"/>
        <w:gridCol w:w="2938"/>
      </w:tblGrid>
      <w:tr>
        <w:trPr/>
        <w:tc>
          <w:tcPr>
            <w:tcW w:w="1350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итерации</w:t>
            </w:r>
          </w:p>
        </w:tc>
        <w:tc>
          <w:tcPr>
            <w:tcW w:w="1302" w:type="dxa"/>
            <w:tcBorders/>
            <w:vAlign w:val="center"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xₖ₋₁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xₖ</w:t>
            </w:r>
          </w:p>
        </w:tc>
        <w:tc>
          <w:tcPr>
            <w:tcW w:w="1220" w:type="dxa"/>
            <w:tcBorders/>
            <w:vAlign w:val="center"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xₖ₊₁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f(xₖ₊₁)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|xₖ₊₁ − xₖ|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302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0.400</w:t>
            </w:r>
          </w:p>
        </w:tc>
        <w:tc>
          <w:tcPr>
            <w:tcW w:w="963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0.600</w:t>
            </w:r>
          </w:p>
        </w:tc>
        <w:tc>
          <w:tcPr>
            <w:tcW w:w="1220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0.504</w:t>
            </w:r>
          </w:p>
        </w:tc>
        <w:tc>
          <w:tcPr>
            <w:tcW w:w="1293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-0.066</w:t>
            </w:r>
          </w:p>
        </w:tc>
        <w:tc>
          <w:tcPr>
            <w:tcW w:w="2938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0.096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302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0.600</w:t>
            </w:r>
          </w:p>
        </w:tc>
        <w:tc>
          <w:tcPr>
            <w:tcW w:w="963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0.504</w:t>
            </w:r>
          </w:p>
        </w:tc>
        <w:tc>
          <w:tcPr>
            <w:tcW w:w="1220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0.498</w:t>
            </w:r>
          </w:p>
        </w:tc>
        <w:tc>
          <w:tcPr>
            <w:tcW w:w="1293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0.002</w:t>
            </w:r>
          </w:p>
        </w:tc>
        <w:tc>
          <w:tcPr>
            <w:tcW w:w="2938" w:type="dxa"/>
            <w:tcBorders/>
          </w:tcPr>
          <w:p>
            <w:pPr>
              <w:pStyle w:val="Style14"/>
              <w:widowControl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rFonts w:eastAsia="" w:cs="Times New Roman"/>
                <w:color w:val="000000"/>
                <w:kern w:val="0"/>
                <w:sz w:val="22"/>
                <w:szCs w:val="22"/>
                <w:lang w:val="ru-RU" w:eastAsia="en-US" w:bidi="ar-SA"/>
              </w:rPr>
              <w:t>0.006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Результат:</w:t>
      </w:r>
      <w:r>
        <w:rPr>
          <w:rFonts w:ascii="Times New Roman" w:hAnsi="Times New Roman"/>
        </w:rPr>
        <w:t xml:space="preserve"> x₂ = </w:t>
      </w:r>
      <w:r>
        <w:rPr>
          <w:rStyle w:val="Strong"/>
          <w:rFonts w:ascii="Times New Roman" w:hAnsi="Times New Roman"/>
        </w:rPr>
        <w:t>0.498</w:t>
      </w:r>
      <w:r>
        <w:rPr>
          <w:rFonts w:ascii="Times New Roman" w:hAnsi="Times New Roman"/>
        </w:rPr>
        <w:t xml:space="preserve"> (2 итерации)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Правый корень - </w:t>
      </w:r>
      <w:r>
        <w:rPr>
          <w:b/>
          <w:bCs/>
        </w:rPr>
        <w:t>Метод простой итерации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Интервал изоляции:</w:t>
      </w:r>
      <w:r>
        <w:rPr>
          <w:rFonts w:ascii="Times New Roman" w:hAnsi="Times New Roman"/>
        </w:rPr>
        <w:t xml:space="preserve"> [1.6; 1.8]</w:t>
        <w:br/>
      </w:r>
      <w:r>
        <w:rPr>
          <w:rStyle w:val="Strong"/>
          <w:rFonts w:ascii="Times New Roman" w:hAnsi="Times New Roman"/>
        </w:rPr>
        <w:t>Точность:</w:t>
      </w:r>
      <w:r>
        <w:rPr>
          <w:rFonts w:ascii="Times New Roman" w:hAnsi="Times New Roman"/>
        </w:rPr>
        <w:t xml:space="preserve"> ε = 0.01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5080</wp:posOffset>
            </wp:positionH>
            <wp:positionV relativeFrom="paragraph">
              <wp:posOffset>134620</wp:posOffset>
            </wp:positionV>
            <wp:extent cx="2849880" cy="239395"/>
            <wp:effectExtent l="0" t="0" r="0" b="0"/>
            <wp:wrapSquare wrapText="largest"/>
            <wp:docPr id="6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ind w:hanging="0" w:left="0" w:right="0"/>
        <w:rPr/>
      </w:pPr>
      <w:r>
        <w:rPr>
          <w:rStyle w:val="Strong"/>
          <w:b/>
          <w:bCs/>
          <w:i w:val="false"/>
          <w:iCs w:val="false"/>
        </w:rPr>
        <w:t>Преобразование уравнения к виду x = φ(x)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24130</wp:posOffset>
            </wp:positionH>
            <wp:positionV relativeFrom="paragraph">
              <wp:posOffset>170180</wp:posOffset>
            </wp:positionV>
            <wp:extent cx="2144395" cy="434340"/>
            <wp:effectExtent l="0" t="0" r="0" b="0"/>
            <wp:wrapSquare wrapText="largest"/>
            <wp:docPr id="7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rPr>
          <w:rFonts w:ascii="Times New Roman" w:hAnsi="Times New Roman"/>
          <w:i w:val="false"/>
          <w:i w:val="false"/>
          <w:iCs w:val="false"/>
        </w:rPr>
      </w:pPr>
      <w:r>
        <w:rPr>
          <w:rFonts w:ascii="Times New Roman" w:hAnsi="Times New Roman"/>
          <w:i w:val="false"/>
          <w:iCs w:val="false"/>
        </w:rPr>
        <w:t>Проверка условия сходимости: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38100</wp:posOffset>
            </wp:positionH>
            <wp:positionV relativeFrom="paragraph">
              <wp:posOffset>104775</wp:posOffset>
            </wp:positionV>
            <wp:extent cx="1520825" cy="35115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5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-63500</wp:posOffset>
            </wp:positionH>
            <wp:positionV relativeFrom="paragraph">
              <wp:posOffset>71120</wp:posOffset>
            </wp:positionV>
            <wp:extent cx="3205480" cy="501650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48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x = 1.6: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φ'(1.6) = 9.98 / 24.444 = 0.408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|φ'(1.6)| = 0.408 &lt; 1</w:t>
      </w:r>
    </w:p>
    <w:p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x = 1.7: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φ'(1.7) = 9.64 / 25.623 = 0.376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|φ'(1.7)| = 0.376 &lt; 1</w:t>
      </w:r>
    </w:p>
    <w:p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x = 1.8: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φ'(1.8) = 9.30 / 26.739 = 0.348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|φ'(1.8)| = 0.348 &lt; 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-29845</wp:posOffset>
            </wp:positionH>
            <wp:positionV relativeFrom="paragraph">
              <wp:posOffset>114300</wp:posOffset>
            </wp:positionV>
            <wp:extent cx="1397000" cy="320040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</w:t>
      </w:r>
      <w:r>
        <w:rPr>
          <w:rStyle w:val="Strong"/>
          <w:b w:val="false"/>
          <w:bCs w:val="false"/>
        </w:rPr>
        <w:t>Условие сходимости выполняется.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ind w:hanging="0" w:left="0" w:right="0"/>
        <w:rPr/>
      </w:pPr>
      <w:r>
        <w:rPr>
          <w:i w:val="false"/>
          <w:iCs w:val="false"/>
        </w:rPr>
        <w:t>начальное приближение x₀ = 1.7:</w:t>
      </w:r>
      <w:r>
        <w:rPr/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9324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994"/>
        <w:gridCol w:w="1323"/>
        <w:gridCol w:w="1324"/>
        <w:gridCol w:w="1324"/>
        <w:gridCol w:w="2359"/>
      </w:tblGrid>
      <w:tr>
        <w:trPr>
          <w:trHeight w:val="256" w:hRule="atLeast"/>
        </w:trPr>
        <w:tc>
          <w:tcPr>
            <w:tcW w:w="299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 xml:space="preserve">№ </w:t>
            </w:r>
            <w:r>
              <w:rPr/>
              <w:t>итерации</w:t>
            </w:r>
          </w:p>
        </w:tc>
        <w:tc>
          <w:tcPr>
            <w:tcW w:w="132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xₖ</w:t>
            </w:r>
          </w:p>
        </w:tc>
        <w:tc>
          <w:tcPr>
            <w:tcW w:w="132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x₊₁</w:t>
            </w:r>
          </w:p>
        </w:tc>
        <w:tc>
          <w:tcPr>
            <w:tcW w:w="132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f(x₊₁)</w:t>
            </w:r>
          </w:p>
        </w:tc>
        <w:tc>
          <w:tcPr>
            <w:tcW w:w="235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|xₖ₊₁ − xₖ|</w:t>
            </w:r>
          </w:p>
        </w:tc>
      </w:tr>
      <w:tr>
        <w:trPr>
          <w:trHeight w:val="256" w:hRule="atLeast"/>
        </w:trPr>
        <w:tc>
          <w:tcPr>
            <w:tcW w:w="299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1</w:t>
            </w:r>
          </w:p>
        </w:tc>
        <w:tc>
          <w:tcPr>
            <w:tcW w:w="132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1.700</w:t>
            </w:r>
          </w:p>
        </w:tc>
        <w:tc>
          <w:tcPr>
            <w:tcW w:w="132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1.687</w:t>
            </w:r>
          </w:p>
        </w:tc>
        <w:tc>
          <w:tcPr>
            <w:tcW w:w="132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0.180</w:t>
            </w:r>
          </w:p>
        </w:tc>
        <w:tc>
          <w:tcPr>
            <w:tcW w:w="235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0.013</w:t>
            </w:r>
          </w:p>
        </w:tc>
      </w:tr>
      <w:tr>
        <w:trPr>
          <w:trHeight w:val="256" w:hRule="atLeast"/>
        </w:trPr>
        <w:tc>
          <w:tcPr>
            <w:tcW w:w="299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2</w:t>
            </w:r>
          </w:p>
        </w:tc>
        <w:tc>
          <w:tcPr>
            <w:tcW w:w="132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1.687</w:t>
            </w:r>
          </w:p>
        </w:tc>
        <w:tc>
          <w:tcPr>
            <w:tcW w:w="132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1.682</w:t>
            </w:r>
          </w:p>
        </w:tc>
        <w:tc>
          <w:tcPr>
            <w:tcW w:w="1324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0.080</w:t>
            </w:r>
          </w:p>
        </w:tc>
        <w:tc>
          <w:tcPr>
            <w:tcW w:w="235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0.005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spacing w:before="0" w:after="6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  <w:lang w:val="en-US"/>
        </w:rPr>
        <w:t>2</w:t>
      </w:r>
      <w:r>
        <w:rPr>
          <w:rFonts w:cs="Times New Roman" w:ascii="Times New Roman" w:hAnsi="Times New Roman"/>
          <w:sz w:val="28"/>
        </w:rPr>
        <w:t>. Решение системы нелинейных уравнений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, Метод Ньютона</w:t>
      </w:r>
    </w:p>
    <w:p>
      <w:pPr>
        <w:pStyle w:val="Textbody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144780</wp:posOffset>
            </wp:positionH>
            <wp:positionV relativeFrom="paragraph">
              <wp:posOffset>34925</wp:posOffset>
            </wp:positionV>
            <wp:extent cx="2670175" cy="627380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17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body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709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210" cy="3429635"/>
            <wp:effectExtent l="0" t="0" r="0" b="0"/>
            <wp:wrapSquare wrapText="largest"/>
            <wp:docPr id="12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281940</wp:posOffset>
            </wp:positionH>
            <wp:positionV relativeFrom="paragraph">
              <wp:posOffset>635</wp:posOffset>
            </wp:positionV>
            <wp:extent cx="2491740" cy="593725"/>
            <wp:effectExtent l="0" t="0" r="0" b="0"/>
            <wp:wrapSquare wrapText="largest"/>
            <wp:docPr id="13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204470</wp:posOffset>
            </wp:positionH>
            <wp:positionV relativeFrom="paragraph">
              <wp:posOffset>151765</wp:posOffset>
            </wp:positionV>
            <wp:extent cx="1685925" cy="606425"/>
            <wp:effectExtent l="0" t="0" r="0" b="0"/>
            <wp:wrapSquare wrapText="largest"/>
            <wp:docPr id="14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42545</wp:posOffset>
            </wp:positionH>
            <wp:positionV relativeFrom="paragraph">
              <wp:posOffset>99060</wp:posOffset>
            </wp:positionV>
            <wp:extent cx="1505585" cy="352425"/>
            <wp:effectExtent l="0" t="0" r="0" b="0"/>
            <wp:wrapSquare wrapText="largest"/>
            <wp:docPr id="15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1684020</wp:posOffset>
            </wp:positionH>
            <wp:positionV relativeFrom="paragraph">
              <wp:posOffset>108585</wp:posOffset>
            </wp:positionV>
            <wp:extent cx="1077595" cy="349885"/>
            <wp:effectExtent l="0" t="0" r="0" b="0"/>
            <wp:wrapSquare wrapText="largest"/>
            <wp:docPr id="16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9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2848610</wp:posOffset>
            </wp:positionH>
            <wp:positionV relativeFrom="paragraph">
              <wp:posOffset>171450</wp:posOffset>
            </wp:positionV>
            <wp:extent cx="728345" cy="248920"/>
            <wp:effectExtent l="0" t="0" r="0" b="0"/>
            <wp:wrapSquare wrapText="largest"/>
            <wp:docPr id="17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3576320</wp:posOffset>
            </wp:positionH>
            <wp:positionV relativeFrom="paragraph">
              <wp:posOffset>43180</wp:posOffset>
            </wp:positionV>
            <wp:extent cx="847090" cy="377190"/>
            <wp:effectExtent l="0" t="0" r="0" b="0"/>
            <wp:wrapSquare wrapText="largest"/>
            <wp:docPr id="18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09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67310</wp:posOffset>
            </wp:positionH>
            <wp:positionV relativeFrom="paragraph">
              <wp:posOffset>160655</wp:posOffset>
            </wp:positionV>
            <wp:extent cx="2383155" cy="550545"/>
            <wp:effectExtent l="0" t="0" r="0" b="0"/>
            <wp:wrapSquare wrapText="largest"/>
            <wp:docPr id="19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-38735</wp:posOffset>
            </wp:positionH>
            <wp:positionV relativeFrom="paragraph">
              <wp:posOffset>12065</wp:posOffset>
            </wp:positionV>
            <wp:extent cx="1938020" cy="521335"/>
            <wp:effectExtent l="0" t="0" r="0" b="0"/>
            <wp:wrapSquare wrapText="largest"/>
            <wp:docPr id="20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02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-12065</wp:posOffset>
            </wp:positionH>
            <wp:positionV relativeFrom="paragraph">
              <wp:posOffset>99060</wp:posOffset>
            </wp:positionV>
            <wp:extent cx="4161155" cy="596900"/>
            <wp:effectExtent l="0" t="0" r="0" b="0"/>
            <wp:wrapSquare wrapText="largest"/>
            <wp:docPr id="21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5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Корень 1: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2458720</wp:posOffset>
            </wp:positionH>
            <wp:positionV relativeFrom="paragraph">
              <wp:posOffset>38100</wp:posOffset>
            </wp:positionV>
            <wp:extent cx="1189990" cy="142240"/>
            <wp:effectExtent l="0" t="0" r="0" b="0"/>
            <wp:wrapSquare wrapText="largest"/>
            <wp:docPr id="22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99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Выбираем начальное приближение: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Итерация 1:</w:t>
      </w:r>
    </w:p>
    <w:p>
      <w:pPr>
        <w:pStyle w:val="Normal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Вычисление F₁, F₂ при (x₀, y₀) = (0.6, 0.6):</w:t>
      </w:r>
      <w:r>
        <w:rPr>
          <w:rFonts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xy = 0.6 · 0.6 = 0.36 рад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tg(0.36) = 0.376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cos(0.36) = 0.936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cos²(0.36) = 0.876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F₁(0.6, 0.6) = tg(0.36) - 0.6² = 0.376 - 0.36 = 0.016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F₂(0.6, 0.6) = 0.8·0.36 + 2·0.36 - 1 = 0.288 + 0.72 - 1 = 0.008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Вычисление элементов матрицы Якоби:</w:t>
      </w:r>
      <w:r>
        <w:rPr>
          <w:rFonts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J₁₁ = y/cos²(xy) - 2x = 0.6/0.876 - 1.2 = 0.685 - 1.2 = -0.515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J₁₂ = x/cos²(xy) = 0.6/0.876 = 0.685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J₂₁ = 1.6x = 1.6·0.6 = 0.96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J₂₂ = 4y = 4·0.6 = 2.4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Система для приращений:</w:t>
      </w:r>
      <w:r>
        <w:rPr>
          <w:rFonts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37465</wp:posOffset>
            </wp:positionH>
            <wp:positionV relativeFrom="paragraph">
              <wp:posOffset>160020</wp:posOffset>
            </wp:positionV>
            <wp:extent cx="2557780" cy="512445"/>
            <wp:effectExtent l="0" t="0" r="0" b="0"/>
            <wp:wrapSquare wrapText="largest"/>
            <wp:docPr id="23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8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Определитель: D = (-0.515)·2.4 - 0.685·0.96 = -1.236 - 0.658 = -1.894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Dₓ = (-0.016)·2.4 - 0.685·(-0.008) = -0.0384 + 0.0055 = -0.0329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Dᵧ = (-0.515)·(-0.008) - (-0.016)·0.96 = 0.0041 + 0.0154 = 0.0195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Δx = Dₓ/D = -0.0329/(-1.894) = 0.0174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Δy = Dᵧ/D = 0.0195/(-1.894) = -0.0103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Новые приближения:</w:t>
      </w:r>
      <w:r>
        <w:rPr>
          <w:rFonts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x₁ = x₀ + Δx = 0.6 + 0.0174 = 0.6174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y₁ = y₀ + Δy = 0.6 - 0.0103 = 0.5897</w:t>
      </w:r>
    </w:p>
    <w:p>
      <w:pPr>
        <w:pStyle w:val="Normal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Проверка точности:</w:t>
      </w:r>
      <w:r>
        <w:rPr>
          <w:rFonts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|Δx| = 0.0174 &gt; 0.01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|Δy| = 0.0103 &gt; 0.01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Продолжаем итерации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Итерация 2:</w:t>
      </w:r>
    </w:p>
    <w:p>
      <w:pPr>
        <w:pStyle w:val="Normal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Вычисление F₁, F₂ при (x₁, y₁) = (0.617, 0.590):</w:t>
      </w:r>
      <w:r>
        <w:rPr>
          <w:rFonts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xy = 0.617 · 0.590 = 0.364 рад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tg(0.364) = 0.381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cos(0.364) = 0.934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cos²(0.364) = 0.873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F₁(0.617, 0.590) = 0.381 - 0.617² = 0.381 - 0.381 = 0.000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F₂(0.617, 0.590) = 0.8·0.381 + 2·0.348 - 1 = 0.305 + 0.696 - 1 = 0.001</w:t>
      </w:r>
    </w:p>
    <w:p>
      <w:pPr>
        <w:pStyle w:val="Normal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Вычисление элементов матрицы Якоби:</w:t>
      </w:r>
      <w:r>
        <w:rPr>
          <w:rFonts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J₁₁ = 0.590/0.873 - 2·0.617 = 0.676 - 1.234 = -0.558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J₁₂ = 0.617/0.873 = 0.707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J₂₁ = 1.6·0.617 = 0.987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J₂₂ = 4·0.590 = 2.360</w:t>
      </w:r>
    </w:p>
    <w:p>
      <w:pPr>
        <w:pStyle w:val="Normal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Система для приращений:</w:t>
      </w:r>
      <w:r>
        <w:rPr>
          <w:rFonts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-9525</wp:posOffset>
            </wp:positionH>
            <wp:positionV relativeFrom="paragraph">
              <wp:posOffset>635</wp:posOffset>
            </wp:positionV>
            <wp:extent cx="3273425" cy="539115"/>
            <wp:effectExtent l="0" t="0" r="0" b="0"/>
            <wp:wrapSquare wrapText="largest"/>
            <wp:docPr id="24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4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Определитель: D = (-0.558)·2.360 - 0.707·0.987 = -1.317 - 0.698 = -2.015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Dₓ = (-0.000)·2.360 - 0.707·(-0.001) = 0.0007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Dᵧ = (-0.558)·(-0.001) - (-0.000)·0.987 = 0.0006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Δx = 0.0007/(-2.015) = -0.0003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Δy = 0.0006/(-2.015) = -0.0003</w:t>
      </w:r>
    </w:p>
    <w:p>
      <w:pPr>
        <w:pStyle w:val="Normal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Новые приближения:</w:t>
      </w:r>
      <w:r>
        <w:rPr>
          <w:rFonts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x₂ = x₁ + Δx = 0.617 - 0.0003 = 0.6167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y₂ = y₁ + Δy = 0.590 - 0.0003 = 0.5897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Style w:val="Strong"/>
          <w:rFonts w:ascii="Times New Roman" w:hAnsi="Times New Roman"/>
        </w:rPr>
        <w:t>Проверка точности:</w:t>
      </w:r>
    </w:p>
    <w:p>
      <w:pPr>
        <w:pStyle w:val="Style16"/>
        <w:ind w:hanging="0" w:left="0" w:right="0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|Δx| = 0.0003 &lt; 0.01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|Δy| = 0.0003 &lt; 0.01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Точность достигнута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10931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439"/>
        <w:gridCol w:w="858"/>
        <w:gridCol w:w="1011"/>
        <w:gridCol w:w="911"/>
        <w:gridCol w:w="1023"/>
        <w:gridCol w:w="911"/>
        <w:gridCol w:w="4777"/>
      </w:tblGrid>
      <w:tr>
        <w:trPr>
          <w:trHeight w:val="256" w:hRule="atLeast"/>
        </w:trPr>
        <w:tc>
          <w:tcPr>
            <w:tcW w:w="14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 xml:space="preserve">№ </w:t>
            </w:r>
            <w:r>
              <w:rPr/>
              <w:t>итерации</w:t>
            </w:r>
          </w:p>
        </w:tc>
        <w:tc>
          <w:tcPr>
            <w:tcW w:w="85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xᵢ</w:t>
            </w:r>
          </w:p>
        </w:tc>
        <w:tc>
          <w:tcPr>
            <w:tcW w:w="101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y</w:t>
            </w:r>
          </w:p>
        </w:tc>
        <w:tc>
          <w:tcPr>
            <w:tcW w:w="91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Δx</w:t>
            </w:r>
          </w:p>
        </w:tc>
        <w:tc>
          <w:tcPr>
            <w:tcW w:w="102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Δy</w:t>
            </w:r>
          </w:p>
        </w:tc>
        <w:tc>
          <w:tcPr>
            <w:tcW w:w="91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|Δx|</w:t>
            </w:r>
          </w:p>
        </w:tc>
        <w:tc>
          <w:tcPr>
            <w:tcW w:w="477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|Δy|</w:t>
            </w:r>
          </w:p>
        </w:tc>
      </w:tr>
      <w:tr>
        <w:trPr>
          <w:trHeight w:val="256" w:hRule="atLeast"/>
        </w:trPr>
        <w:tc>
          <w:tcPr>
            <w:tcW w:w="14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</w:t>
            </w:r>
          </w:p>
        </w:tc>
        <w:tc>
          <w:tcPr>
            <w:tcW w:w="85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0.6000</w:t>
            </w:r>
          </w:p>
        </w:tc>
        <w:tc>
          <w:tcPr>
            <w:tcW w:w="101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0.6000</w:t>
            </w:r>
          </w:p>
        </w:tc>
        <w:tc>
          <w:tcPr>
            <w:tcW w:w="91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—</w:t>
            </w:r>
          </w:p>
        </w:tc>
        <w:tc>
          <w:tcPr>
            <w:tcW w:w="102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—</w:t>
            </w:r>
          </w:p>
        </w:tc>
        <w:tc>
          <w:tcPr>
            <w:tcW w:w="91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—</w:t>
            </w:r>
          </w:p>
        </w:tc>
        <w:tc>
          <w:tcPr>
            <w:tcW w:w="477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—</w:t>
            </w:r>
          </w:p>
        </w:tc>
      </w:tr>
      <w:tr>
        <w:trPr>
          <w:trHeight w:val="256" w:hRule="atLeast"/>
        </w:trPr>
        <w:tc>
          <w:tcPr>
            <w:tcW w:w="14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1</w:t>
            </w:r>
          </w:p>
        </w:tc>
        <w:tc>
          <w:tcPr>
            <w:tcW w:w="85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0.6174</w:t>
            </w:r>
          </w:p>
        </w:tc>
        <w:tc>
          <w:tcPr>
            <w:tcW w:w="101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0.5897</w:t>
            </w:r>
          </w:p>
        </w:tc>
        <w:tc>
          <w:tcPr>
            <w:tcW w:w="91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0.0174</w:t>
            </w:r>
          </w:p>
        </w:tc>
        <w:tc>
          <w:tcPr>
            <w:tcW w:w="102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-0.0103</w:t>
            </w:r>
          </w:p>
        </w:tc>
        <w:tc>
          <w:tcPr>
            <w:tcW w:w="91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0.0174</w:t>
            </w:r>
          </w:p>
        </w:tc>
        <w:tc>
          <w:tcPr>
            <w:tcW w:w="477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0.0103</w:t>
            </w:r>
          </w:p>
        </w:tc>
      </w:tr>
      <w:tr>
        <w:trPr>
          <w:trHeight w:val="256" w:hRule="atLeast"/>
        </w:trPr>
        <w:tc>
          <w:tcPr>
            <w:tcW w:w="14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2</w:t>
            </w:r>
          </w:p>
        </w:tc>
        <w:tc>
          <w:tcPr>
            <w:tcW w:w="85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0.6167</w:t>
            </w:r>
          </w:p>
        </w:tc>
        <w:tc>
          <w:tcPr>
            <w:tcW w:w="101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0.5897</w:t>
            </w:r>
          </w:p>
        </w:tc>
        <w:tc>
          <w:tcPr>
            <w:tcW w:w="91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-0.0003</w:t>
            </w:r>
          </w:p>
        </w:tc>
        <w:tc>
          <w:tcPr>
            <w:tcW w:w="102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-0.0003</w:t>
            </w:r>
          </w:p>
        </w:tc>
        <w:tc>
          <w:tcPr>
            <w:tcW w:w="91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0.0003</w:t>
            </w:r>
          </w:p>
        </w:tc>
        <w:tc>
          <w:tcPr>
            <w:tcW w:w="477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/>
            </w:pPr>
            <w:r>
              <w:rPr/>
              <w:t>0.0003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Аналогично находим корень 2: </w:t>
      </w:r>
      <w:r>
        <w:rPr/>
        <w:t xml:space="preserve">x₂ = </w:t>
      </w:r>
      <w:r>
        <w:rPr>
          <w:rStyle w:val="Strong"/>
        </w:rPr>
        <w:t>-0.617</w:t>
      </w:r>
      <w:r>
        <w:rPr/>
        <w:t xml:space="preserve">, y₂ = </w:t>
      </w:r>
      <w:r>
        <w:rPr>
          <w:rStyle w:val="Strong"/>
        </w:rPr>
        <w:t>-0.590</w:t>
      </w:r>
      <w:r>
        <w:rPr/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  <w:u w:val="single"/>
        </w:rPr>
        <w:t>2. Программная реализация задачи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https://github.com/maksim-06/Study-in-ITMO/tree/ВычМат</w:t>
      </w:r>
    </w:p>
    <w:p>
      <w:pPr>
        <w:pStyle w:val="Normal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Результаты выполнения программы при различных исходных данных: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1. Решение нелинейного уравнения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2. Решение системы нелинейных уравнений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3. Выход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Выберите пункт (1-3): 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РЕШЕНИЕ НЕЛИНЕЙНОГО УРАВНЕНИЯ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Доступные функции: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1. 3x³ + 1.7x² - 15.42x + 6.89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2. x³ - 2x + 1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3. sin(x) + 0.1x²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Выберите функцию (1-3): 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Выбрана функция: 3x³ + 1.7x² - 15.42x + 6.89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Доступные методы: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1. Метод половинного деления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2. Метод Ньютона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3. Метод простой итерации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Выберите метод (1-3): 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Ввод данных: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1. С клавиатуры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2. Из файла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Выберите способ ввода (1-2): 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Введите левую границу a: -4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Введите правую границу b: -2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Введите точность ε: 0.001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Проверка интервала: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Корень есть: f(-4.0)=-96.230, f(-2.0)=20.530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График функции: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-314960</wp:posOffset>
            </wp:positionH>
            <wp:positionV relativeFrom="paragraph">
              <wp:posOffset>152400</wp:posOffset>
            </wp:positionV>
            <wp:extent cx="5940425" cy="3493135"/>
            <wp:effectExtent l="0" t="0" r="0" b="0"/>
            <wp:wrapSquare wrapText="largest"/>
            <wp:docPr id="25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РЕЗУЛЬТАТЫ ВЫЧИСЛЕНИЙ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Метод: Метод половинного деления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Найденный корень: x = -2.744629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Значение функции: f(x) = -0.007511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Количество итераций: 11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Сходимость: Да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================================================================================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Таблица итераций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================================================================================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iteration | a         | b         | x         | f(a)      | f(b)     | f(x)      | |a-b|  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-------------------------------------------------------------------------------------------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         | -4.0      | -2.0      | -3.0      | -96.23    | 20.53    | -12.55    | 2.0    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         | -3.0      | -2.0      | -2.5      | -12.55    | 20.53    | 9.19      | 1.0    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         | -3.0      | -2.5      | -2.75     | -12.55    | 9.19     | -0.239375 | 0.5    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         | -2.75     | -2.5      | -2.625    | -0.239375 | 9.19     | 4.817891  | 0.25   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         | -2.75     | -2.625    | -2.6875   | -0.239375 | 4.817891 | 2.3771    | 0.125  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         | -2.75     | -2.6875   | -2.71875  | -0.239375 | 2.3771   | 1.091097  | 0.0625 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         | -2.75     | -2.71875  | -2.734375 | -0.239375 | 1.091097 | 0.431454  | 0.03125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8         | -2.75     | -2.734375 | -2.742188 | -0.239375 | 0.431454 | 0.097442  | 0.015625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9         | -2.75     | -2.742188 | -2.746094 | -0.239375 | 0.097442 | -0.070615 | 0.007812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10        | -2.746094 | -2.742188 | -2.744141 | -0.070615 | 0.097442 | 0.013501  | 0.003906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11        | -2.746094 | -2.744141 | -2.745117 | -0.070615 | 0.013501 | -0.028535 | 0.001953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================================================================================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Сохранить результаты в файл? (д/н): д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Результаты сохранены в equation_results.json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Нажмите Enter для продолжения...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1. Решение нелинейного уравнения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2. Решение системы нелинейных уравнений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3. Выход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Выберите пункт (1-3): 2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Доступные системы: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1. tg(xy) = x², 0.8x² + 2y² = 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2. sin(x+y) = 1.2x, x² + y² = 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Выберите систему (1-2): 2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Выбрана система: sin(x+y) = 1.2x, x² + y² = 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Ввод начальных приближений: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Введите x0: 0.5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Введите y0: 0.5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Введите точность ε (по умолчанию 0.01): 0.001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Проверка условия сходимости...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Условие сходимости выполняется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График функции: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79950"/>
            <wp:effectExtent l="0" t="0" r="0" b="0"/>
            <wp:wrapSquare wrapText="largest"/>
            <wp:docPr id="26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РЕЗУЛЬТАТЫ ВЫЧИСЛЕНИЙ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Метод: Метод простой итерации для систем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Найденные корни: x = 0.819987, y = 0.572017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F1(x,y) = 7.5e-05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F2(x,y) = -0.000417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Количество итераций: 8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Сходимость: Да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================================================================================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Таблица итераций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================================================================================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iteration | x_k      | y_k      | x_k+1    | y_k+1    | |dx|     | |dy|   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---------------------------------------------------------------------------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1         | 0.5      | 0.5      | 0.701226 | 0.866025 | 0.201226 | 0.366025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2         | 0.701226 | 0.866025 | 0.833328 | 0.712939 | 0.132102 | 0.153086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3         | 0.833328 | 0.712939 | 0.833083 | 0.552779 | 0.000245 | 0.160161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         | 0.833083 | 0.552779 | 0.819124 | 0.553149 | 0.013959 | 0.00037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5         | 0.819124 | 0.553149 | 0.816966 | 0.573617 | 0.002158 | 0.020469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6         | 0.816966 | 0.573617 | 0.819838 | 0.576686 | 0.002872 | 0.003069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7         | 0.819838 | 0.576686 | 0.820711 | 0.572596 | 0.000873 | 0.004091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8         | 0.820711 | 0.572596 | 0.820242 | 0.571344 | 0.000469 | 0.001252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9         | 0.820242 | 0.571344 | 0.819987 | 0.572017 | 0.000254 | 0.000673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================================================================================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Сохранить результаты в файл? (д/н): н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1. Решение нелинейного уравнения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2. Решение системы нелинейных уравнений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3. Выход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Выберите пункт (1-3): 3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Программа завершена!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Вывод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В ходе выполнения лабораторной работы я изучил численные методы решения нелинейных уравнений и систем нелинейных уравнений. В результате работы я нашел корни заданных уравнений и систем с использованием различных численных методов, а также построил график функций для нелинейных уравнений для полного представления исследуемых интервалов.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Times New Roman" w:asciiTheme="minorHAns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a1328"/>
    <w:pPr>
      <w:widowControl/>
      <w:suppressAutoHyphens w:val="true"/>
      <w:bidi w:val="0"/>
      <w:spacing w:before="0" w:after="0"/>
      <w:jc w:val="left"/>
    </w:pPr>
    <w:rPr>
      <w:rFonts w:ascii="Calibri" w:hAnsi="Calibri" w:eastAsia="" w:cs="Times New Roman" w:asciiTheme="minorHAnsi" w:eastAsiaTheme="minorEastAsia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a1328"/>
    <w:pPr>
      <w:keepNext w:val="true"/>
      <w:spacing w:before="240" w:after="6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a1328"/>
    <w:pPr>
      <w:keepNext w:val="true"/>
      <w:spacing w:before="240" w:after="60"/>
      <w:outlineLvl w:val="1"/>
    </w:pPr>
    <w:rPr>
      <w:rFonts w:ascii="Calibri Light" w:hAnsi="Calibri Light" w:eastAsia=""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da1328"/>
    <w:pPr>
      <w:keepNext w:val="true"/>
      <w:spacing w:before="240" w:after="60"/>
      <w:outlineLvl w:val="2"/>
    </w:pPr>
    <w:rPr>
      <w:rFonts w:ascii="Calibri Light" w:hAnsi="Calibri Light" w:eastAsia=""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a1328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a132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a132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a1328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a132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a1328"/>
    <w:pPr>
      <w:spacing w:before="240" w:after="60"/>
      <w:outlineLvl w:val="8"/>
    </w:pPr>
    <w:rPr>
      <w:rFonts w:ascii="Calibri Light" w:hAnsi="Calibri Light" w:eastAsia="" w:asciiTheme="majorHAns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da1328"/>
    <w:rPr>
      <w:b/>
      <w:bCs/>
    </w:rPr>
  </w:style>
  <w:style w:type="character" w:styleId="Style5" w:customStyle="1">
    <w:name w:val="Верхний колонтитул Знак"/>
    <w:basedOn w:val="DefaultParagraphFont"/>
    <w:uiPriority w:val="99"/>
    <w:qFormat/>
    <w:rsid w:val="00da1328"/>
    <w:rPr/>
  </w:style>
  <w:style w:type="character" w:styleId="Style6" w:customStyle="1">
    <w:name w:val="Нижний колонтитул Знак"/>
    <w:basedOn w:val="DefaultParagraphFont"/>
    <w:uiPriority w:val="99"/>
    <w:qFormat/>
    <w:rsid w:val="00da1328"/>
    <w:rPr/>
  </w:style>
  <w:style w:type="character" w:styleId="Style7" w:customStyle="1">
    <w:name w:val="Название Знак"/>
    <w:basedOn w:val="DefaultParagraphFont"/>
    <w:uiPriority w:val="10"/>
    <w:qFormat/>
    <w:rsid w:val="00da1328"/>
    <w:rPr>
      <w:rFonts w:ascii="Calibri Light" w:hAnsi="Calibri Light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1" w:customStyle="1">
    <w:name w:val="Заголовок 1 Знак"/>
    <w:basedOn w:val="DefaultParagraphFont"/>
    <w:uiPriority w:val="9"/>
    <w:qFormat/>
    <w:rsid w:val="00da1328"/>
    <w:rPr>
      <w:rFonts w:ascii="Calibri Light" w:hAnsi="Calibri Light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semiHidden/>
    <w:qFormat/>
    <w:rsid w:val="00da1328"/>
    <w:rPr>
      <w:rFonts w:ascii="Calibri Light" w:hAnsi="Calibri Light" w:eastAsia="" w:asciiTheme="majorHAnsi" w:eastAsiaTheme="majorEastAsia" w:hAnsiTheme="majorHAnsi"/>
      <w:b/>
      <w:bCs/>
      <w:i/>
      <w:iCs/>
      <w:sz w:val="28"/>
      <w:szCs w:val="28"/>
    </w:rPr>
  </w:style>
  <w:style w:type="character" w:styleId="3" w:customStyle="1">
    <w:name w:val="Заголовок 3 Знак"/>
    <w:basedOn w:val="DefaultParagraphFont"/>
    <w:uiPriority w:val="9"/>
    <w:semiHidden/>
    <w:qFormat/>
    <w:rsid w:val="00da1328"/>
    <w:rPr>
      <w:rFonts w:ascii="Calibri Light" w:hAnsi="Calibri Light" w:eastAsia="" w:asciiTheme="majorHAnsi" w:eastAsiaTheme="majorEastAsia" w:hAnsiTheme="majorHAnsi"/>
      <w:b/>
      <w:bCs/>
      <w:sz w:val="26"/>
      <w:szCs w:val="26"/>
    </w:rPr>
  </w:style>
  <w:style w:type="character" w:styleId="4" w:customStyle="1">
    <w:name w:val="Заголовок 4 Знак"/>
    <w:basedOn w:val="DefaultParagraphFont"/>
    <w:uiPriority w:val="9"/>
    <w:semiHidden/>
    <w:qFormat/>
    <w:rsid w:val="00da1328"/>
    <w:rPr>
      <w:b/>
      <w:bCs/>
      <w:sz w:val="28"/>
      <w:szCs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da1328"/>
    <w:rPr>
      <w:b/>
      <w:bCs/>
      <w:i/>
      <w:iCs/>
      <w:sz w:val="26"/>
      <w:szCs w:val="2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da1328"/>
    <w:rPr>
      <w:b/>
      <w:bCs/>
    </w:rPr>
  </w:style>
  <w:style w:type="character" w:styleId="7" w:customStyle="1">
    <w:name w:val="Заголовок 7 Знак"/>
    <w:basedOn w:val="DefaultParagraphFont"/>
    <w:uiPriority w:val="9"/>
    <w:semiHidden/>
    <w:qFormat/>
    <w:rsid w:val="00da1328"/>
    <w:rPr>
      <w:sz w:val="24"/>
      <w:szCs w:val="24"/>
    </w:rPr>
  </w:style>
  <w:style w:type="character" w:styleId="8" w:customStyle="1">
    <w:name w:val="Заголовок 8 Знак"/>
    <w:basedOn w:val="DefaultParagraphFont"/>
    <w:uiPriority w:val="9"/>
    <w:semiHidden/>
    <w:qFormat/>
    <w:rsid w:val="00da1328"/>
    <w:rPr>
      <w:i/>
      <w:iCs/>
      <w:sz w:val="24"/>
      <w:szCs w:val="24"/>
    </w:rPr>
  </w:style>
  <w:style w:type="character" w:styleId="9" w:customStyle="1">
    <w:name w:val="Заголовок 9 Знак"/>
    <w:basedOn w:val="DefaultParagraphFont"/>
    <w:uiPriority w:val="9"/>
    <w:semiHidden/>
    <w:qFormat/>
    <w:rsid w:val="00da1328"/>
    <w:rPr>
      <w:rFonts w:ascii="Calibri Light" w:hAnsi="Calibri Light" w:eastAsia="" w:asciiTheme="majorHAnsi" w:eastAsiaTheme="majorEastAsia" w:hAnsiTheme="majorHAnsi"/>
    </w:rPr>
  </w:style>
  <w:style w:type="character" w:styleId="Style8" w:customStyle="1">
    <w:name w:val="Подзаголовок Знак"/>
    <w:basedOn w:val="DefaultParagraphFont"/>
    <w:uiPriority w:val="11"/>
    <w:qFormat/>
    <w:rsid w:val="00da1328"/>
    <w:rPr>
      <w:rFonts w:ascii="Calibri Light" w:hAnsi="Calibri Light" w:eastAsia="" w:asciiTheme="majorHAnsi" w:eastAsiaTheme="majorEastAsia" w:hAnsiTheme="majorHAns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a1328"/>
    <w:rPr>
      <w:rFonts w:ascii="Calibri" w:hAnsi="Calibri" w:asciiTheme="minorHAnsi" w:hAnsiTheme="minorHAnsi"/>
      <w:b/>
      <w:i/>
      <w:iCs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a1328"/>
    <w:rPr>
      <w:i/>
      <w:sz w:val="24"/>
      <w:szCs w:val="24"/>
    </w:rPr>
  </w:style>
  <w:style w:type="character" w:styleId="Style9" w:customStyle="1">
    <w:name w:val="Выделенная цитата Знак"/>
    <w:basedOn w:val="DefaultParagraphFont"/>
    <w:link w:val="IntenseQuote"/>
    <w:uiPriority w:val="30"/>
    <w:qFormat/>
    <w:rsid w:val="00da1328"/>
    <w:rPr>
      <w:b/>
      <w:i/>
      <w:sz w:val="24"/>
    </w:rPr>
  </w:style>
  <w:style w:type="character" w:styleId="SubtleEmphasis">
    <w:name w:val="Subtle Emphasis"/>
    <w:uiPriority w:val="19"/>
    <w:qFormat/>
    <w:rsid w:val="00da1328"/>
    <w:rPr>
      <w:i/>
      <w:color w:themeColor="text1" w:themeTint="a5" w:val="5A5A5A"/>
    </w:rPr>
  </w:style>
  <w:style w:type="character" w:styleId="IntenseEmphasis">
    <w:name w:val="Intense Emphasis"/>
    <w:basedOn w:val="DefaultParagraphFont"/>
    <w:uiPriority w:val="21"/>
    <w:qFormat/>
    <w:rsid w:val="00da132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da132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da132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da1328"/>
    <w:rPr>
      <w:rFonts w:ascii="Calibri Light" w:hAnsi="Calibri Light" w:eastAsia="" w:asciiTheme="majorHAnsi" w:eastAsiaTheme="majorEastAsia" w:hAnsiTheme="majorHAnsi"/>
      <w:b/>
      <w:i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qFormat/>
    <w:rsid w:val="007e725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81a8c"/>
    <w:rPr>
      <w:color w:themeColor="hyperlink" w:val="0563C1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ucida Sans"/>
    </w:rPr>
  </w:style>
  <w:style w:type="paragraph" w:styleId="Standard" w:customStyle="1">
    <w:name w:val="Standard"/>
    <w:qFormat/>
    <w:rsid w:val="008e376f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0"/>
      <w:sz w:val="24"/>
      <w:szCs w:val="24"/>
      <w:lang w:val="ru-RU" w:eastAsia="zh-CN" w:bidi="hi-IN"/>
    </w:rPr>
  </w:style>
  <w:style w:type="paragraph" w:styleId="Style12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da132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6"/>
    <w:uiPriority w:val="99"/>
    <w:unhideWhenUsed/>
    <w:rsid w:val="00da1328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itle">
    <w:name w:val="Title"/>
    <w:basedOn w:val="Normal"/>
    <w:next w:val="Normal"/>
    <w:link w:val="Style7"/>
    <w:uiPriority w:val="10"/>
    <w:qFormat/>
    <w:rsid w:val="00da1328"/>
    <w:pPr>
      <w:spacing w:before="240" w:after="6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tyle8"/>
    <w:uiPriority w:val="11"/>
    <w:qFormat/>
    <w:rsid w:val="00da1328"/>
    <w:pPr>
      <w:spacing w:before="0" w:after="60"/>
      <w:jc w:val="center"/>
      <w:outlineLvl w:val="1"/>
    </w:pPr>
    <w:rPr>
      <w:rFonts w:ascii="Calibri Light" w:hAnsi="Calibri Light" w:eastAsia="" w:asciiTheme="majorHAnsi" w:eastAsiaTheme="majorEastAsia" w:hAnsiTheme="majorHAnsi"/>
    </w:rPr>
  </w:style>
  <w:style w:type="paragraph" w:styleId="NoSpacing">
    <w:name w:val="No Spacing"/>
    <w:basedOn w:val="Normal"/>
    <w:uiPriority w:val="1"/>
    <w:qFormat/>
    <w:rsid w:val="00da1328"/>
    <w:pPr/>
    <w:rPr>
      <w:szCs w:val="32"/>
    </w:rPr>
  </w:style>
  <w:style w:type="paragraph" w:styleId="ListParagraph">
    <w:name w:val="List Paragraph"/>
    <w:basedOn w:val="Normal"/>
    <w:uiPriority w:val="34"/>
    <w:qFormat/>
    <w:rsid w:val="00da1328"/>
    <w:pPr>
      <w:spacing w:before="0" w:after="0"/>
      <w:ind w:left="720"/>
      <w:contextualSpacing/>
    </w:pPr>
    <w:rPr/>
  </w:style>
  <w:style w:type="paragraph" w:styleId="Quote">
    <w:name w:val="Quote"/>
    <w:basedOn w:val="Normal"/>
    <w:next w:val="Normal"/>
    <w:link w:val="21"/>
    <w:uiPriority w:val="29"/>
    <w:qFormat/>
    <w:rsid w:val="00da1328"/>
    <w:pPr/>
    <w:rPr>
      <w:i/>
    </w:rPr>
  </w:style>
  <w:style w:type="paragraph" w:styleId="IntenseQuote">
    <w:name w:val="Intense Quote"/>
    <w:basedOn w:val="Normal"/>
    <w:next w:val="Normal"/>
    <w:link w:val="Style9"/>
    <w:uiPriority w:val="30"/>
    <w:qFormat/>
    <w:rsid w:val="00da1328"/>
    <w:pPr>
      <w:ind w:left="720" w:right="720"/>
    </w:pPr>
    <w:rPr>
      <w:b/>
      <w:i/>
      <w:szCs w:val="22"/>
    </w:rPr>
  </w:style>
  <w:style w:type="paragraph" w:styleId="IndexHeading">
    <w:name w:val="Index Heading"/>
    <w:basedOn w:val="Style10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1328"/>
    <w:pPr>
      <w:outlineLvl w:val="9"/>
    </w:pPr>
    <w:rPr>
      <w:rFonts w:cs="Times New Roman"/>
    </w:rPr>
  </w:style>
  <w:style w:type="paragraph" w:styleId="Textbody" w:customStyle="1">
    <w:name w:val="Text body"/>
    <w:basedOn w:val="Standard"/>
    <w:qFormat/>
    <w:rsid w:val="004627b7"/>
    <w:pPr>
      <w:spacing w:lineRule="auto" w:line="276" w:before="0" w:after="140"/>
    </w:pPr>
    <w:rPr/>
  </w:style>
  <w:style w:type="paragraph" w:styleId="Style13">
    <w:name w:val="Содержимое врезки"/>
    <w:basedOn w:val="Normal"/>
    <w:qFormat/>
    <w:pPr/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1"/>
    <w:uiPriority w:val="39"/>
    <w:rsid w:val="00af5e7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Application>LibreOffice/7.6.0.3$Windows_X86_64 LibreOffice_project/69edd8b8ebc41d00b4de3915dc82f8f0fc3b6265</Application>
  <AppVersion>15.0000</AppVersion>
  <Pages>11</Pages>
  <Words>1445</Words>
  <Characters>7100</Characters>
  <CharactersWithSpaces>8594</CharactersWithSpaces>
  <Paragraphs>299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2024-03-18T14:36:00Z</dcterms:created>
  <dc:creator>Max Barsukov</dc:creator>
  <dc:description/>
  <dc:language>ru-RU</dc:language>
  <cp:lastModifiedBy/>
  <dcterms:modified xsi:type="dcterms:W3CDTF">2026-03-19T13:00:35Z</dcterms:modified>
  <cp:revision>101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