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163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118"/>
        <w:ind w:right="1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37"/>
        <w:ind w:hanging="10" w:left="10" w:right="77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ФЕДЕРАЛЬНОЕ ГОСУДАРСТВЕННОЕ АВТОНОМНОЕ  </w:t>
      </w:r>
    </w:p>
    <w:p>
      <w:pPr>
        <w:pStyle w:val="Normal"/>
        <w:spacing w:before="0" w:after="78"/>
        <w:ind w:hanging="10" w:left="10" w:right="8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290" w:before="0" w:after="405"/>
        <w:ind w:left="339" w:right="351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Normal"/>
        <w:spacing w:before="0" w:after="153"/>
        <w:ind w:right="79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before="0" w:after="150"/>
        <w:ind w:right="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153"/>
        <w:ind w:right="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97"/>
        <w:ind w:right="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Heading2"/>
        <w:spacing w:before="0" w:after="55"/>
        <w:ind w:hanging="0" w:left="0" w:right="79"/>
        <w:jc w:val="center"/>
        <w:rPr/>
      </w:pPr>
      <w:r>
        <w:rPr>
          <w:b/>
          <w:sz w:val="32"/>
          <w:lang w:val="ru-RU"/>
        </w:rPr>
        <w:t>ЛАБОРАТОРНАЯ РАБОТА №</w:t>
      </w:r>
      <w:r>
        <w:rPr>
          <w:b/>
          <w:sz w:val="32"/>
        </w:rPr>
        <w:t>6</w:t>
      </w:r>
    </w:p>
    <w:p>
      <w:pPr>
        <w:pStyle w:val="Normal"/>
        <w:spacing w:before="0" w:after="56"/>
        <w:ind w:hanging="10" w:left="10" w:right="75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>по дисциплине</w:t>
      </w:r>
    </w:p>
    <w:p>
      <w:pPr>
        <w:pStyle w:val="Normal"/>
        <w:spacing w:before="0" w:after="0"/>
        <w:ind w:hanging="10" w:left="10" w:right="76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>«Основы профессиональной деятельности»</w:t>
      </w:r>
    </w:p>
    <w:p>
      <w:pPr>
        <w:pStyle w:val="Normal"/>
        <w:spacing w:before="0" w:after="55"/>
        <w:ind w:left="8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 xml:space="preserve"> </w:t>
      </w:r>
    </w:p>
    <w:p>
      <w:pPr>
        <w:pStyle w:val="Normal"/>
        <w:spacing w:before="0" w:after="0"/>
        <w:ind w:hanging="10" w:left="10" w:right="73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 xml:space="preserve">Вариант № 6608 </w:t>
      </w:r>
    </w:p>
    <w:p>
      <w:pPr>
        <w:pStyle w:val="Normal"/>
        <w:spacing w:before="0" w:after="153"/>
        <w:ind w:left="8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lang w:val="ru-RU"/>
        </w:rPr>
        <w:t xml:space="preserve"> </w:t>
      </w:r>
    </w:p>
    <w:p>
      <w:pPr>
        <w:pStyle w:val="Normal"/>
        <w:ind w:left="8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12"/>
        <w:ind w:hanging="10" w:left="10" w:right="56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8"/>
          <w:lang w:val="ru-RU"/>
        </w:rPr>
        <w:t xml:space="preserve">Выполнил: </w:t>
      </w:r>
    </w:p>
    <w:p>
      <w:pPr>
        <w:pStyle w:val="Normal"/>
        <w:spacing w:before="0" w:after="26"/>
        <w:ind w:hanging="10" w:left="10" w:right="5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Студент группы P3106</w:t>
      </w:r>
    </w:p>
    <w:p>
      <w:pPr>
        <w:pStyle w:val="Normal"/>
        <w:spacing w:before="0" w:after="26"/>
        <w:ind w:hanging="0" w:left="10" w:right="5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Некрутенко Максим </w:t>
      </w:r>
    </w:p>
    <w:p>
      <w:pPr>
        <w:pStyle w:val="Normal"/>
        <w:spacing w:before="0" w:after="26"/>
        <w:ind w:hanging="0" w:left="10" w:right="58"/>
        <w:jc w:val="right"/>
        <w:rPr/>
      </w:pPr>
      <w:r>
        <w:rPr/>
      </w:r>
    </w:p>
    <w:p>
      <w:pPr>
        <w:pStyle w:val="Normal"/>
        <w:spacing w:before="0" w:after="26"/>
        <w:ind w:hanging="10" w:left="10" w:right="58"/>
        <w:jc w:val="righ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2"/>
        <w:ind w:hanging="10" w:left="10" w:right="56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8"/>
          <w:lang w:val="ru-RU"/>
        </w:rPr>
        <w:t xml:space="preserve">Преподаватель: </w:t>
      </w:r>
    </w:p>
    <w:p>
      <w:pPr>
        <w:pStyle w:val="Normal"/>
        <w:spacing w:before="0" w:after="12"/>
        <w:ind w:hanging="10" w:left="10" w:right="56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Ткешелашвили Нино Мерабиевна</w:t>
      </w:r>
    </w:p>
    <w:p>
      <w:pPr>
        <w:pStyle w:val="Normal"/>
        <w:spacing w:before="0" w:after="12"/>
        <w:ind w:hanging="10" w:left="10" w:right="56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Преподаватель практик ФПИиКТ</w:t>
      </w:r>
    </w:p>
    <w:p>
      <w:pPr>
        <w:pStyle w:val="Normal"/>
        <w:spacing w:before="0" w:after="2724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lang w:val="ru-RU"/>
        </w:rPr>
        <w:tab/>
        <w:t xml:space="preserve"> </w:t>
      </w:r>
    </w:p>
    <w:p>
      <w:pPr>
        <w:pStyle w:val="Normal"/>
        <w:spacing w:before="0" w:after="0"/>
        <w:ind w:right="73"/>
        <w:jc w:val="center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lang w:val="ru-RU"/>
        </w:rPr>
        <w:t xml:space="preserve">Санкт-Петербург, 2025 г. </w:t>
      </w:r>
    </w:p>
    <w:p>
      <w:pPr>
        <w:pStyle w:val="Heading2"/>
        <w:ind w:hanging="10" w:left="-5"/>
        <w:rPr>
          <w:lang w:val="ru-RU"/>
        </w:rPr>
      </w:pPr>
      <w:r>
        <w:rPr>
          <w:lang w:val="ru-RU"/>
        </w:rPr>
        <w:t>Содержание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rPr>
              <w:webHidden/>
              <w:rStyle w:val="Style13"/>
              <w:vanish w:val="false"/>
              <w:rFonts w:eastAsia="Calibri"/>
              <w:lang w:val="ru-RU"/>
            </w:rPr>
            <w:instrText xml:space="preserve"> TOC \z \o "1-1" \u \h</w:instrText>
          </w:r>
          <w:r>
            <w:rPr>
              <w:webHidden/>
              <w:rStyle w:val="Style13"/>
              <w:vanish w:val="false"/>
              <w:rFonts w:eastAsia="Calibri"/>
              <w:lang w:val="ru-RU"/>
            </w:rPr>
            <w:fldChar w:fldCharType="separate"/>
          </w:r>
          <w:hyperlink w:anchor="_Toc131269119">
            <w:r>
              <w:rPr>
                <w:webHidden/>
                <w:rStyle w:val="Style13"/>
                <w:rFonts w:eastAsia="Calibri"/>
                <w:vanish w:val="false"/>
                <w:lang w:val="ru-RU"/>
              </w:rPr>
              <w:t>Текст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_Toc131269119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hyperlink w:anchor="_Toc131269120">
            <w:r>
              <w:rPr>
                <w:webHidden/>
                <w:rStyle w:val="Style13"/>
                <w:rFonts w:eastAsia="Calibri"/>
                <w:vanish w:val="false"/>
                <w:lang w:val="ru-RU"/>
              </w:rPr>
              <w:t>Описание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_Toc131269120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hyperlink w:anchor="_Toc131269121">
            <w:r>
              <w:rPr>
                <w:webHidden/>
                <w:rStyle w:val="Style13"/>
                <w:rFonts w:eastAsia="Calibri"/>
                <w:vanish w:val="false"/>
                <w:lang w:val="ru-RU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_Toc131269121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hyperlink w:anchor="_Toc131269122">
            <w:r>
              <w:rPr>
                <w:webHidden/>
                <w:rStyle w:val="Style13"/>
                <w:rFonts w:eastAsia="Calibri"/>
                <w:vanish w:val="false"/>
                <w:lang w:val="ru-RU"/>
              </w:rPr>
              <w:t>Методика проверки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_Toc131269122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3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3"/>
              <w:vanish w:val="false"/>
            </w:rPr>
            <w:fldChar w:fldCharType="end"/>
          </w:r>
        </w:p>
      </w:sdtContent>
    </w:sdt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57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6"/>
          <w:lang w:val="ru-RU"/>
        </w:rPr>
        <w:t xml:space="preserve"> </w:t>
      </w:r>
    </w:p>
    <w:p>
      <w:pPr>
        <w:pStyle w:val="Heading1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ab/>
        <w:t xml:space="preserve"> </w:t>
      </w:r>
    </w:p>
    <w:p>
      <w:pPr>
        <w:pStyle w:val="Heading1"/>
        <w:tabs>
          <w:tab w:val="clear" w:pos="720"/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</w:p>
    <w:p>
      <w:pPr>
        <w:pStyle w:val="Heading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br w:type="page"/>
      </w:r>
    </w:p>
    <w:p>
      <w:pPr>
        <w:pStyle w:val="Heading1"/>
        <w:spacing w:before="0" w:after="0"/>
        <w:ind w:hanging="10" w:left="-5"/>
        <w:rPr>
          <w:sz w:val="44"/>
          <w:lang w:val="ru-RU"/>
        </w:rPr>
      </w:pPr>
      <w:bookmarkStart w:id="0" w:name="_Toc131269119"/>
      <w:r>
        <w:rPr>
          <w:sz w:val="44"/>
          <w:lang w:val="ru-RU"/>
        </w:rPr>
        <w:t>Текст задания</w:t>
      </w:r>
      <w:bookmarkEnd w:id="0"/>
    </w:p>
    <w:p>
      <w:pPr>
        <w:pStyle w:val="Normal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fill="FFFFFF" w:val="clear"/>
          <w:lang w:val="ru-RU" w:eastAsia="ru-RU"/>
        </w:rPr>
      </w:pPr>
      <w:r>
        <w:rPr>
          <w:rFonts w:eastAsia="Times New Roman" w:cs="Times New Roman" w:ascii="Times New Roman" w:hAnsi="Times New Roman"/>
          <w:color w:val="212529"/>
          <w:sz w:val="6"/>
          <w:szCs w:val="24"/>
          <w:shd w:fill="FFFFFF" w:val="clear"/>
          <w:lang w:val="ru-RU" w:eastAsia="ru-RU"/>
        </w:rPr>
      </w:r>
    </w:p>
    <w:p>
      <w:pPr>
        <w:pStyle w:val="NoSpacing"/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5843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</w:r>
    </w:p>
    <w:p>
      <w:pPr>
        <w:pStyle w:val="Heading1"/>
        <w:ind w:hanging="10" w:left="-5"/>
        <w:rPr>
          <w:sz w:val="44"/>
          <w:lang w:val="ru-RU"/>
        </w:rPr>
      </w:pPr>
      <w:bookmarkStart w:id="1" w:name="_Toc131269120"/>
      <w:r>
        <w:rPr>
          <w:sz w:val="44"/>
          <w:lang w:val="ru-RU"/>
        </w:rPr>
        <w:t>Описание программы</w:t>
      </w:r>
      <w:bookmarkEnd w:id="1"/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Назначение программы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BodyText"/>
        <w:numPr>
          <w:ilvl w:val="0"/>
          <w:numId w:val="0"/>
        </w:numPr>
        <w:ind w:hanging="0" w:left="720"/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Основная программа должна инкрементировать содержимое X (ячейки памяти с адресом 03B16) в цикле.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40"/>
        <w:ind w:hanging="0" w:left="709" w:right="0"/>
        <w:rPr/>
      </w:pPr>
      <w:r>
        <w:rPr/>
        <w:t>Обработчик прерывания должен по нажатию кнопки готовности ВУ-3 осуществлять вывод результата вычисления функции F(X)=3X-1 на данное ВУ, a по нажатию кнопки готовности ВУ-2 изменить знак содержимого РД данного ВУ и записать в Х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140"/>
        <w:ind w:hanging="0" w:left="709" w:right="0"/>
        <w:rPr/>
      </w:pPr>
      <w:r>
        <w:rPr/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>
      <w:pPr>
        <w:pStyle w:val="NoSpacing"/>
        <w:numPr>
          <w:ilvl w:val="0"/>
          <w:numId w:val="0"/>
        </w:numPr>
        <w:ind w:hanging="0" w:left="720"/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Текст программы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tbl>
      <w:tblPr>
        <w:tblStyle w:val="a6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ORG 0x0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V0: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V1: WORD $default,   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V2: WORD $int1,   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V3: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V4: WORD $int2,   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V5: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V6: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V7: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ORG 0x03B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X: WORD ?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max: WORD 0x002A </w:t>
              <w:tab/>
              <w:tab/>
              <w:t>; 42, максимальное значение Х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min: WORD 0xFFD6 </w:t>
              <w:tab/>
              <w:tab/>
              <w:t>; -42, минимальное значение Х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default:    IRET </w:t>
              <w:tab/>
              <w:tab/>
              <w:t>; Обработка прерывания по умолчанию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START:  </w:t>
              <w:tab/>
              <w:t>DI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CLA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 xml:space="preserve">OUT 0x1 </w:t>
              <w:tab/>
              <w:t>; Запрет прерываний для неиспользуемых ВУ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OUT 0x3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OUT 0xB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OUT 0xD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OUT 0x11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OUT 0x15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OUT 0x19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OUT 0x1D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LD #0xA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 xml:space="preserve">OUT 5 </w:t>
              <w:tab/>
              <w:t>; Разрешение прерываний для 2 ВУ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LD #0xC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OUT 7</w:t>
              <w:tab/>
              <w:t>; Разрешение прерываний для 3 ВУ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EI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main:   </w:t>
              <w:tab/>
              <w:t xml:space="preserve">DI </w:t>
              <w:tab/>
              <w:tab/>
              <w:t>; Запрет прерываний чтобы обеспечить атом. операции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LD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INC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CALL check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ST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EI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JUMP main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int1: </w:t>
              <w:tab/>
              <w:t>DI</w:t>
              <w:tab/>
              <w:tab/>
              <w:t>; Обработка прерывания на ВУ-2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IN 4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NEG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en-US" w:bidi="ar-SA"/>
              </w:rPr>
              <w:t>call check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ST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;</w:t>
            </w:r>
            <w:r>
              <w:rPr>
                <w:rFonts w:eastAsia="Times New Roman" w:cs="Times New Roman" w:ascii="Consolas" w:hAnsi="Consolas"/>
                <w:bCs/>
                <w:kern w:val="0"/>
                <w:lang w:val="en-US" w:bidi="ar-SA"/>
              </w:rPr>
              <w:t>HLT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EI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IRET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int2:</w:t>
              <w:tab/>
              <w:tab/>
              <w:t>DI</w:t>
              <w:tab/>
              <w:tab/>
              <w:t>; Обработка прерывания на ВУ-3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LD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    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;</w:t>
            </w:r>
            <w:r>
              <w:rPr>
                <w:rFonts w:eastAsia="Times New Roman" w:cs="Times New Roman" w:ascii="Consolas" w:hAnsi="Consolas"/>
                <w:bCs/>
                <w:kern w:val="0"/>
                <w:lang w:val="en-US" w:bidi="ar-SA"/>
              </w:rPr>
              <w:t>HLT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ASL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ADD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SUB #1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OUT 6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   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;HLT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EI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IRET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check:  </w:t>
              <w:tab/>
              <w:tab/>
              <w:tab/>
              <w:t xml:space="preserve">      ; Проверка принадлежности X к ОДЗ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check_min:</w:t>
              <w:tab/>
              <w:t xml:space="preserve">CMP min </w:t>
              <w:tab/>
              <w:tab/>
              <w:t>; Если x &gt; min переход на проверку верхней границы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BPL check_max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>JUMP ld_min</w:t>
              <w:tab/>
              <w:tab/>
              <w:t>; Иначе загрузка min в аккумулятор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check_max: </w:t>
              <w:tab/>
              <w:t xml:space="preserve">CMP max </w:t>
              <w:tab/>
              <w:tab/>
              <w:t>; Проверка пересечения верхней границы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 xml:space="preserve">    </w:t>
            </w: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ab/>
              <w:tab/>
              <w:t xml:space="preserve">BMI return  </w:t>
              <w:tab/>
              <w:t>; Если x &lt; max переход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ld_min:</w:t>
              <w:tab/>
              <w:t xml:space="preserve">LD min  </w:t>
              <w:tab/>
              <w:tab/>
              <w:t>; Загрузка минимального значения в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  <w:kern w:val="0"/>
                <w:lang w:val="ru-RU" w:bidi="ar-SA"/>
              </w:rPr>
              <w:t>return:</w:t>
              <w:tab/>
              <w:t xml:space="preserve">RET  </w:t>
              <w:tab/>
              <w:tab/>
              <w:tab/>
              <w:t>; Метка возврата из проверки на ОДЗ</w:t>
            </w:r>
          </w:p>
        </w:tc>
      </w:tr>
    </w:tbl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Область допустимых значений</w:t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-128&lt; 3x-1 &lt;127 </w:t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-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42&lt;x&lt;42</w:t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Cambria Math" w:hAnsi="Cambria Math"/>
          <w:bCs/>
          <w:sz w:val="24"/>
          <w:szCs w:val="24"/>
          <w:lang w:val="ru-RU"/>
        </w:rPr>
        <w:t>-</w:t>
      </w:r>
      <w:r>
        <w:rPr>
          <w:rFonts w:eastAsia="Times New Roman" w:cs="Times New Roman" w:ascii="Cambria Math" w:hAnsi="Cambria Math"/>
          <w:bCs/>
          <w:sz w:val="24"/>
          <w:szCs w:val="24"/>
          <w:lang w:val="en-US"/>
        </w:rPr>
        <w:t>42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 =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FFD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>6</w:t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Cambria Math" w:hAnsi="Cambria Math"/>
          <w:bCs/>
          <w:sz w:val="24"/>
          <w:szCs w:val="24"/>
          <w:lang w:val="en-US"/>
        </w:rPr>
        <w:t>42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Cs/>
          <w:sz w:val="24"/>
          <w:szCs w:val="24"/>
          <w:lang w:val="en-US"/>
        </w:rPr>
        <w:t>= 0x2A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numPr>
          <w:ilvl w:val="0"/>
          <w:numId w:val="1"/>
        </w:numPr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Число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Cs/>
          <w:iCs/>
          <w:sz w:val="24"/>
          <w:szCs w:val="24"/>
        </w:rPr>
        <w:t>ϵ</w:t>
      </w:r>
      <w:r>
        <w:rPr>
          <w:rFonts w:eastAsia="Times New Roman" w:cs="Times New Roman" w:ascii="Times New Roman" w:hAnsi="Times New Roman"/>
          <w:bCs/>
          <w:iCs/>
          <w:sz w:val="24"/>
          <w:szCs w:val="24"/>
          <w:lang w:val="ru-RU"/>
        </w:rPr>
        <w:t xml:space="preserve"> [</w:t>
      </w:r>
      <w:r>
        <w:rPr>
          <w:rFonts w:eastAsia="Times New Roman" w:cs="Times New Roman" w:ascii="Times New Roman" w:hAnsi="Times New Roman"/>
          <w:bCs/>
          <w:iCs/>
          <w:sz w:val="24"/>
          <w:szCs w:val="24"/>
        </w:rPr>
        <w:t>FFD6</w:t>
      </w:r>
      <w:r>
        <w:rPr>
          <w:rFonts w:eastAsia="Times New Roman" w:cs="Times New Roman" w:ascii="Times New Roman" w:hAnsi="Times New Roman"/>
          <w:bCs/>
          <w:iCs/>
          <w:sz w:val="24"/>
          <w:szCs w:val="24"/>
          <w:lang w:val="ru-RU"/>
        </w:rPr>
        <w:t xml:space="preserve">; </w:t>
      </w:r>
      <w:r>
        <w:rPr>
          <w:rFonts w:eastAsia="Times New Roman" w:cs="Times New Roman" w:ascii="Times New Roman" w:hAnsi="Times New Roman"/>
          <w:bCs/>
          <w:iCs/>
          <w:sz w:val="24"/>
          <w:szCs w:val="24"/>
          <w:lang w:val="en-US"/>
        </w:rPr>
        <w:t>002A</w:t>
      </w:r>
      <w:r>
        <w:rPr>
          <w:rFonts w:eastAsia="Times New Roman" w:cs="Times New Roman" w:ascii="Times New Roman" w:hAnsi="Times New Roman"/>
          <w:bCs/>
          <w:iCs/>
          <w:sz w:val="24"/>
          <w:szCs w:val="24"/>
          <w:lang w:val="ru-RU"/>
        </w:rPr>
        <w:t>].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Расположение данных в памяти</w:t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Вектор прерываний: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000 –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00</w:t>
      </w:r>
      <w:r>
        <w:rPr>
          <w:bCs/>
          <w:sz w:val="24"/>
          <w:szCs w:val="12"/>
          <w:lang w:val="en-US"/>
        </w:rPr>
        <w:t>F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Переменные: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>
        <w:rPr>
          <w:bCs/>
          <w:sz w:val="24"/>
          <w:szCs w:val="12"/>
          <w:lang w:val="en-US"/>
        </w:rPr>
        <w:t>3B</w:t>
      </w:r>
      <w:r>
        <w:rPr>
          <w:bCs/>
          <w:sz w:val="24"/>
          <w:szCs w:val="12"/>
        </w:rPr>
        <w:t xml:space="preserve"> – </w:t>
      </w:r>
      <w:r>
        <w:rPr>
          <w:bCs/>
          <w:sz w:val="24"/>
          <w:szCs w:val="12"/>
          <w:lang w:val="en-US"/>
        </w:rPr>
        <w:t>0x03C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Программа: 0</w:t>
      </w:r>
      <w:r>
        <w:rPr>
          <w:bCs/>
          <w:sz w:val="24"/>
          <w:szCs w:val="12"/>
          <w:lang w:val="en-US"/>
        </w:rPr>
        <w:t>x03F</w:t>
      </w:r>
      <w:r>
        <w:rPr>
          <w:bCs/>
          <w:sz w:val="24"/>
          <w:szCs w:val="12"/>
        </w:rPr>
        <w:t xml:space="preserve"> – 0</w:t>
      </w:r>
      <w:r>
        <w:rPr>
          <w:bCs/>
          <w:sz w:val="24"/>
          <w:szCs w:val="12"/>
          <w:lang w:val="en-US"/>
        </w:rPr>
        <w:t>x05F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cs="Times New Roman" w:ascii="Times New Roman" w:hAnsi="Times New Roman"/>
          <w:bCs/>
          <w:color w:val="auto"/>
          <w:sz w:val="24"/>
          <w:szCs w:val="12"/>
          <w:lang w:val="ru-RU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cs="Times New Roman" w:ascii="Times New Roman" w:hAnsi="Times New Roman"/>
          <w:bCs/>
          <w:color w:val="auto"/>
          <w:sz w:val="24"/>
          <w:szCs w:val="12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Область представления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ListParagraph"/>
        <w:numPr>
          <w:ilvl w:val="0"/>
          <w:numId w:val="2"/>
        </w:numPr>
        <w:rPr>
          <w:bCs/>
          <w:sz w:val="24"/>
          <w:szCs w:val="12"/>
        </w:rPr>
      </w:pPr>
      <w:r>
        <w:rPr>
          <w:bCs/>
          <w:sz w:val="24"/>
          <w:szCs w:val="12"/>
        </w:rPr>
        <w:t>X, min, max, mask– знаковое 16-ричное целое число;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 КВУ – 8-ми разрядное целое знаковое число.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ind w:hanging="10" w:left="-5"/>
        <w:rPr>
          <w:sz w:val="44"/>
          <w:lang w:val="ru-RU"/>
        </w:rPr>
      </w:pPr>
      <w:bookmarkStart w:id="2" w:name="_Toc131269121"/>
      <w:r>
        <w:rPr>
          <w:sz w:val="44"/>
          <w:lang w:val="ru-RU"/>
        </w:rPr>
        <w:t>Вывод</w:t>
      </w:r>
      <w:bookmarkEnd w:id="2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процессе выполнения лабораторной работы я повторил работу с ВУ-</w:t>
      </w:r>
      <w:r>
        <w:rPr>
          <w:rFonts w:cs="Times New Roman" w:ascii="Times New Roman" w:hAnsi="Times New Roman"/>
          <w:sz w:val="24"/>
          <w:szCs w:val="24"/>
          <w:lang w:val="en-US"/>
        </w:rPr>
        <w:t>2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и ВУ-</w:t>
      </w:r>
      <w:r>
        <w:rPr>
          <w:rFonts w:cs="Times New Roman" w:ascii="Times New Roman" w:hAnsi="Times New Roman"/>
          <w:sz w:val="24"/>
          <w:szCs w:val="24"/>
          <w:lang w:val="en-US"/>
        </w:rPr>
        <w:t>3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 режиме прерываний, а также изучил цикл прерывания и циклы исполнения новых команд. Кроме этого я закрепил знания в написании программ на ассемблере БЭВМ.</w:t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ind w:hanging="0" w:left="-15"/>
        <w:rPr>
          <w:sz w:val="44"/>
          <w:lang w:val="ru-RU"/>
        </w:rPr>
      </w:pPr>
      <w:bookmarkStart w:id="3" w:name="_Toc131269122"/>
      <w:r>
        <w:rPr>
          <w:sz w:val="44"/>
          <w:lang w:val="ru-RU"/>
        </w:rPr>
        <w:t>Методика проверки программы</w:t>
      </w:r>
      <w:bookmarkEnd w:id="3"/>
    </w:p>
    <w:p>
      <w:pPr>
        <w:pStyle w:val="Normal"/>
        <w:spacing w:before="0" w:after="23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Heading4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Проверка обработки прерываний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48"/>
        <w:ind w:hanging="0" w:left="144" w:right="0"/>
        <w:rPr/>
      </w:pPr>
      <w:r>
        <w:rPr>
          <w:rStyle w:val="Strong"/>
        </w:rPr>
        <w:t>Подготовка программы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Загрузить текст программы в БЭВМ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Установить начальное значение X = 0 (адрес 0x03B)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48"/>
        <w:ind w:hanging="0" w:left="144" w:right="0"/>
        <w:rPr/>
      </w:pPr>
      <w:r>
        <w:rPr>
          <w:rStyle w:val="Strong"/>
        </w:rPr>
        <w:t>Проверка обработчика ВУ-2 (int1)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Запустить программу в режиме РАБОТА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Ввести тестовое значение в ВУ-2 (например, 10)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Установить "Готовность ВУ-2"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Дождаться останова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48"/>
        <w:ind w:hanging="0" w:left="853" w:right="0"/>
        <w:rPr/>
      </w:pPr>
      <w:r>
        <w:rPr/>
        <w:t>Проверить: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hanging="0" w:left="1562" w:right="0"/>
        <w:rPr/>
      </w:pPr>
      <w:r>
        <w:rPr/>
        <w:t>Значение X в памяти (должно быть -10)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hanging="0" w:left="1562" w:right="0"/>
        <w:rPr/>
      </w:pPr>
      <w:r>
        <w:rPr/>
        <w:t>Содержимое DR контроллера ВУ-2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Нажать "Продолжение"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48"/>
        <w:ind w:hanging="0" w:left="144" w:right="0"/>
        <w:rPr/>
      </w:pPr>
      <w:r>
        <w:rPr>
          <w:rStyle w:val="Strong"/>
        </w:rPr>
        <w:t>Проверка обработчика ВУ-3 (int2)</w:t>
      </w:r>
      <w:r>
        <w:rPr/>
        <w:t>: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Установить X = 5 (через память БЭВМ)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Установить "Готовность ВУ-3"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 xml:space="preserve"> </w:t>
      </w:r>
      <w:r>
        <w:rPr>
          <w:lang w:val="ru-RU"/>
        </w:rPr>
        <w:t>Запустить БЭВМ в режиме «Работа»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Дождаться останова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48"/>
        <w:ind w:hanging="0" w:left="853" w:right="0"/>
        <w:rPr/>
      </w:pPr>
      <w:r>
        <w:rPr/>
        <w:t>Проверить: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hanging="0" w:left="1562" w:right="0"/>
        <w:rPr/>
      </w:pPr>
      <w:r>
        <w:rPr/>
        <w:t>Значение на выходе ВУ-3 (должно быть 3*5-1 = 14)</w:t>
      </w:r>
    </w:p>
    <w:p>
      <w:pPr>
        <w:pStyle w:val="BodyText"/>
        <w:numPr>
          <w:ilvl w:val="2"/>
          <w:numId w:val="4"/>
        </w:numPr>
        <w:tabs>
          <w:tab w:val="clear" w:pos="720"/>
          <w:tab w:val="left" w:pos="0" w:leader="none"/>
        </w:tabs>
        <w:spacing w:before="0" w:after="0"/>
        <w:ind w:hanging="0" w:left="1562" w:right="0"/>
        <w:rPr/>
      </w:pPr>
      <w:r>
        <w:rPr/>
        <w:t>Состояние регистров процессора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Нажать "Продолжение"</w:t>
      </w:r>
    </w:p>
    <w:p>
      <w:pPr>
        <w:pStyle w:val="Heading4"/>
        <w:ind w:hanging="0" w:left="192" w:right="0"/>
        <w:rPr/>
      </w:pPr>
      <w:r>
        <w:rPr/>
        <w:t>Проверка основной программы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48"/>
        <w:ind w:hanging="0" w:left="144" w:right="0"/>
        <w:rPr/>
      </w:pPr>
      <w:r>
        <w:rPr>
          <w:rStyle w:val="Strong"/>
        </w:rPr>
        <w:t>Проверка инкремента и ОДЗ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Установить X = -42 (минимальное значение)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Запустить программу в режиме ОСТАНОВ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48"/>
        <w:ind w:hanging="0" w:left="853" w:right="0"/>
        <w:rPr/>
      </w:pPr>
      <w:r>
        <w:rPr/>
        <w:t>Выполнить пошагово: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spacing w:before="0" w:after="0"/>
        <w:ind w:hanging="0" w:left="1562" w:right="0"/>
        <w:rPr/>
      </w:pPr>
      <w:r>
        <w:rPr/>
        <w:t>После первого INC: X = -41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spacing w:before="0" w:after="0"/>
        <w:ind w:hanging="0" w:left="1562" w:right="0"/>
        <w:rPr/>
      </w:pPr>
      <w:r>
        <w:rPr/>
        <w:t>После второго INC: X = -40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spacing w:before="0" w:after="0"/>
        <w:ind w:hanging="0" w:left="1562" w:right="0"/>
        <w:rPr/>
      </w:pPr>
      <w:r>
        <w:rPr/>
        <w:t>Дойти до X = 42</w:t>
      </w:r>
    </w:p>
    <w:p>
      <w:pPr>
        <w:pStyle w:val="BodyText"/>
        <w:numPr>
          <w:ilvl w:val="2"/>
          <w:numId w:val="5"/>
        </w:numPr>
        <w:tabs>
          <w:tab w:val="clear" w:pos="720"/>
          <w:tab w:val="left" w:pos="0" w:leader="none"/>
        </w:tabs>
        <w:spacing w:before="0" w:after="0"/>
        <w:ind w:hanging="0" w:left="1562" w:right="0"/>
        <w:rPr/>
      </w:pPr>
      <w:r>
        <w:rPr/>
        <w:t>Следующий INC должен привести к X = -42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48"/>
        <w:ind w:hanging="0" w:left="144" w:right="0"/>
        <w:rPr/>
      </w:pPr>
      <w:r>
        <w:rPr>
          <w:rStyle w:val="Strong"/>
        </w:rPr>
        <w:t>Проверка граничных условий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Установить X = 41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Выполнить один шаг: X = 42 (в пределах ОДЗ)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Следующий шаг: X = 43 → должно стать -42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Установить X = -43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0" w:left="853" w:right="0"/>
        <w:rPr/>
      </w:pPr>
      <w:r>
        <w:rPr/>
        <w:t>Выполнить шаг: должно стать -42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</w:r>
      <w:bookmarkStart w:id="4" w:name="_GoBack"/>
      <w:bookmarkStart w:id="5" w:name="_GoBack"/>
      <w:bookmarkEnd w:id="5"/>
    </w:p>
    <w:sectPr>
      <w:footerReference w:type="even" r:id="rId3"/>
      <w:footerReference w:type="default" r:id="rId4"/>
      <w:type w:val="nextPage"/>
      <w:pgSz w:w="11906" w:h="16838"/>
      <w:pgMar w:left="720" w:right="720" w:gutter="0" w:header="0" w:top="720" w:footer="720" w:bottom="777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  <w:font w:name="Cambria Math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7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7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144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53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1562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144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853" w:hanging="0"/>
      </w:pPr>
      <w:rPr>
        <w:rFonts w:ascii="Symbol" w:hAnsi="Symbol" w:cs="Symbol" w:hint="default"/>
      </w:rPr>
    </w:lvl>
    <w:lvl w:ilvl="2">
      <w:start w:val="1"/>
      <w:numFmt w:val="bullet"/>
      <w:suff w:val="nothing"/>
      <w:lvlText w:val=""/>
      <w:lvlJc w:val="left"/>
      <w:pPr>
        <w:tabs>
          <w:tab w:val="num" w:pos="0"/>
        </w:tabs>
        <w:ind w:left="1562" w:hanging="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left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en-US" w:eastAsia="en-US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left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en-US" w:eastAsia="en-US" w:bidi="ar-SA"/>
    </w:rPr>
  </w:style>
  <w:style w:type="paragraph" w:styleId="Heading3">
    <w:name w:val="Heading 3"/>
    <w:next w:val="Normal"/>
    <w:link w:val="3"/>
    <w:uiPriority w:val="9"/>
    <w:unhideWhenUsed/>
    <w:qFormat/>
    <w:pPr>
      <w:keepNext w:val="true"/>
      <w:keepLines/>
      <w:widowControl/>
      <w:suppressAutoHyphens w:val="true"/>
      <w:bidi w:val="0"/>
      <w:spacing w:lineRule="auto" w:line="247" w:before="0" w:after="13"/>
      <w:ind w:hanging="10" w:left="1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paragraph" w:styleId="Heading4">
    <w:name w:val="Heading 4"/>
    <w:basedOn w:val="Style17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" w:customStyle="1">
    <w:name w:val="Заголовок 3 Знак"/>
    <w:qFormat/>
    <w:rPr>
      <w:rFonts w:ascii="Times New Roman" w:hAnsi="Times New Roman" w:eastAsia="Times New Roman" w:cs="Times New Roman"/>
      <w:b/>
      <w:color w:val="000000"/>
      <w:sz w:val="22"/>
    </w:rPr>
  </w:style>
  <w:style w:type="character" w:styleId="2" w:customStyle="1">
    <w:name w:val="Заголовок 2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1" w:customStyle="1">
    <w:name w:val="Заголовок 1 Знак"/>
    <w:qFormat/>
    <w:rPr>
      <w:rFonts w:ascii="Times New Roman" w:hAnsi="Times New Roman" w:eastAsia="Times New Roman" w:cs="Times New Roman"/>
      <w:color w:val="000000"/>
      <w:sz w:val="56"/>
    </w:rPr>
  </w:style>
  <w:style w:type="character" w:styleId="Hyperlink">
    <w:name w:val="Hyperlink"/>
    <w:uiPriority w:val="99"/>
    <w:unhideWhenUsed/>
    <w:rsid w:val="00802c69"/>
    <w:rPr>
      <w:color w:val="0563C1"/>
      <w:u w:val="single"/>
    </w:rPr>
  </w:style>
  <w:style w:type="character" w:styleId="Style10" w:customStyle="1">
    <w:name w:val="Верхний колонтитул Знак"/>
    <w:uiPriority w:val="99"/>
    <w:qFormat/>
    <w:rsid w:val="00373683"/>
    <w:rPr>
      <w:rFonts w:eastAsia="Calibri" w:cs="Calibri"/>
      <w:color w:val="000000"/>
      <w:sz w:val="22"/>
      <w:szCs w:val="22"/>
      <w:lang w:val="en-US" w:eastAsia="en-US"/>
    </w:rPr>
  </w:style>
  <w:style w:type="character" w:styleId="Style11" w:customStyle="1">
    <w:name w:val="Нижний колонтитул Знак"/>
    <w:uiPriority w:val="99"/>
    <w:qFormat/>
    <w:rsid w:val="00373683"/>
    <w:rPr>
      <w:rFonts w:eastAsia="Calibri" w:cs="Calibri"/>
      <w:color w:val="000000"/>
      <w:sz w:val="22"/>
      <w:szCs w:val="22"/>
      <w:lang w:val="en-US" w:eastAsia="en-US"/>
    </w:rPr>
  </w:style>
  <w:style w:type="character" w:styleId="Style12" w:customStyle="1">
    <w:name w:val="Основной текст Знак"/>
    <w:semiHidden/>
    <w:qFormat/>
    <w:rsid w:val="00bd64d6"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073004"/>
    <w:rPr>
      <w:color w:val="808080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link w:val="Style12"/>
    <w:semiHidden/>
    <w:unhideWhenUsed/>
    <w:rsid w:val="00bd64d6"/>
    <w:pPr>
      <w:widowControl/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TOC1">
    <w:name w:val="TOC 1"/>
    <w:uiPriority w:val="39"/>
    <w:pPr>
      <w:widowControl/>
      <w:suppressAutoHyphens w:val="true"/>
      <w:bidi w:val="0"/>
      <w:spacing w:lineRule="auto" w:line="302" w:before="0" w:after="59"/>
      <w:ind w:hanging="10" w:left="25" w:right="84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73683"/>
    <w:pPr>
      <w:widowControl w:val="false"/>
      <w:suppressAutoHyphens w:val="true"/>
      <w:spacing w:lineRule="auto" w:line="240" w:before="0" w:after="0"/>
      <w:ind w:hanging="360" w:left="1180"/>
    </w:pPr>
    <w:rPr>
      <w:rFonts w:ascii="Times New Roman" w:hAnsi="Times New Roman" w:eastAsia="Times New Roman" w:cs="Times New Roman"/>
      <w:color w:val="auto"/>
      <w:lang w:val="ru-RU"/>
    </w:rPr>
  </w:style>
  <w:style w:type="paragraph" w:styleId="NormalWeb">
    <w:name w:val="Normal (Web)"/>
    <w:basedOn w:val="Normal"/>
    <w:uiPriority w:val="99"/>
    <w:unhideWhenUsed/>
    <w:qFormat/>
    <w:rsid w:val="00373683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ru-RU" w:eastAsia="ru-RU"/>
    </w:rPr>
  </w:style>
  <w:style w:type="paragraph" w:styleId="Style19">
    <w:name w:val="Колонтитул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37368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37368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2d40a4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qFormat/>
    <w:rsid w:val="00373683"/>
    <w:rPr>
      <w:lang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C87E-0646-42A0-B162-D4BF1EEC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Application>LibreOffice/7.6.0.3$Windows_X86_64 LibreOffice_project/69edd8b8ebc41d00b4de3915dc82f8f0fc3b6265</Application>
  <AppVersion>15.0000</AppVersion>
  <Pages>6</Pages>
  <Words>675</Words>
  <Characters>3498</Characters>
  <CharactersWithSpaces>4311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2023-04-01T16:15:00Z</dcterms:created>
  <dc:creator>Коротин Алексей Михайлович</dc:creator>
  <dc:description/>
  <dc:language>ru-RU</dc:language>
  <cp:lastModifiedBy/>
  <dcterms:modified xsi:type="dcterms:W3CDTF">2025-06-27T13:27:50Z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