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left="0" w:right="0"/>
        <w:jc w:val="left"/>
        <w:rPr/>
      </w:pPr>
      <w:r>
        <w:rPr/>
        <w:t>A. Агроном-любитель</w:t>
      </w:r>
    </w:p>
    <w:p>
      <w:pPr>
        <w:pStyle w:val="BodyText"/>
        <w:bidi w:val="0"/>
        <w:spacing w:before="0" w:after="0"/>
        <w:ind w:hanging="0" w:left="0" w:right="0"/>
        <w:jc w:val="left"/>
        <w:rPr/>
      </w:pPr>
      <w:r>
        <w:rPr/>
        <w:t>Полное решение</w:t>
      </w:r>
    </w:p>
    <w:tbl>
      <w:tblPr>
        <w:tblW w:w="5799" w:type="dxa"/>
        <w:jc w:val="left"/>
        <w:tblInd w:w="0" w:type="dxa"/>
        <w:tblLayout w:type="fixed"/>
        <w:tblCellMar>
          <w:top w:w="0" w:type="dxa"/>
          <w:left w:w="0" w:type="dxa"/>
          <w:bottom w:w="48" w:type="dxa"/>
          <w:right w:w="0" w:type="dxa"/>
        </w:tblCellMar>
      </w:tblPr>
      <w:tblGrid>
        <w:gridCol w:w="2372"/>
        <w:gridCol w:w="3426"/>
      </w:tblGrid>
      <w:tr>
        <w:trPr/>
        <w:tc>
          <w:tcPr>
            <w:tcW w:w="2372" w:type="dxa"/>
            <w:tcBorders>
              <w:bottom w:val="single" w:sz="2" w:space="0" w:color="000000"/>
            </w:tcBorders>
            <w:vAlign w:val="center"/>
          </w:tcPr>
          <w:p>
            <w:pPr>
              <w:pStyle w:val="Style15"/>
              <w:bidi w:val="0"/>
              <w:spacing w:before="0" w:after="0"/>
              <w:ind w:hanging="0" w:left="0" w:right="0"/>
              <w:jc w:val="left"/>
              <w:rPr/>
            </w:pPr>
            <w:r>
              <w:rPr/>
              <w:t>Ограничение времени</w:t>
            </w:r>
          </w:p>
        </w:tc>
        <w:tc>
          <w:tcPr>
            <w:tcW w:w="3426" w:type="dxa"/>
            <w:tcBorders>
              <w:bottom w:val="single" w:sz="2" w:space="0" w:color="000000"/>
            </w:tcBorders>
            <w:vAlign w:val="center"/>
          </w:tcPr>
          <w:p>
            <w:pPr>
              <w:pStyle w:val="Style15"/>
              <w:bidi w:val="0"/>
              <w:spacing w:before="0" w:after="0"/>
              <w:ind w:hanging="0" w:left="0" w:right="0"/>
              <w:jc w:val="left"/>
              <w:rPr/>
            </w:pPr>
            <w:r>
              <w:rPr/>
              <w:t>2 секунды</w:t>
            </w:r>
          </w:p>
        </w:tc>
      </w:tr>
      <w:tr>
        <w:trPr/>
        <w:tc>
          <w:tcPr>
            <w:tcW w:w="2372" w:type="dxa"/>
            <w:tcBorders>
              <w:bottom w:val="single" w:sz="2" w:space="0" w:color="000000"/>
            </w:tcBorders>
            <w:vAlign w:val="center"/>
          </w:tcPr>
          <w:p>
            <w:pPr>
              <w:pStyle w:val="Style15"/>
              <w:bidi w:val="0"/>
              <w:spacing w:before="0" w:after="0"/>
              <w:ind w:hanging="0" w:left="0" w:right="0"/>
              <w:jc w:val="left"/>
              <w:rPr/>
            </w:pPr>
            <w:r>
              <w:rPr/>
              <w:t>Ограничение памяти</w:t>
            </w:r>
          </w:p>
        </w:tc>
        <w:tc>
          <w:tcPr>
            <w:tcW w:w="3426" w:type="dxa"/>
            <w:tcBorders>
              <w:bottom w:val="single" w:sz="2" w:space="0" w:color="000000"/>
            </w:tcBorders>
            <w:vAlign w:val="center"/>
          </w:tcPr>
          <w:p>
            <w:pPr>
              <w:pStyle w:val="Style15"/>
              <w:bidi w:val="0"/>
              <w:spacing w:before="0" w:after="0"/>
              <w:ind w:hanging="0" w:left="0" w:right="0"/>
              <w:jc w:val="left"/>
              <w:rPr/>
            </w:pPr>
            <w:r>
              <w:rPr/>
              <w:t>64 Мб</w:t>
            </w:r>
          </w:p>
        </w:tc>
      </w:tr>
      <w:tr>
        <w:trPr/>
        <w:tc>
          <w:tcPr>
            <w:tcW w:w="2372" w:type="dxa"/>
            <w:tcBorders>
              <w:bottom w:val="single" w:sz="2" w:space="0" w:color="000000"/>
            </w:tcBorders>
            <w:vAlign w:val="center"/>
          </w:tcPr>
          <w:p>
            <w:pPr>
              <w:pStyle w:val="Style15"/>
              <w:bidi w:val="0"/>
              <w:spacing w:before="0" w:after="0"/>
              <w:ind w:hanging="0" w:left="0" w:right="0"/>
              <w:jc w:val="left"/>
              <w:rPr/>
            </w:pPr>
            <w:r>
              <w:rPr/>
              <w:t>Ввод</w:t>
            </w:r>
          </w:p>
        </w:tc>
        <w:tc>
          <w:tcPr>
            <w:tcW w:w="3426" w:type="dxa"/>
            <w:tcBorders>
              <w:bottom w:val="single" w:sz="2" w:space="0" w:color="000000"/>
            </w:tcBorders>
            <w:vAlign w:val="center"/>
          </w:tcPr>
          <w:p>
            <w:pPr>
              <w:pStyle w:val="Style15"/>
              <w:bidi w:val="0"/>
              <w:spacing w:before="0" w:after="0"/>
              <w:ind w:hanging="0" w:left="0" w:right="0"/>
              <w:jc w:val="left"/>
              <w:rPr/>
            </w:pPr>
            <w:r>
              <w:rPr/>
              <w:t>стандартный ввод или agro.in</w:t>
            </w:r>
          </w:p>
        </w:tc>
      </w:tr>
      <w:tr>
        <w:trPr/>
        <w:tc>
          <w:tcPr>
            <w:tcW w:w="2372" w:type="dxa"/>
            <w:tcBorders/>
            <w:tcMar>
              <w:bottom w:w="0" w:type="dxa"/>
            </w:tcMar>
            <w:vAlign w:val="center"/>
          </w:tcPr>
          <w:p>
            <w:pPr>
              <w:pStyle w:val="Style15"/>
              <w:bidi w:val="0"/>
              <w:spacing w:before="0" w:after="0"/>
              <w:ind w:hanging="0" w:left="0" w:right="0"/>
              <w:jc w:val="left"/>
              <w:rPr/>
            </w:pPr>
            <w:r>
              <w:rPr/>
              <w:t>Вывод</w:t>
            </w:r>
          </w:p>
        </w:tc>
        <w:tc>
          <w:tcPr>
            <w:tcW w:w="3426" w:type="dxa"/>
            <w:tcBorders/>
            <w:tcMar>
              <w:bottom w:w="0" w:type="dxa"/>
            </w:tcMar>
            <w:vAlign w:val="center"/>
          </w:tcPr>
          <w:p>
            <w:pPr>
              <w:pStyle w:val="Style15"/>
              <w:bidi w:val="0"/>
              <w:spacing w:before="0" w:after="0"/>
              <w:jc w:val="left"/>
              <w:rPr/>
            </w:pPr>
            <w:r>
              <w:rPr/>
              <w:t>стандартный вывод или agro.out</w:t>
            </w:r>
          </w:p>
        </w:tc>
      </w:tr>
    </w:tbl>
    <w:p>
      <w:pPr>
        <w:pStyle w:val="BodyText"/>
        <w:bidi w:val="0"/>
        <w:spacing w:before="0" w:after="0"/>
        <w:ind w:hanging="0" w:left="0" w:right="0"/>
        <w:jc w:val="left"/>
        <w:rPr/>
      </w:pPr>
      <w:r>
        <mc:AlternateContent>
          <mc:Choice Requires="wps">
            <w:drawing>
              <wp:anchor behindDoc="0" distT="0" distB="0" distL="0" distR="0" simplePos="0" locked="0" layoutInCell="0" allowOverlap="1" relativeHeight="2">
                <wp:simplePos x="0" y="0"/>
                <wp:positionH relativeFrom="character">
                  <wp:align>left</wp:align>
                </wp:positionH>
                <wp:positionV relativeFrom="line">
                  <wp:posOffset>635</wp:posOffset>
                </wp:positionV>
                <wp:extent cx="14605" cy="175260"/>
                <wp:effectExtent l="0" t="0" r="0" b="0"/>
                <wp:wrapNone/>
                <wp:docPr id="1" name="Врезка1"/>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color w:val="000000"/>
                              </w:rPr>
                            </w:pPr>
                            <w:bookmarkStart w:id="0" w:name="MathJax-Element-1-Frame"/>
                            <w:bookmarkStart w:id="1" w:name="MJXc-Node-1"/>
                            <w:bookmarkStart w:id="2" w:name="MJXc-Node-2"/>
                            <w:bookmarkStart w:id="3" w:name="MJXc-Node-3"/>
                            <w:bookmarkStart w:id="4" w:name="MJXc-Node-4"/>
                            <w:bookmarkStart w:id="5" w:name="MJXc-Node-5"/>
                            <w:bookmarkEnd w:id="0"/>
                            <w:bookmarkEnd w:id="1"/>
                            <w:bookmarkEnd w:id="2"/>
                            <w:bookmarkEnd w:id="3"/>
                            <w:bookmarkEnd w:id="4"/>
                            <w:bookmarkEnd w:id="5"/>
                            <w:r>
                              <w:rPr>
                                <w:color w:val="000000"/>
                              </w:rPr>
                              <w:t>n</w:t>
                            </w:r>
                          </w:p>
                        </w:txbxContent>
                      </wps:txbx>
                      <wps:bodyPr lIns="0" rIns="0" tIns="0" bIns="0" anchor="t">
                        <a:noAutofit/>
                      </wps:bodyPr>
                    </wps:wsp>
                  </a:graphicData>
                </a:graphic>
              </wp:anchor>
            </w:drawing>
          </mc:Choice>
          <mc:Fallback>
            <w:pict>
              <v:rect id="shape_0" ID="Врезка1" path="m0,0l-2147483645,0l-2147483645,-2147483646l0,-2147483646xe" fillcolor="white" stroked="f" o:allowincell="f" style="position:absolute;margin-left:0pt;margin-top:0.05pt;width:1.1pt;height:13.7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color w:val="000000"/>
                        </w:rPr>
                      </w:pPr>
                      <w:bookmarkStart w:id="6" w:name="MathJax-Element-1-Frame"/>
                      <w:bookmarkStart w:id="7" w:name="MJXc-Node-1"/>
                      <w:bookmarkStart w:id="8" w:name="MJXc-Node-2"/>
                      <w:bookmarkStart w:id="9" w:name="MJXc-Node-3"/>
                      <w:bookmarkStart w:id="10" w:name="MJXc-Node-4"/>
                      <w:bookmarkStart w:id="11" w:name="MJXc-Node-5"/>
                      <w:bookmarkEnd w:id="6"/>
                      <w:bookmarkEnd w:id="7"/>
                      <w:bookmarkEnd w:id="8"/>
                      <w:bookmarkEnd w:id="9"/>
                      <w:bookmarkEnd w:id="10"/>
                      <w:bookmarkEnd w:id="11"/>
                      <w:r>
                        <w:rPr>
                          <w:color w:val="000000"/>
                        </w:rPr>
                        <w:t>n</w:t>
                      </w:r>
                    </w:p>
                  </w:txbxContent>
                </v:textbox>
                <w10:wrap type="none"/>
              </v:rect>
            </w:pict>
          </mc:Fallback>
        </mc:AlternateContent>
        <mc:AlternateContent>
          <mc:Choice Requires="wps">
            <w:drawing>
              <wp:anchor behindDoc="0" distT="0" distB="0" distL="0" distR="0" simplePos="0" locked="0" layoutInCell="0" allowOverlap="1" relativeHeight="4">
                <wp:simplePos x="0" y="0"/>
                <wp:positionH relativeFrom="character">
                  <wp:align>left</wp:align>
                </wp:positionH>
                <wp:positionV relativeFrom="line">
                  <wp:posOffset>635</wp:posOffset>
                </wp:positionV>
                <wp:extent cx="14605" cy="175260"/>
                <wp:effectExtent l="0" t="0" r="0" b="0"/>
                <wp:wrapNone/>
                <wp:docPr id="2" name="Врезка2"/>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color w:val="000000"/>
                              </w:rPr>
                            </w:pPr>
                            <w:bookmarkStart w:id="12" w:name="MathJax-Element-2-Frame"/>
                            <w:bookmarkStart w:id="13" w:name="MJXc-Node-6"/>
                            <w:bookmarkStart w:id="14" w:name="MJXc-Node-7"/>
                            <w:bookmarkStart w:id="15" w:name="MJXc-Node-8"/>
                            <w:bookmarkStart w:id="16" w:name="MJXc-Node-9"/>
                            <w:bookmarkStart w:id="17" w:name="MJXc-Node-10"/>
                            <w:bookmarkEnd w:id="12"/>
                            <w:bookmarkEnd w:id="13"/>
                            <w:bookmarkEnd w:id="14"/>
                            <w:bookmarkEnd w:id="15"/>
                            <w:bookmarkEnd w:id="16"/>
                            <w:bookmarkEnd w:id="17"/>
                            <w:r>
                              <w:rPr>
                                <w:color w:val="000000"/>
                              </w:rPr>
                              <w:t>i</w:t>
                            </w:r>
                          </w:p>
                        </w:txbxContent>
                      </wps:txbx>
                      <wps:bodyPr lIns="0" rIns="0" tIns="0" bIns="0" anchor="t">
                        <a:noAutofit/>
                      </wps:bodyPr>
                    </wps:wsp>
                  </a:graphicData>
                </a:graphic>
              </wp:anchor>
            </w:drawing>
          </mc:Choice>
          <mc:Fallback>
            <w:pict>
              <v:rect id="shape_0" ID="Врезка2" path="m0,0l-2147483645,0l-2147483645,-2147483646l0,-2147483646xe" fillcolor="white" stroked="f" o:allowincell="f" style="position:absolute;margin-left:0pt;margin-top:0.05pt;width:1.1pt;height:13.7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color w:val="000000"/>
                        </w:rPr>
                      </w:pPr>
                      <w:bookmarkStart w:id="18" w:name="MathJax-Element-2-Frame"/>
                      <w:bookmarkStart w:id="19" w:name="MJXc-Node-6"/>
                      <w:bookmarkStart w:id="20" w:name="MJXc-Node-7"/>
                      <w:bookmarkStart w:id="21" w:name="MJXc-Node-8"/>
                      <w:bookmarkStart w:id="22" w:name="MJXc-Node-9"/>
                      <w:bookmarkStart w:id="23" w:name="MJXc-Node-10"/>
                      <w:bookmarkEnd w:id="18"/>
                      <w:bookmarkEnd w:id="19"/>
                      <w:bookmarkEnd w:id="20"/>
                      <w:bookmarkEnd w:id="21"/>
                      <w:bookmarkEnd w:id="22"/>
                      <w:bookmarkEnd w:id="23"/>
                      <w:r>
                        <w:rPr>
                          <w:color w:val="000000"/>
                        </w:rPr>
                        <w:t>i</w:t>
                      </w:r>
                    </w:p>
                  </w:txbxContent>
                </v:textbox>
                <w10:wrap type="none"/>
              </v:rect>
            </w:pict>
          </mc:Fallback>
        </mc:AlternateContent>
        <mc:AlternateContent>
          <mc:Choice Requires="wps">
            <w:drawing>
              <wp:anchor behindDoc="0" distT="0" distB="0" distL="0" distR="0" simplePos="0" locked="0" layoutInCell="0" allowOverlap="1" relativeHeight="6">
                <wp:simplePos x="0" y="0"/>
                <wp:positionH relativeFrom="character">
                  <wp:align>left</wp:align>
                </wp:positionH>
                <wp:positionV relativeFrom="line">
                  <wp:posOffset>635</wp:posOffset>
                </wp:positionV>
                <wp:extent cx="14605" cy="376555"/>
                <wp:effectExtent l="0" t="0" r="0" b="0"/>
                <wp:wrapNone/>
                <wp:docPr id="3" name="Врезка3"/>
                <a:graphic xmlns:a="http://schemas.openxmlformats.org/drawingml/2006/main">
                  <a:graphicData uri="http://schemas.microsoft.com/office/word/2010/wordprocessingShape">
                    <wps:wsp>
                      <wps:cNvSpPr/>
                      <wps:spPr>
                        <a:xfrm>
                          <a:off x="0" y="0"/>
                          <a:ext cx="14760" cy="37656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pPr>
                            <w:bookmarkStart w:id="24" w:name="MathJax-Element-3-Frame"/>
                            <w:bookmarkStart w:id="25" w:name="MJXc-Node-11"/>
                            <w:bookmarkStart w:id="26" w:name="MJXc-Node-12"/>
                            <w:bookmarkStart w:id="27" w:name="MJXc-Node-13"/>
                            <w:bookmarkStart w:id="28" w:name="MJXc-Node-14"/>
                            <w:bookmarkStart w:id="29" w:name="MJXc-Node-15"/>
                            <w:bookmarkStart w:id="30" w:name="MJXc-Node-16"/>
                            <w:bookmarkEnd w:id="24"/>
                            <w:bookmarkEnd w:id="25"/>
                            <w:bookmarkEnd w:id="26"/>
                            <w:bookmarkEnd w:id="27"/>
                            <w:bookmarkEnd w:id="28"/>
                            <w:bookmarkEnd w:id="29"/>
                            <w:bookmarkEnd w:id="30"/>
                            <w:r>
                              <w:rPr>
                                <w:color w:val="000000"/>
                              </w:rPr>
                              <w:t>a</w:t>
                            </w:r>
                            <w:bookmarkStart w:id="31" w:name="MJXc-Node-17"/>
                            <w:bookmarkEnd w:id="31"/>
                            <w:r>
                              <w:rPr>
                                <w:color w:val="000000"/>
                              </w:rPr>
                              <w:t>i</w:t>
                            </w:r>
                          </w:p>
                        </w:txbxContent>
                      </wps:txbx>
                      <wps:bodyPr lIns="0" rIns="0" tIns="0" bIns="0" anchor="t">
                        <a:noAutofit/>
                      </wps:bodyPr>
                    </wps:wsp>
                  </a:graphicData>
                </a:graphic>
              </wp:anchor>
            </w:drawing>
          </mc:Choice>
          <mc:Fallback>
            <w:pict>
              <v:rect id="shape_0" ID="Врезка3" path="m0,0l-2147483645,0l-2147483645,-2147483646l0,-2147483646xe" fillcolor="white" stroked="f" o:allowincell="f" style="position:absolute;margin-left:0pt;margin-top:0.05pt;width:1.1pt;height:29.6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pPr>
                      <w:bookmarkStart w:id="32" w:name="MathJax-Element-3-Frame"/>
                      <w:bookmarkStart w:id="33" w:name="MJXc-Node-11"/>
                      <w:bookmarkStart w:id="34" w:name="MJXc-Node-12"/>
                      <w:bookmarkStart w:id="35" w:name="MJXc-Node-13"/>
                      <w:bookmarkStart w:id="36" w:name="MJXc-Node-14"/>
                      <w:bookmarkStart w:id="37" w:name="MJXc-Node-15"/>
                      <w:bookmarkStart w:id="38" w:name="MJXc-Node-16"/>
                      <w:bookmarkEnd w:id="32"/>
                      <w:bookmarkEnd w:id="33"/>
                      <w:bookmarkEnd w:id="34"/>
                      <w:bookmarkEnd w:id="35"/>
                      <w:bookmarkEnd w:id="36"/>
                      <w:bookmarkEnd w:id="37"/>
                      <w:bookmarkEnd w:id="38"/>
                      <w:r>
                        <w:rPr>
                          <w:color w:val="000000"/>
                        </w:rPr>
                        <w:t>a</w:t>
                      </w:r>
                      <w:bookmarkStart w:id="39" w:name="MJXc-Node-17"/>
                      <w:bookmarkEnd w:id="39"/>
                      <w:r>
                        <w:rPr>
                          <w:color w:val="000000"/>
                        </w:rPr>
                        <w:t>i</w:t>
                      </w:r>
                    </w:p>
                  </w:txbxContent>
                </v:textbox>
                <w10:wrap type="none"/>
              </v:rect>
            </w:pict>
          </mc:Fallback>
        </mc:AlternateContent>
        <mc:AlternateContent>
          <mc:Choice Requires="wps">
            <w:drawing>
              <wp:anchor behindDoc="0" distT="0" distB="0" distL="0" distR="0" simplePos="0" locked="0" layoutInCell="0" allowOverlap="1" relativeHeight="8">
                <wp:simplePos x="0" y="0"/>
                <wp:positionH relativeFrom="character">
                  <wp:align>left</wp:align>
                </wp:positionH>
                <wp:positionV relativeFrom="line">
                  <wp:posOffset>635</wp:posOffset>
                </wp:positionV>
                <wp:extent cx="14605" cy="376555"/>
                <wp:effectExtent l="0" t="0" r="0" b="0"/>
                <wp:wrapNone/>
                <wp:docPr id="4" name="Врезка4"/>
                <a:graphic xmlns:a="http://schemas.openxmlformats.org/drawingml/2006/main">
                  <a:graphicData uri="http://schemas.microsoft.com/office/word/2010/wordprocessingShape">
                    <wps:wsp>
                      <wps:cNvSpPr/>
                      <wps:spPr>
                        <a:xfrm>
                          <a:off x="0" y="0"/>
                          <a:ext cx="14760" cy="37656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pPr>
                            <w:bookmarkStart w:id="40" w:name="MathJax-Element-4-Frame"/>
                            <w:bookmarkStart w:id="41" w:name="MJXc-Node-18"/>
                            <w:bookmarkStart w:id="42" w:name="MJXc-Node-19"/>
                            <w:bookmarkStart w:id="43" w:name="MJXc-Node-20"/>
                            <w:bookmarkStart w:id="44" w:name="MJXc-Node-21"/>
                            <w:bookmarkStart w:id="45" w:name="MJXc-Node-22"/>
                            <w:bookmarkStart w:id="46" w:name="MJXc-Node-23"/>
                            <w:bookmarkEnd w:id="40"/>
                            <w:bookmarkEnd w:id="41"/>
                            <w:bookmarkEnd w:id="42"/>
                            <w:bookmarkEnd w:id="43"/>
                            <w:bookmarkEnd w:id="44"/>
                            <w:bookmarkEnd w:id="45"/>
                            <w:bookmarkEnd w:id="46"/>
                            <w:r>
                              <w:rPr>
                                <w:color w:val="000000"/>
                              </w:rPr>
                              <w:t>a</w:t>
                            </w:r>
                            <w:bookmarkStart w:id="47" w:name="MJXc-Node-24"/>
                            <w:bookmarkEnd w:id="47"/>
                            <w:r>
                              <w:rPr>
                                <w:color w:val="000000"/>
                              </w:rPr>
                              <w:t>i</w:t>
                            </w:r>
                          </w:p>
                        </w:txbxContent>
                      </wps:txbx>
                      <wps:bodyPr lIns="0" rIns="0" tIns="0" bIns="0" anchor="t">
                        <a:noAutofit/>
                      </wps:bodyPr>
                    </wps:wsp>
                  </a:graphicData>
                </a:graphic>
              </wp:anchor>
            </w:drawing>
          </mc:Choice>
          <mc:Fallback>
            <w:pict>
              <v:rect id="shape_0" ID="Врезка4" path="m0,0l-2147483645,0l-2147483645,-2147483646l0,-2147483646xe" fillcolor="white" stroked="f" o:allowincell="f" style="position:absolute;margin-left:0pt;margin-top:0.05pt;width:1.1pt;height:29.6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pPr>
                      <w:bookmarkStart w:id="48" w:name="MathJax-Element-4-Frame"/>
                      <w:bookmarkStart w:id="49" w:name="MJXc-Node-18"/>
                      <w:bookmarkStart w:id="50" w:name="MJXc-Node-19"/>
                      <w:bookmarkStart w:id="51" w:name="MJXc-Node-20"/>
                      <w:bookmarkStart w:id="52" w:name="MJXc-Node-21"/>
                      <w:bookmarkStart w:id="53" w:name="MJXc-Node-22"/>
                      <w:bookmarkStart w:id="54" w:name="MJXc-Node-23"/>
                      <w:bookmarkEnd w:id="48"/>
                      <w:bookmarkEnd w:id="49"/>
                      <w:bookmarkEnd w:id="50"/>
                      <w:bookmarkEnd w:id="51"/>
                      <w:bookmarkEnd w:id="52"/>
                      <w:bookmarkEnd w:id="53"/>
                      <w:bookmarkEnd w:id="54"/>
                      <w:r>
                        <w:rPr>
                          <w:color w:val="000000"/>
                        </w:rPr>
                        <w:t>a</w:t>
                      </w:r>
                      <w:bookmarkStart w:id="55" w:name="MJXc-Node-24"/>
                      <w:bookmarkEnd w:id="55"/>
                      <w:r>
                        <w:rPr>
                          <w:color w:val="000000"/>
                        </w:rPr>
                        <w:t>i</w:t>
                      </w:r>
                    </w:p>
                  </w:txbxContent>
                </v:textbox>
                <w10:wrap type="none"/>
              </v:rect>
            </w:pict>
          </mc:Fallback>
        </mc:AlternateContent>
      </w:r>
      <w:r>
        <w:rPr/>
        <w:t>Городской школьник Лёша поехал на лето в деревню и занялся выращиванием цветов. Он посадил n цветков вдоль одной длинной прямой грядки, и они успешно выросли. Лёша посадил множество различных видов цветков, i-й от начала грядки цветок имеет вид ai​, где ai​ — целое число, номер соответствующего вида в «Каталоге юного агронома».</w:t>
      </w:r>
    </w:p>
    <w:p>
      <w:pPr>
        <w:pStyle w:val="BodyText"/>
        <w:bidi w:val="0"/>
        <w:spacing w:before="120" w:after="120"/>
        <w:ind w:hanging="0" w:left="0" w:right="0"/>
        <w:jc w:val="left"/>
        <w:rPr/>
      </w:pPr>
      <w:r>
        <w:rPr/>
        <w:t>Теперь Лёша хочет сделать фотографию выращенных им цветов и выложить ее в раздел «мои грядки» в социальной сети для агрономов «ВКомпосте». На фотографии будет виден отрезок из одного или нескольких высаженных подряд цветков.</w:t>
      </w:r>
    </w:p>
    <w:p>
      <w:pPr>
        <w:pStyle w:val="BodyText"/>
        <w:bidi w:val="0"/>
        <w:spacing w:before="120" w:after="120"/>
        <w:ind w:hanging="0" w:left="0" w:right="0"/>
        <w:jc w:val="left"/>
        <w:rPr/>
      </w:pPr>
      <w:r>
        <w:rPr/>
        <w:t>Однако он заметил, что фотография смотрится не очень интересно, если на ней много одинаковых цветков подряд. Лёша решил, что если на фотографии будут видны три цветка одного вида, высаженные подряд, то его друзья — специалисты по эстетике цветочных фотографий — поставят мало лайков.</w:t>
      </w:r>
    </w:p>
    <w:p>
      <w:pPr>
        <w:pStyle w:val="BodyText"/>
        <w:bidi w:val="0"/>
        <w:spacing w:before="120" w:after="120"/>
        <w:ind w:hanging="0" w:left="0" w:right="0"/>
        <w:jc w:val="left"/>
        <w:rPr/>
      </w:pPr>
      <w:r>
        <w:rPr/>
        <w:t>Помогите ему выбрать для фотографирования как можно более длинный участок своей грядки, на котором нет трех цветков одного вида подряд.</w:t>
      </w:r>
    </w:p>
    <w:p>
      <w:pPr>
        <w:pStyle w:val="Heading2"/>
        <w:bidi w:val="0"/>
        <w:ind w:hanging="0" w:left="0" w:right="0"/>
        <w:jc w:val="left"/>
        <w:rPr/>
      </w:pPr>
      <w:r>
        <w:rPr/>
        <w:t>Формат ввода</w:t>
      </w:r>
    </w:p>
    <w:p>
      <w:pPr>
        <w:pStyle w:val="BodyText"/>
        <w:bidi w:val="0"/>
        <w:spacing w:before="0" w:after="0"/>
        <w:ind w:hanging="0" w:left="0" w:right="0"/>
        <w:jc w:val="left"/>
        <w:rPr/>
      </w:pPr>
      <w:r>
        <mc:AlternateContent>
          <mc:Choice Requires="wps">
            <w:drawing>
              <wp:anchor behindDoc="0" distT="0" distB="0" distL="0" distR="0" simplePos="0" locked="0" layoutInCell="0" allowOverlap="1" relativeHeight="10">
                <wp:simplePos x="0" y="0"/>
                <wp:positionH relativeFrom="character">
                  <wp:align>left</wp:align>
                </wp:positionH>
                <wp:positionV relativeFrom="line">
                  <wp:posOffset>635</wp:posOffset>
                </wp:positionV>
                <wp:extent cx="14605" cy="175260"/>
                <wp:effectExtent l="0" t="0" r="0" b="0"/>
                <wp:wrapNone/>
                <wp:docPr id="5" name="Врезка5"/>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color w:val="000000"/>
                              </w:rPr>
                            </w:pPr>
                            <w:bookmarkStart w:id="56" w:name="MathJax-Element-5-Frame"/>
                            <w:bookmarkStart w:id="57" w:name="MJXc-Node-25"/>
                            <w:bookmarkStart w:id="58" w:name="MJXc-Node-26"/>
                            <w:bookmarkStart w:id="59" w:name="MJXc-Node-27"/>
                            <w:bookmarkStart w:id="60" w:name="MJXc-Node-28"/>
                            <w:bookmarkStart w:id="61" w:name="MJXc-Node-29"/>
                            <w:bookmarkEnd w:id="56"/>
                            <w:bookmarkEnd w:id="57"/>
                            <w:bookmarkEnd w:id="58"/>
                            <w:bookmarkEnd w:id="59"/>
                            <w:bookmarkEnd w:id="60"/>
                            <w:bookmarkEnd w:id="61"/>
                            <w:r>
                              <w:rPr>
                                <w:color w:val="000000"/>
                              </w:rPr>
                              <w:t>n</w:t>
                            </w:r>
                          </w:p>
                        </w:txbxContent>
                      </wps:txbx>
                      <wps:bodyPr lIns="0" rIns="0" tIns="0" bIns="0" anchor="t">
                        <a:noAutofit/>
                      </wps:bodyPr>
                    </wps:wsp>
                  </a:graphicData>
                </a:graphic>
              </wp:anchor>
            </w:drawing>
          </mc:Choice>
          <mc:Fallback>
            <w:pict>
              <v:rect id="shape_0" ID="Врезка5" path="m0,0l-2147483645,0l-2147483645,-2147483646l0,-2147483646xe" fillcolor="white" stroked="f" o:allowincell="f" style="position:absolute;margin-left:0pt;margin-top:0.05pt;width:1.1pt;height:13.7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color w:val="000000"/>
                        </w:rPr>
                      </w:pPr>
                      <w:bookmarkStart w:id="62" w:name="MathJax-Element-5-Frame"/>
                      <w:bookmarkStart w:id="63" w:name="MJXc-Node-25"/>
                      <w:bookmarkStart w:id="64" w:name="MJXc-Node-26"/>
                      <w:bookmarkStart w:id="65" w:name="MJXc-Node-27"/>
                      <w:bookmarkStart w:id="66" w:name="MJXc-Node-28"/>
                      <w:bookmarkStart w:id="67" w:name="MJXc-Node-29"/>
                      <w:bookmarkEnd w:id="62"/>
                      <w:bookmarkEnd w:id="63"/>
                      <w:bookmarkEnd w:id="64"/>
                      <w:bookmarkEnd w:id="65"/>
                      <w:bookmarkEnd w:id="66"/>
                      <w:bookmarkEnd w:id="67"/>
                      <w:r>
                        <w:rPr>
                          <w:color w:val="000000"/>
                        </w:rPr>
                        <w:t>n</w:t>
                      </w:r>
                    </w:p>
                  </w:txbxContent>
                </v:textbox>
                <w10:wrap type="none"/>
              </v:rect>
            </w:pict>
          </mc:Fallback>
        </mc:AlternateContent>
        <mc:AlternateContent>
          <mc:Choice Requires="wps">
            <w:drawing>
              <wp:anchor behindDoc="0" distT="0" distB="0" distL="0" distR="0" simplePos="0" locked="0" layoutInCell="0" allowOverlap="1" relativeHeight="12">
                <wp:simplePos x="0" y="0"/>
                <wp:positionH relativeFrom="character">
                  <wp:align>left</wp:align>
                </wp:positionH>
                <wp:positionV relativeFrom="line">
                  <wp:posOffset>635</wp:posOffset>
                </wp:positionV>
                <wp:extent cx="14605" cy="1986915"/>
                <wp:effectExtent l="0" t="0" r="0" b="0"/>
                <wp:wrapNone/>
                <wp:docPr id="6" name="Врезка6"/>
                <a:graphic xmlns:a="http://schemas.openxmlformats.org/drawingml/2006/main">
                  <a:graphicData uri="http://schemas.microsoft.com/office/word/2010/wordprocessingShape">
                    <wps:wsp>
                      <wps:cNvSpPr/>
                      <wps:spPr>
                        <a:xfrm>
                          <a:off x="0" y="0"/>
                          <a:ext cx="14760" cy="198684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pPr>
                            <w:bookmarkStart w:id="68" w:name="MathJax-Element-6-Frame"/>
                            <w:bookmarkStart w:id="69" w:name="MJXc-Node-30"/>
                            <w:bookmarkStart w:id="70" w:name="MJXc-Node-31"/>
                            <w:bookmarkStart w:id="71" w:name="MJXc-Node-32"/>
                            <w:bookmarkStart w:id="72" w:name="MJXc-Node-33"/>
                            <w:bookmarkStart w:id="73" w:name="MJXc-Node-34"/>
                            <w:bookmarkEnd w:id="68"/>
                            <w:bookmarkEnd w:id="69"/>
                            <w:bookmarkEnd w:id="70"/>
                            <w:bookmarkEnd w:id="71"/>
                            <w:bookmarkEnd w:id="72"/>
                            <w:bookmarkEnd w:id="73"/>
                            <w:r>
                              <w:rPr>
                                <w:color w:val="000000"/>
                              </w:rPr>
                              <w:t>1</w:t>
                            </w:r>
                            <w:bookmarkStart w:id="74" w:name="MJXc-Node-35"/>
                            <w:bookmarkEnd w:id="74"/>
                            <w:r>
                              <w:rPr>
                                <w:color w:val="000000"/>
                              </w:rPr>
                              <w:t>≤</w:t>
                            </w:r>
                            <w:bookmarkStart w:id="75" w:name="MJXc-Node-36"/>
                            <w:bookmarkEnd w:id="75"/>
                            <w:r>
                              <w:rPr>
                                <w:color w:val="000000"/>
                              </w:rPr>
                              <w:t>n</w:t>
                            </w:r>
                            <w:bookmarkStart w:id="76" w:name="MJXc-Node-37"/>
                            <w:bookmarkEnd w:id="76"/>
                            <w:r>
                              <w:rPr>
                                <w:color w:val="000000"/>
                              </w:rPr>
                              <w:t>≤</w:t>
                            </w:r>
                            <w:bookmarkStart w:id="77" w:name="MJXc-Node-38"/>
                            <w:bookmarkEnd w:id="77"/>
                            <w:r>
                              <w:rPr>
                                <w:color w:val="000000"/>
                              </w:rPr>
                              <w:t>200</w:t>
                            </w:r>
                            <w:bookmarkStart w:id="78" w:name="MJXc-Node-39"/>
                            <w:bookmarkStart w:id="79" w:name="MJXc-Node-40"/>
                            <w:bookmarkEnd w:id="78"/>
                            <w:bookmarkEnd w:id="79"/>
                            <w:r>
                              <w:rPr>
                                <w:color w:val="000000"/>
                              </w:rPr>
                              <w:t>000</w:t>
                            </w:r>
                          </w:p>
                        </w:txbxContent>
                      </wps:txbx>
                      <wps:bodyPr lIns="0" rIns="0" tIns="0" bIns="0" anchor="t">
                        <a:noAutofit/>
                      </wps:bodyPr>
                    </wps:wsp>
                  </a:graphicData>
                </a:graphic>
              </wp:anchor>
            </w:drawing>
          </mc:Choice>
          <mc:Fallback>
            <w:pict>
              <v:rect id="shape_0" ID="Врезка6" path="m0,0l-2147483645,0l-2147483645,-2147483646l0,-2147483646xe" fillcolor="white" stroked="f" o:allowincell="f" style="position:absolute;margin-left:0pt;margin-top:0.05pt;width:1.1pt;height:156.4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pPr>
                      <w:bookmarkStart w:id="80" w:name="MathJax-Element-6-Frame"/>
                      <w:bookmarkStart w:id="81" w:name="MJXc-Node-30"/>
                      <w:bookmarkStart w:id="82" w:name="MJXc-Node-31"/>
                      <w:bookmarkStart w:id="83" w:name="MJXc-Node-32"/>
                      <w:bookmarkStart w:id="84" w:name="MJXc-Node-33"/>
                      <w:bookmarkStart w:id="85" w:name="MJXc-Node-34"/>
                      <w:bookmarkEnd w:id="80"/>
                      <w:bookmarkEnd w:id="81"/>
                      <w:bookmarkEnd w:id="82"/>
                      <w:bookmarkEnd w:id="83"/>
                      <w:bookmarkEnd w:id="84"/>
                      <w:bookmarkEnd w:id="85"/>
                      <w:r>
                        <w:rPr>
                          <w:color w:val="000000"/>
                        </w:rPr>
                        <w:t>1</w:t>
                      </w:r>
                      <w:bookmarkStart w:id="86" w:name="MJXc-Node-35"/>
                      <w:bookmarkEnd w:id="86"/>
                      <w:r>
                        <w:rPr>
                          <w:color w:val="000000"/>
                        </w:rPr>
                        <w:t>≤</w:t>
                      </w:r>
                      <w:bookmarkStart w:id="87" w:name="MJXc-Node-36"/>
                      <w:bookmarkEnd w:id="87"/>
                      <w:r>
                        <w:rPr>
                          <w:color w:val="000000"/>
                        </w:rPr>
                        <w:t>n</w:t>
                      </w:r>
                      <w:bookmarkStart w:id="88" w:name="MJXc-Node-37"/>
                      <w:bookmarkEnd w:id="88"/>
                      <w:r>
                        <w:rPr>
                          <w:color w:val="000000"/>
                        </w:rPr>
                        <w:t>≤</w:t>
                      </w:r>
                      <w:bookmarkStart w:id="89" w:name="MJXc-Node-38"/>
                      <w:bookmarkEnd w:id="89"/>
                      <w:r>
                        <w:rPr>
                          <w:color w:val="000000"/>
                        </w:rPr>
                        <w:t>200</w:t>
                      </w:r>
                      <w:bookmarkStart w:id="90" w:name="MJXc-Node-39"/>
                      <w:bookmarkStart w:id="91" w:name="MJXc-Node-40"/>
                      <w:bookmarkEnd w:id="90"/>
                      <w:bookmarkEnd w:id="91"/>
                      <w:r>
                        <w:rPr>
                          <w:color w:val="000000"/>
                        </w:rPr>
                        <w:t>000</w:t>
                      </w:r>
                    </w:p>
                  </w:txbxContent>
                </v:textbox>
                <w10:wrap type="none"/>
              </v:rect>
            </w:pict>
          </mc:Fallback>
        </mc:AlternateContent>
      </w:r>
      <w:r>
        <w:rPr/>
        <w:t>В первой строке содержится целое число n (1≤n≤200000) — количество цветов на грядке.</w:t>
      </w:r>
    </w:p>
    <w:p>
      <w:pPr>
        <w:pStyle w:val="BodyText"/>
        <w:bidi w:val="0"/>
        <w:spacing w:before="0" w:after="0"/>
        <w:ind w:hanging="0" w:left="0" w:right="0"/>
        <w:jc w:val="left"/>
        <w:rPr/>
      </w:pPr>
      <w:r>
        <mc:AlternateContent>
          <mc:Choice Requires="wps">
            <w:drawing>
              <wp:anchor behindDoc="0" distT="0" distB="0" distL="0" distR="0" simplePos="0" locked="0" layoutInCell="0" allowOverlap="1" relativeHeight="14">
                <wp:simplePos x="0" y="0"/>
                <wp:positionH relativeFrom="character">
                  <wp:align>left</wp:align>
                </wp:positionH>
                <wp:positionV relativeFrom="line">
                  <wp:posOffset>635</wp:posOffset>
                </wp:positionV>
                <wp:extent cx="14605" cy="175260"/>
                <wp:effectExtent l="0" t="0" r="0" b="0"/>
                <wp:wrapNone/>
                <wp:docPr id="7" name="Врезка7"/>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color w:val="000000"/>
                              </w:rPr>
                            </w:pPr>
                            <w:bookmarkStart w:id="92" w:name="MathJax-Element-7-Frame"/>
                            <w:bookmarkStart w:id="93" w:name="MJXc-Node-41"/>
                            <w:bookmarkStart w:id="94" w:name="MJXc-Node-42"/>
                            <w:bookmarkStart w:id="95" w:name="MJXc-Node-43"/>
                            <w:bookmarkStart w:id="96" w:name="MJXc-Node-44"/>
                            <w:bookmarkStart w:id="97" w:name="MJXc-Node-45"/>
                            <w:bookmarkEnd w:id="92"/>
                            <w:bookmarkEnd w:id="93"/>
                            <w:bookmarkEnd w:id="94"/>
                            <w:bookmarkEnd w:id="95"/>
                            <w:bookmarkEnd w:id="96"/>
                            <w:bookmarkEnd w:id="97"/>
                            <w:r>
                              <w:rPr>
                                <w:color w:val="000000"/>
                              </w:rPr>
                              <w:t>n</w:t>
                            </w:r>
                          </w:p>
                        </w:txbxContent>
                      </wps:txbx>
                      <wps:bodyPr lIns="0" rIns="0" tIns="0" bIns="0" anchor="t">
                        <a:noAutofit/>
                      </wps:bodyPr>
                    </wps:wsp>
                  </a:graphicData>
                </a:graphic>
              </wp:anchor>
            </w:drawing>
          </mc:Choice>
          <mc:Fallback>
            <w:pict>
              <v:rect id="shape_0" ID="Врезка7" path="m0,0l-2147483645,0l-2147483645,-2147483646l0,-2147483646xe" fillcolor="white" stroked="f" o:allowincell="f" style="position:absolute;margin-left:0pt;margin-top:0.05pt;width:1.1pt;height:13.7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color w:val="000000"/>
                        </w:rPr>
                      </w:pPr>
                      <w:bookmarkStart w:id="98" w:name="MathJax-Element-7-Frame"/>
                      <w:bookmarkStart w:id="99" w:name="MJXc-Node-41"/>
                      <w:bookmarkStart w:id="100" w:name="MJXc-Node-42"/>
                      <w:bookmarkStart w:id="101" w:name="MJXc-Node-43"/>
                      <w:bookmarkStart w:id="102" w:name="MJXc-Node-44"/>
                      <w:bookmarkStart w:id="103" w:name="MJXc-Node-45"/>
                      <w:bookmarkEnd w:id="98"/>
                      <w:bookmarkEnd w:id="99"/>
                      <w:bookmarkEnd w:id="100"/>
                      <w:bookmarkEnd w:id="101"/>
                      <w:bookmarkEnd w:id="102"/>
                      <w:bookmarkEnd w:id="103"/>
                      <w:r>
                        <w:rPr>
                          <w:color w:val="000000"/>
                        </w:rPr>
                        <w:t>n</w:t>
                      </w:r>
                    </w:p>
                  </w:txbxContent>
                </v:textbox>
                <w10:wrap type="none"/>
              </v:rect>
            </w:pict>
          </mc:Fallback>
        </mc:AlternateContent>
        <mc:AlternateContent>
          <mc:Choice Requires="wps">
            <w:drawing>
              <wp:anchor behindDoc="0" distT="0" distB="0" distL="0" distR="0" simplePos="0" locked="0" layoutInCell="0" allowOverlap="1" relativeHeight="16">
                <wp:simplePos x="0" y="0"/>
                <wp:positionH relativeFrom="character">
                  <wp:align>left</wp:align>
                </wp:positionH>
                <wp:positionV relativeFrom="line">
                  <wp:posOffset>635</wp:posOffset>
                </wp:positionV>
                <wp:extent cx="14605" cy="376555"/>
                <wp:effectExtent l="0" t="0" r="0" b="0"/>
                <wp:wrapNone/>
                <wp:docPr id="8" name="Врезка8"/>
                <a:graphic xmlns:a="http://schemas.openxmlformats.org/drawingml/2006/main">
                  <a:graphicData uri="http://schemas.microsoft.com/office/word/2010/wordprocessingShape">
                    <wps:wsp>
                      <wps:cNvSpPr/>
                      <wps:spPr>
                        <a:xfrm>
                          <a:off x="0" y="0"/>
                          <a:ext cx="14760" cy="37656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pPr>
                            <w:bookmarkStart w:id="104" w:name="MathJax-Element-8-Frame"/>
                            <w:bookmarkStart w:id="105" w:name="MJXc-Node-46"/>
                            <w:bookmarkStart w:id="106" w:name="MJXc-Node-47"/>
                            <w:bookmarkStart w:id="107" w:name="MJXc-Node-48"/>
                            <w:bookmarkStart w:id="108" w:name="MJXc-Node-49"/>
                            <w:bookmarkStart w:id="109" w:name="MJXc-Node-50"/>
                            <w:bookmarkStart w:id="110" w:name="MJXc-Node-51"/>
                            <w:bookmarkEnd w:id="104"/>
                            <w:bookmarkEnd w:id="105"/>
                            <w:bookmarkEnd w:id="106"/>
                            <w:bookmarkEnd w:id="107"/>
                            <w:bookmarkEnd w:id="108"/>
                            <w:bookmarkEnd w:id="109"/>
                            <w:bookmarkEnd w:id="110"/>
                            <w:r>
                              <w:rPr>
                                <w:color w:val="000000"/>
                              </w:rPr>
                              <w:t>a</w:t>
                            </w:r>
                            <w:bookmarkStart w:id="111" w:name="MJXc-Node-52"/>
                            <w:bookmarkEnd w:id="111"/>
                            <w:r>
                              <w:rPr>
                                <w:color w:val="000000"/>
                              </w:rPr>
                              <w:t>i</w:t>
                            </w:r>
                          </w:p>
                        </w:txbxContent>
                      </wps:txbx>
                      <wps:bodyPr lIns="0" rIns="0" tIns="0" bIns="0" anchor="t">
                        <a:noAutofit/>
                      </wps:bodyPr>
                    </wps:wsp>
                  </a:graphicData>
                </a:graphic>
              </wp:anchor>
            </w:drawing>
          </mc:Choice>
          <mc:Fallback>
            <w:pict>
              <v:rect id="shape_0" ID="Врезка8" path="m0,0l-2147483645,0l-2147483645,-2147483646l0,-2147483646xe" fillcolor="white" stroked="f" o:allowincell="f" style="position:absolute;margin-left:0pt;margin-top:0.05pt;width:1.1pt;height:29.6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pPr>
                      <w:bookmarkStart w:id="112" w:name="MathJax-Element-8-Frame"/>
                      <w:bookmarkStart w:id="113" w:name="MJXc-Node-46"/>
                      <w:bookmarkStart w:id="114" w:name="MJXc-Node-47"/>
                      <w:bookmarkStart w:id="115" w:name="MJXc-Node-48"/>
                      <w:bookmarkStart w:id="116" w:name="MJXc-Node-49"/>
                      <w:bookmarkStart w:id="117" w:name="MJXc-Node-50"/>
                      <w:bookmarkStart w:id="118" w:name="MJXc-Node-51"/>
                      <w:bookmarkEnd w:id="112"/>
                      <w:bookmarkEnd w:id="113"/>
                      <w:bookmarkEnd w:id="114"/>
                      <w:bookmarkEnd w:id="115"/>
                      <w:bookmarkEnd w:id="116"/>
                      <w:bookmarkEnd w:id="117"/>
                      <w:bookmarkEnd w:id="118"/>
                      <w:r>
                        <w:rPr>
                          <w:color w:val="000000"/>
                        </w:rPr>
                        <w:t>a</w:t>
                      </w:r>
                      <w:bookmarkStart w:id="119" w:name="MJXc-Node-52"/>
                      <w:bookmarkEnd w:id="119"/>
                      <w:r>
                        <w:rPr>
                          <w:color w:val="000000"/>
                        </w:rPr>
                        <w:t>i</w:t>
                      </w:r>
                    </w:p>
                  </w:txbxContent>
                </v:textbox>
                <w10:wrap type="none"/>
              </v:rect>
            </w:pict>
          </mc:Fallback>
        </mc:AlternateContent>
        <mc:AlternateContent>
          <mc:Choice Requires="wps">
            <w:drawing>
              <wp:anchor behindDoc="0" distT="0" distB="0" distL="0" distR="0" simplePos="0" locked="0" layoutInCell="0" allowOverlap="1" relativeHeight="18">
                <wp:simplePos x="0" y="0"/>
                <wp:positionH relativeFrom="character">
                  <wp:align>left</wp:align>
                </wp:positionH>
                <wp:positionV relativeFrom="line">
                  <wp:posOffset>635</wp:posOffset>
                </wp:positionV>
                <wp:extent cx="14605" cy="1584325"/>
                <wp:effectExtent l="0" t="0" r="0" b="0"/>
                <wp:wrapNone/>
                <wp:docPr id="9" name="Врезка9"/>
                <a:graphic xmlns:a="http://schemas.openxmlformats.org/drawingml/2006/main">
                  <a:graphicData uri="http://schemas.microsoft.com/office/word/2010/wordprocessingShape">
                    <wps:wsp>
                      <wps:cNvSpPr/>
                      <wps:spPr>
                        <a:xfrm>
                          <a:off x="0" y="0"/>
                          <a:ext cx="14760" cy="158436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pPr>
                            <w:bookmarkStart w:id="120" w:name="MathJax-Element-9-Frame"/>
                            <w:bookmarkStart w:id="121" w:name="MJXc-Node-53"/>
                            <w:bookmarkStart w:id="122" w:name="MJXc-Node-54"/>
                            <w:bookmarkStart w:id="123" w:name="MJXc-Node-55"/>
                            <w:bookmarkStart w:id="124" w:name="MJXc-Node-56"/>
                            <w:bookmarkStart w:id="125" w:name="MJXc-Node-57"/>
                            <w:bookmarkEnd w:id="120"/>
                            <w:bookmarkEnd w:id="121"/>
                            <w:bookmarkEnd w:id="122"/>
                            <w:bookmarkEnd w:id="123"/>
                            <w:bookmarkEnd w:id="124"/>
                            <w:bookmarkEnd w:id="125"/>
                            <w:r>
                              <w:rPr>
                                <w:color w:val="000000"/>
                              </w:rPr>
                              <w:t>1</w:t>
                            </w:r>
                            <w:bookmarkStart w:id="126" w:name="MJXc-Node-58"/>
                            <w:bookmarkEnd w:id="126"/>
                            <w:r>
                              <w:rPr>
                                <w:color w:val="000000"/>
                              </w:rPr>
                              <w:t>≤</w:t>
                            </w:r>
                            <w:bookmarkStart w:id="127" w:name="MJXc-Node-59"/>
                            <w:bookmarkStart w:id="128" w:name="MJXc-Node-60"/>
                            <w:bookmarkEnd w:id="127"/>
                            <w:bookmarkEnd w:id="128"/>
                            <w:r>
                              <w:rPr>
                                <w:color w:val="000000"/>
                              </w:rPr>
                              <w:t>a</w:t>
                            </w:r>
                            <w:bookmarkStart w:id="129" w:name="MJXc-Node-61"/>
                            <w:bookmarkEnd w:id="129"/>
                            <w:r>
                              <w:rPr>
                                <w:color w:val="000000"/>
                              </w:rPr>
                              <w:t>i</w:t>
                            </w:r>
                            <w:bookmarkStart w:id="130" w:name="MJXc-Node-62"/>
                            <w:bookmarkEnd w:id="130"/>
                            <w:r>
                              <w:rPr>
                                <w:color w:val="000000"/>
                              </w:rPr>
                              <w:t>≤</w:t>
                            </w:r>
                            <w:bookmarkStart w:id="131" w:name="MJXc-Node-63"/>
                            <w:bookmarkEnd w:id="131"/>
                            <w:r>
                              <w:rPr>
                                <w:color w:val="000000"/>
                              </w:rPr>
                              <w:t>1</w:t>
                            </w:r>
                            <w:bookmarkStart w:id="132" w:name="MJXc-Node-64"/>
                            <w:bookmarkStart w:id="133" w:name="MJXc-Node-65"/>
                            <w:bookmarkEnd w:id="132"/>
                            <w:bookmarkEnd w:id="133"/>
                            <w:r>
                              <w:rPr>
                                <w:color w:val="000000"/>
                              </w:rPr>
                              <w:t>0</w:t>
                            </w:r>
                            <w:bookmarkStart w:id="134" w:name="MJXc-Node-66"/>
                            <w:bookmarkEnd w:id="134"/>
                            <w:r>
                              <w:rPr>
                                <w:color w:val="000000"/>
                              </w:rPr>
                              <w:t>9</w:t>
                            </w:r>
                          </w:p>
                        </w:txbxContent>
                      </wps:txbx>
                      <wps:bodyPr lIns="0" rIns="0" tIns="0" bIns="0" anchor="t">
                        <a:noAutofit/>
                      </wps:bodyPr>
                    </wps:wsp>
                  </a:graphicData>
                </a:graphic>
              </wp:anchor>
            </w:drawing>
          </mc:Choice>
          <mc:Fallback>
            <w:pict>
              <v:rect id="shape_0" ID="Врезка9" path="m0,0l-2147483645,0l-2147483645,-2147483646l0,-2147483646xe" fillcolor="white" stroked="f" o:allowincell="f" style="position:absolute;margin-left:0pt;margin-top:0.05pt;width:1.1pt;height:124.7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pPr>
                      <w:bookmarkStart w:id="135" w:name="MathJax-Element-9-Frame"/>
                      <w:bookmarkStart w:id="136" w:name="MJXc-Node-53"/>
                      <w:bookmarkStart w:id="137" w:name="MJXc-Node-54"/>
                      <w:bookmarkStart w:id="138" w:name="MJXc-Node-55"/>
                      <w:bookmarkStart w:id="139" w:name="MJXc-Node-56"/>
                      <w:bookmarkStart w:id="140" w:name="MJXc-Node-57"/>
                      <w:bookmarkEnd w:id="135"/>
                      <w:bookmarkEnd w:id="136"/>
                      <w:bookmarkEnd w:id="137"/>
                      <w:bookmarkEnd w:id="138"/>
                      <w:bookmarkEnd w:id="139"/>
                      <w:bookmarkEnd w:id="140"/>
                      <w:r>
                        <w:rPr>
                          <w:color w:val="000000"/>
                        </w:rPr>
                        <w:t>1</w:t>
                      </w:r>
                      <w:bookmarkStart w:id="141" w:name="MJXc-Node-58"/>
                      <w:bookmarkEnd w:id="141"/>
                      <w:r>
                        <w:rPr>
                          <w:color w:val="000000"/>
                        </w:rPr>
                        <w:t>≤</w:t>
                      </w:r>
                      <w:bookmarkStart w:id="142" w:name="MJXc-Node-59"/>
                      <w:bookmarkStart w:id="143" w:name="MJXc-Node-60"/>
                      <w:bookmarkEnd w:id="142"/>
                      <w:bookmarkEnd w:id="143"/>
                      <w:r>
                        <w:rPr>
                          <w:color w:val="000000"/>
                        </w:rPr>
                        <w:t>a</w:t>
                      </w:r>
                      <w:bookmarkStart w:id="144" w:name="MJXc-Node-61"/>
                      <w:bookmarkEnd w:id="144"/>
                      <w:r>
                        <w:rPr>
                          <w:color w:val="000000"/>
                        </w:rPr>
                        <w:t>i</w:t>
                      </w:r>
                      <w:bookmarkStart w:id="145" w:name="MJXc-Node-62"/>
                      <w:bookmarkEnd w:id="145"/>
                      <w:r>
                        <w:rPr>
                          <w:color w:val="000000"/>
                        </w:rPr>
                        <w:t>≤</w:t>
                      </w:r>
                      <w:bookmarkStart w:id="146" w:name="MJXc-Node-63"/>
                      <w:bookmarkEnd w:id="146"/>
                      <w:r>
                        <w:rPr>
                          <w:color w:val="000000"/>
                        </w:rPr>
                        <w:t>1</w:t>
                      </w:r>
                      <w:bookmarkStart w:id="147" w:name="MJXc-Node-64"/>
                      <w:bookmarkStart w:id="148" w:name="MJXc-Node-65"/>
                      <w:bookmarkEnd w:id="147"/>
                      <w:bookmarkEnd w:id="148"/>
                      <w:r>
                        <w:rPr>
                          <w:color w:val="000000"/>
                        </w:rPr>
                        <w:t>0</w:t>
                      </w:r>
                      <w:bookmarkStart w:id="149" w:name="MJXc-Node-66"/>
                      <w:bookmarkEnd w:id="149"/>
                      <w:r>
                        <w:rPr>
                          <w:color w:val="000000"/>
                        </w:rPr>
                        <w:t>9</w:t>
                      </w:r>
                    </w:p>
                  </w:txbxContent>
                </v:textbox>
                <w10:wrap type="none"/>
              </v:rect>
            </w:pict>
          </mc:Fallback>
        </mc:AlternateContent>
      </w:r>
      <w:r>
        <w:rPr/>
        <w:t>Во второй строке содержится n целых чисел ai​ (1≤ai​≤109), обозначающих вид очередного цветка. Одинаковые цветки обозначаются одинаковыми числами, разные — разными.</w:t>
      </w:r>
    </w:p>
    <w:p>
      <w:pPr>
        <w:pStyle w:val="Heading2"/>
        <w:bidi w:val="0"/>
        <w:ind w:hanging="0" w:left="0" w:right="0"/>
        <w:jc w:val="left"/>
        <w:rPr/>
      </w:pPr>
      <w:r>
        <w:rPr/>
        <w:t>Формат вывода</w:t>
      </w:r>
    </w:p>
    <w:p>
      <w:pPr>
        <w:pStyle w:val="BodyText"/>
        <w:bidi w:val="0"/>
        <w:spacing w:before="0" w:after="0"/>
        <w:ind w:hanging="0" w:left="0" w:right="0"/>
        <w:jc w:val="left"/>
        <w:rPr/>
      </w:pPr>
      <w:r>
        <mc:AlternateContent>
          <mc:Choice Requires="wps">
            <w:drawing>
              <wp:anchor behindDoc="0" distT="0" distB="0" distL="0" distR="0" simplePos="0" locked="0" layoutInCell="0" allowOverlap="1" relativeHeight="20">
                <wp:simplePos x="0" y="0"/>
                <wp:positionH relativeFrom="character">
                  <wp:align>left</wp:align>
                </wp:positionH>
                <wp:positionV relativeFrom="line">
                  <wp:posOffset>635</wp:posOffset>
                </wp:positionV>
                <wp:extent cx="14605" cy="175260"/>
                <wp:effectExtent l="0" t="0" r="0" b="0"/>
                <wp:wrapNone/>
                <wp:docPr id="10" name="Врезка10"/>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color w:val="000000"/>
                              </w:rPr>
                            </w:pPr>
                            <w:bookmarkStart w:id="150" w:name="MathJax-Element-10-Frame"/>
                            <w:bookmarkStart w:id="151" w:name="MJXc-Node-67"/>
                            <w:bookmarkStart w:id="152" w:name="MJXc-Node-68"/>
                            <w:bookmarkStart w:id="153" w:name="MJXc-Node-69"/>
                            <w:bookmarkStart w:id="154" w:name="MJXc-Node-70"/>
                            <w:bookmarkStart w:id="155" w:name="MJXc-Node-71"/>
                            <w:bookmarkEnd w:id="150"/>
                            <w:bookmarkEnd w:id="151"/>
                            <w:bookmarkEnd w:id="152"/>
                            <w:bookmarkEnd w:id="153"/>
                            <w:bookmarkEnd w:id="154"/>
                            <w:bookmarkEnd w:id="155"/>
                            <w:r>
                              <w:rPr>
                                <w:color w:val="000000"/>
                              </w:rPr>
                              <w:t>n</w:t>
                            </w:r>
                          </w:p>
                        </w:txbxContent>
                      </wps:txbx>
                      <wps:bodyPr lIns="0" rIns="0" tIns="0" bIns="0" anchor="t">
                        <a:noAutofit/>
                      </wps:bodyPr>
                    </wps:wsp>
                  </a:graphicData>
                </a:graphic>
              </wp:anchor>
            </w:drawing>
          </mc:Choice>
          <mc:Fallback>
            <w:pict>
              <v:rect id="shape_0" ID="Врезка10" path="m0,0l-2147483645,0l-2147483645,-2147483646l0,-2147483646xe" fillcolor="white" stroked="f" o:allowincell="f" style="position:absolute;margin-left:0pt;margin-top:0.05pt;width:1.1pt;height:13.7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color w:val="000000"/>
                        </w:rPr>
                      </w:pPr>
                      <w:bookmarkStart w:id="156" w:name="MathJax-Element-10-Frame"/>
                      <w:bookmarkStart w:id="157" w:name="MJXc-Node-67"/>
                      <w:bookmarkStart w:id="158" w:name="MJXc-Node-68"/>
                      <w:bookmarkStart w:id="159" w:name="MJXc-Node-69"/>
                      <w:bookmarkStart w:id="160" w:name="MJXc-Node-70"/>
                      <w:bookmarkStart w:id="161" w:name="MJXc-Node-71"/>
                      <w:bookmarkEnd w:id="156"/>
                      <w:bookmarkEnd w:id="157"/>
                      <w:bookmarkEnd w:id="158"/>
                      <w:bookmarkEnd w:id="159"/>
                      <w:bookmarkEnd w:id="160"/>
                      <w:bookmarkEnd w:id="161"/>
                      <w:r>
                        <w:rPr>
                          <w:color w:val="000000"/>
                        </w:rPr>
                        <w:t>n</w:t>
                      </w:r>
                    </w:p>
                  </w:txbxContent>
                </v:textbox>
                <w10:wrap type="none"/>
              </v:rect>
            </w:pict>
          </mc:Fallback>
        </mc:AlternateContent>
      </w:r>
      <w:r>
        <w:rPr/>
        <w:t>Выведите номер первого и последнего цветка на самом длинном искомом участке. Цветки нумерются от 1 до n.</w:t>
      </w:r>
    </w:p>
    <w:p>
      <w:pPr>
        <w:pStyle w:val="BodyText"/>
        <w:bidi w:val="0"/>
        <w:spacing w:before="120" w:after="120"/>
        <w:ind w:hanging="0" w:left="0" w:right="0"/>
        <w:jc w:val="left"/>
        <w:rPr/>
      </w:pPr>
      <w:r>
        <w:rPr/>
        <w:t>Если самых длинных участков несколько, выведите участок, который начинается раньше.</w:t>
      </w:r>
    </w:p>
    <w:p>
      <w:pPr>
        <w:pStyle w:val="Heading2"/>
        <w:bidi w:val="0"/>
        <w:ind w:hanging="0" w:left="0" w:right="0"/>
        <w:jc w:val="left"/>
        <w:rPr/>
      </w:pPr>
      <w:r>
        <w:rPr/>
        <w:t>Пример</w:t>
      </w:r>
    </w:p>
    <w:tbl>
      <w:tblPr>
        <w:tblW w:w="2398" w:type="dxa"/>
        <w:jc w:val="left"/>
        <w:tblInd w:w="0" w:type="dxa"/>
        <w:tblLayout w:type="fixed"/>
        <w:tblCellMar>
          <w:top w:w="0" w:type="dxa"/>
          <w:left w:w="0" w:type="dxa"/>
          <w:bottom w:w="0" w:type="dxa"/>
          <w:right w:w="0" w:type="dxa"/>
        </w:tblCellMar>
      </w:tblPr>
      <w:tblGrid>
        <w:gridCol w:w="1551"/>
        <w:gridCol w:w="846"/>
      </w:tblGrid>
      <w:tr>
        <w:trPr>
          <w:tblHeader w:val="true"/>
        </w:trPr>
        <w:tc>
          <w:tcPr>
            <w:tcW w:w="1551" w:type="dxa"/>
            <w:tcBorders/>
            <w:vAlign w:val="center"/>
          </w:tcPr>
          <w:p>
            <w:pPr>
              <w:pStyle w:val="Style16"/>
              <w:bidi w:val="0"/>
              <w:spacing w:before="0" w:after="0"/>
              <w:ind w:hanging="0" w:left="0" w:right="0"/>
              <w:rPr/>
            </w:pPr>
            <w:r>
              <w:rPr/>
              <w:t>Ввод</w:t>
            </w:r>
          </w:p>
        </w:tc>
        <w:tc>
          <w:tcPr>
            <w:tcW w:w="846" w:type="dxa"/>
            <w:tcBorders/>
            <w:vAlign w:val="center"/>
          </w:tcPr>
          <w:p>
            <w:pPr>
              <w:pStyle w:val="Style16"/>
              <w:bidi w:val="0"/>
              <w:spacing w:before="0" w:after="0"/>
              <w:ind w:hanging="0" w:left="0" w:right="0"/>
              <w:rPr/>
            </w:pPr>
            <w:r>
              <w:rPr/>
              <w:t>Вывод</w:t>
            </w:r>
          </w:p>
        </w:tc>
      </w:tr>
      <w:tr>
        <w:trPr/>
        <w:tc>
          <w:tcPr>
            <w:tcW w:w="1551" w:type="dxa"/>
            <w:tcBorders/>
            <w:vAlign w:val="center"/>
          </w:tcPr>
          <w:p>
            <w:pPr>
              <w:pStyle w:val="Style17"/>
              <w:bidi w:val="0"/>
              <w:spacing w:before="0" w:after="0"/>
              <w:ind w:hanging="0" w:left="0" w:right="0"/>
              <w:jc w:val="left"/>
              <w:rPr/>
            </w:pPr>
            <w:r>
              <w:rPr/>
              <w:t>6</w:t>
            </w:r>
          </w:p>
          <w:p>
            <w:pPr>
              <w:pStyle w:val="Style17"/>
              <w:bidi w:val="0"/>
              <w:spacing w:before="0" w:after="0"/>
              <w:ind w:hanging="0" w:left="0" w:right="0"/>
              <w:jc w:val="left"/>
              <w:rPr/>
            </w:pPr>
            <w:r>
              <w:rPr/>
              <w:t>5 6 6 6 23 9</w:t>
            </w:r>
          </w:p>
        </w:tc>
        <w:tc>
          <w:tcPr>
            <w:tcW w:w="846" w:type="dxa"/>
            <w:tcBorders/>
            <w:vAlign w:val="center"/>
          </w:tcPr>
          <w:p>
            <w:pPr>
              <w:pStyle w:val="Style17"/>
              <w:bidi w:val="0"/>
              <w:spacing w:before="0" w:after="0"/>
              <w:ind w:hanging="0" w:left="0" w:right="0"/>
              <w:jc w:val="left"/>
              <w:rPr/>
            </w:pPr>
            <w:r>
              <w:rPr/>
              <w:t>3 6</w:t>
            </w:r>
          </w:p>
        </w:tc>
      </w:tr>
    </w:tbl>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#include &lt;iostream&gt;</w:t>
      </w:r>
    </w:p>
    <w:p>
      <w:pPr>
        <w:pStyle w:val="Normal"/>
        <w:bidi w:val="0"/>
        <w:jc w:val="left"/>
        <w:rPr/>
      </w:pPr>
      <w:r>
        <w:rPr/>
        <w:t>#include &lt;vector&gt;</w:t>
      </w:r>
    </w:p>
    <w:p>
      <w:pPr>
        <w:pStyle w:val="Normal"/>
        <w:bidi w:val="0"/>
        <w:jc w:val="left"/>
        <w:rPr/>
      </w:pPr>
      <w:r>
        <w:rPr/>
      </w:r>
    </w:p>
    <w:p>
      <w:pPr>
        <w:pStyle w:val="Normal"/>
        <w:bidi w:val="0"/>
        <w:jc w:val="left"/>
        <w:rPr/>
      </w:pPr>
      <w:r>
        <w:rPr/>
        <w:t>using namespace std;</w:t>
      </w:r>
    </w:p>
    <w:p>
      <w:pPr>
        <w:pStyle w:val="Normal"/>
        <w:bidi w:val="0"/>
        <w:jc w:val="left"/>
        <w:rPr/>
      </w:pPr>
      <w:r>
        <w:rPr/>
      </w:r>
    </w:p>
    <w:p>
      <w:pPr>
        <w:pStyle w:val="Normal"/>
        <w:bidi w:val="0"/>
        <w:jc w:val="left"/>
        <w:rPr/>
      </w:pPr>
      <w:r>
        <w:rPr/>
        <w:t>int main() {</w:t>
      </w:r>
    </w:p>
    <w:p>
      <w:pPr>
        <w:pStyle w:val="Normal"/>
        <w:bidi w:val="0"/>
        <w:jc w:val="left"/>
        <w:rPr/>
      </w:pPr>
      <w:r>
        <w:rPr/>
        <w:t xml:space="preserve">  </w:t>
      </w:r>
      <w:r>
        <w:rPr/>
        <w:t>ios_base::sync_with_stdio(false);</w:t>
      </w:r>
    </w:p>
    <w:p>
      <w:pPr>
        <w:pStyle w:val="Normal"/>
        <w:bidi w:val="0"/>
        <w:jc w:val="left"/>
        <w:rPr/>
      </w:pPr>
      <w:r>
        <w:rPr/>
        <w:t xml:space="preserve">  </w:t>
      </w:r>
      <w:r>
        <w:rPr/>
        <w:t>cin.tie(NULL);</w:t>
      </w:r>
    </w:p>
    <w:p>
      <w:pPr>
        <w:pStyle w:val="Normal"/>
        <w:bidi w:val="0"/>
        <w:jc w:val="left"/>
        <w:rPr/>
      </w:pPr>
      <w:r>
        <w:rPr/>
      </w:r>
    </w:p>
    <w:p>
      <w:pPr>
        <w:pStyle w:val="Normal"/>
        <w:bidi w:val="0"/>
        <w:jc w:val="left"/>
        <w:rPr/>
      </w:pPr>
      <w:r>
        <w:rPr/>
        <w:t xml:space="preserve">  </w:t>
      </w:r>
      <w:r>
        <w:rPr/>
        <w:t>int n;</w:t>
      </w:r>
    </w:p>
    <w:p>
      <w:pPr>
        <w:pStyle w:val="Normal"/>
        <w:bidi w:val="0"/>
        <w:jc w:val="left"/>
        <w:rPr/>
      </w:pPr>
      <w:r>
        <w:rPr/>
        <w:t xml:space="preserve">  </w:t>
      </w:r>
      <w:r>
        <w:rPr/>
        <w:t>cin &gt;&gt; n;</w:t>
      </w:r>
    </w:p>
    <w:p>
      <w:pPr>
        <w:pStyle w:val="Normal"/>
        <w:bidi w:val="0"/>
        <w:jc w:val="left"/>
        <w:rPr/>
      </w:pPr>
      <w:r>
        <w:rPr/>
      </w:r>
    </w:p>
    <w:p>
      <w:pPr>
        <w:pStyle w:val="Normal"/>
        <w:bidi w:val="0"/>
        <w:jc w:val="left"/>
        <w:rPr/>
      </w:pPr>
      <w:r>
        <w:rPr/>
        <w:t xml:space="preserve">  </w:t>
      </w:r>
      <w:r>
        <w:rPr/>
        <w:t>vector&lt;int&gt; a(n);</w:t>
      </w:r>
    </w:p>
    <w:p>
      <w:pPr>
        <w:pStyle w:val="Normal"/>
        <w:bidi w:val="0"/>
        <w:jc w:val="left"/>
        <w:rPr/>
      </w:pPr>
      <w:r>
        <w:rPr/>
        <w:t xml:space="preserve">  </w:t>
      </w:r>
      <w:r>
        <w:rPr/>
        <w:t>for (int i = 0; i &lt; n; i++) {</w:t>
      </w:r>
    </w:p>
    <w:p>
      <w:pPr>
        <w:pStyle w:val="Normal"/>
        <w:bidi w:val="0"/>
        <w:jc w:val="left"/>
        <w:rPr/>
      </w:pPr>
      <w:r>
        <w:rPr/>
        <w:t xml:space="preserve">    </w:t>
      </w:r>
      <w:r>
        <w:rPr/>
        <w:t>cin &gt;&gt; a[i];</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int left = 0;</w:t>
      </w:r>
    </w:p>
    <w:p>
      <w:pPr>
        <w:pStyle w:val="Normal"/>
        <w:bidi w:val="0"/>
        <w:jc w:val="left"/>
        <w:rPr/>
      </w:pPr>
      <w:r>
        <w:rPr/>
        <w:t xml:space="preserve">  </w:t>
      </w:r>
      <w:r>
        <w:rPr/>
        <w:t>int max_len = 0;</w:t>
      </w:r>
    </w:p>
    <w:p>
      <w:pPr>
        <w:pStyle w:val="Normal"/>
        <w:bidi w:val="0"/>
        <w:jc w:val="left"/>
        <w:rPr/>
      </w:pPr>
      <w:r>
        <w:rPr/>
        <w:t xml:space="preserve">  </w:t>
      </w:r>
      <w:r>
        <w:rPr/>
        <w:t>int max_left = 0;</w:t>
      </w:r>
    </w:p>
    <w:p>
      <w:pPr>
        <w:pStyle w:val="Normal"/>
        <w:bidi w:val="0"/>
        <w:jc w:val="left"/>
        <w:rPr/>
      </w:pPr>
      <w:r>
        <w:rPr/>
        <w:t xml:space="preserve">  </w:t>
      </w:r>
      <w:r>
        <w:rPr/>
        <w:t>int max_right = 0;</w:t>
      </w:r>
    </w:p>
    <w:p>
      <w:pPr>
        <w:pStyle w:val="Normal"/>
        <w:bidi w:val="0"/>
        <w:jc w:val="left"/>
        <w:rPr/>
      </w:pPr>
      <w:r>
        <w:rPr/>
        <w:t xml:space="preserve">  </w:t>
      </w:r>
      <w:r>
        <w:rPr/>
        <w:t>for (int right = 0; right &lt; n; right++) {</w:t>
      </w:r>
    </w:p>
    <w:p>
      <w:pPr>
        <w:pStyle w:val="Normal"/>
        <w:bidi w:val="0"/>
        <w:jc w:val="left"/>
        <w:rPr/>
      </w:pPr>
      <w:r>
        <w:rPr/>
        <w:t xml:space="preserve">    </w:t>
      </w:r>
      <w:r>
        <w:rPr/>
        <w:t>while (right &gt;= 2 &amp;&amp; a[right] == a[right - 1] &amp;&amp; a[right - 1] == a[right - 2]) {</w:t>
      </w:r>
    </w:p>
    <w:p>
      <w:pPr>
        <w:pStyle w:val="Normal"/>
        <w:bidi w:val="0"/>
        <w:jc w:val="left"/>
        <w:rPr/>
      </w:pPr>
      <w:r>
        <w:rPr/>
        <w:t xml:space="preserve">      </w:t>
      </w:r>
      <w:r>
        <w:rPr/>
        <w:t>left = right - 1;</w:t>
      </w:r>
    </w:p>
    <w:p>
      <w:pPr>
        <w:pStyle w:val="Normal"/>
        <w:bidi w:val="0"/>
        <w:jc w:val="left"/>
        <w:rPr/>
      </w:pPr>
      <w:r>
        <w:rPr/>
        <w:t xml:space="preserve">      </w:t>
      </w:r>
      <w:r>
        <w:rPr/>
        <w:t>break;</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int current = right - left + 1;</w:t>
      </w:r>
    </w:p>
    <w:p>
      <w:pPr>
        <w:pStyle w:val="Normal"/>
        <w:bidi w:val="0"/>
        <w:jc w:val="left"/>
        <w:rPr/>
      </w:pPr>
      <w:r>
        <w:rPr/>
        <w:t xml:space="preserve">    </w:t>
      </w:r>
      <w:r>
        <w:rPr/>
        <w:t>if (current &gt; max_len) {</w:t>
      </w:r>
    </w:p>
    <w:p>
      <w:pPr>
        <w:pStyle w:val="Normal"/>
        <w:bidi w:val="0"/>
        <w:jc w:val="left"/>
        <w:rPr/>
      </w:pPr>
      <w:r>
        <w:rPr/>
        <w:t xml:space="preserve">      </w:t>
      </w:r>
      <w:r>
        <w:rPr/>
        <w:t>max_len = current;</w:t>
      </w:r>
    </w:p>
    <w:p>
      <w:pPr>
        <w:pStyle w:val="Normal"/>
        <w:bidi w:val="0"/>
        <w:jc w:val="left"/>
        <w:rPr/>
      </w:pPr>
      <w:r>
        <w:rPr/>
        <w:t xml:space="preserve">      </w:t>
      </w:r>
      <w:r>
        <w:rPr/>
        <w:t>max_left = left;</w:t>
      </w:r>
    </w:p>
    <w:p>
      <w:pPr>
        <w:pStyle w:val="Normal"/>
        <w:bidi w:val="0"/>
        <w:jc w:val="left"/>
        <w:rPr/>
      </w:pPr>
      <w:r>
        <w:rPr/>
        <w:t xml:space="preserve">      </w:t>
      </w:r>
      <w:r>
        <w:rPr/>
        <w:t>max_right = right;</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cout &lt;&lt; max_left + 1 &lt;&lt; " " &lt;&lt; max_right + 1 &lt;&lt; endl;</w:t>
      </w:r>
    </w:p>
    <w:p>
      <w:pPr>
        <w:pStyle w:val="Normal"/>
        <w:bidi w:val="0"/>
        <w:jc w:val="left"/>
        <w:rPr/>
      </w:pPr>
      <w:r>
        <w:rPr/>
      </w:r>
    </w:p>
    <w:p>
      <w:pPr>
        <w:pStyle w:val="Normal"/>
        <w:bidi w:val="0"/>
        <w:jc w:val="left"/>
        <w:rPr/>
      </w:pPr>
      <w:r>
        <w:rPr/>
        <w:t xml:space="preserve">  </w:t>
      </w:r>
      <w:r>
        <w:rPr/>
        <w:t>return 0;</w:t>
      </w:r>
    </w:p>
    <w:p>
      <w:pPr>
        <w:pStyle w:val="Normal"/>
        <w:bidi w:val="0"/>
        <w:jc w:val="left"/>
        <w:rPr/>
      </w:pPr>
      <w:r>
        <w:rPr/>
        <w:t>}</w:t>
      </w:r>
    </w:p>
    <w:p>
      <w:pPr>
        <w:pStyle w:val="Normal"/>
        <w:bidi w:val="0"/>
        <w:jc w:val="left"/>
        <w:rPr/>
      </w:pPr>
      <w:r>
        <w:rPr/>
      </w:r>
    </w:p>
    <w:p>
      <w:pPr>
        <w:pStyle w:val="Normal"/>
        <w:bidi w:val="0"/>
        <w:jc w:val="left"/>
        <w:rPr/>
      </w:pPr>
      <w:r>
        <w:rPr/>
        <w:t>Объяснение:</w:t>
      </w:r>
    </w:p>
    <w:p>
      <w:pPr>
        <w:pStyle w:val="Normal"/>
        <w:bidi w:val="0"/>
        <w:jc w:val="left"/>
        <w:rPr/>
      </w:pPr>
      <w:r>
        <w:rPr/>
        <w:t xml:space="preserve">Суть задачи состоит в нахождении самого длинного непрерывного участка, на котором нет трех цветков одного вида подряд. Для решения этой задачи я использую метод двух указателей. </w:t>
      </w:r>
      <w:r>
        <w:rPr>
          <w:lang w:val="en-US"/>
        </w:rPr>
        <w:t xml:space="preserve">left -  </w:t>
      </w:r>
      <w:r>
        <w:rPr>
          <w:lang w:val="ru-RU"/>
        </w:rPr>
        <w:t>л</w:t>
      </w:r>
      <w:r>
        <w:rPr>
          <w:lang w:val="en-US"/>
        </w:rPr>
        <w:t xml:space="preserve">евая граница текущего допустимого участка, right - </w:t>
      </w:r>
      <w:r>
        <w:rPr>
          <w:lang w:val="ru-RU"/>
        </w:rPr>
        <w:t>п</w:t>
      </w:r>
      <w:r>
        <w:rPr>
          <w:lang w:val="en-US"/>
        </w:rPr>
        <w:t xml:space="preserve">равая граница. </w:t>
      </w:r>
      <w:r>
        <w:rPr>
          <w:lang w:val="ru-RU"/>
        </w:rPr>
        <w:t>Основная идея решения состоит в том, что мы расширяем участок вправо (</w:t>
      </w:r>
      <w:r>
        <w:rPr>
          <w:lang w:val="en-US"/>
        </w:rPr>
        <w:t xml:space="preserve">right ++) </w:t>
      </w:r>
      <w:r>
        <w:rPr>
          <w:lang w:val="ru-RU"/>
        </w:rPr>
        <w:t xml:space="preserve">и, если находим три одинаковых цветка подряд, сдвигаем </w:t>
      </w:r>
      <w:r>
        <w:rPr>
          <w:lang w:val="en-US"/>
        </w:rPr>
        <w:t xml:space="preserve">left </w:t>
      </w:r>
      <w:r>
        <w:rPr>
          <w:lang w:val="ru-RU"/>
        </w:rPr>
        <w:t xml:space="preserve">так, чтобы нарушающий элемент остался за пределами участка (оставляем только два последних цветка). Алгоритм работает за </w:t>
      </w:r>
      <w:r>
        <w:rPr>
          <w:lang w:val="en-US"/>
        </w:rPr>
        <w:t xml:space="preserve">O(n) – </w:t>
      </w:r>
      <w:r>
        <w:rPr>
          <w:lang w:val="ru-RU"/>
        </w:rPr>
        <w:t xml:space="preserve">один проход по массиву, по общей памяти за </w:t>
      </w:r>
      <w:r>
        <w:rPr>
          <w:lang w:val="en-US"/>
        </w:rPr>
        <w:t xml:space="preserve">O(n) – </w:t>
      </w:r>
      <w:r>
        <w:rPr>
          <w:lang w:val="ru-RU"/>
        </w:rPr>
        <w:t>хранение массива</w:t>
      </w:r>
      <w:r>
        <w:rPr>
          <w:lang w:val="en-US"/>
        </w:rPr>
        <w:t>.</w:t>
      </w:r>
      <w:r>
        <w:rPr>
          <w:lang w:val="ru-RU"/>
        </w:rPr>
        <w:t xml:space="preserve">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Heading1"/>
        <w:bidi w:val="0"/>
        <w:ind w:hanging="0" w:left="0" w:right="0"/>
        <w:jc w:val="left"/>
        <w:rPr/>
      </w:pPr>
      <w:r>
        <w:rPr/>
        <w:t>B. Зоопарк Глеба</w:t>
      </w:r>
    </w:p>
    <w:p>
      <w:pPr>
        <w:pStyle w:val="BodyText"/>
        <w:bidi w:val="0"/>
        <w:spacing w:before="0" w:after="0"/>
        <w:ind w:hanging="0" w:left="0" w:right="0"/>
        <w:jc w:val="left"/>
        <w:rPr/>
      </w:pPr>
      <w:r>
        <w:rPr/>
        <w:t>Полное решение</w:t>
      </w:r>
    </w:p>
    <w:tbl>
      <w:tblPr>
        <w:tblW w:w="5933" w:type="dxa"/>
        <w:jc w:val="left"/>
        <w:tblInd w:w="0" w:type="dxa"/>
        <w:tblLayout w:type="fixed"/>
        <w:tblCellMar>
          <w:top w:w="0" w:type="dxa"/>
          <w:left w:w="0" w:type="dxa"/>
          <w:bottom w:w="48" w:type="dxa"/>
          <w:right w:w="0" w:type="dxa"/>
        </w:tblCellMar>
      </w:tblPr>
      <w:tblGrid>
        <w:gridCol w:w="2373"/>
        <w:gridCol w:w="3559"/>
      </w:tblGrid>
      <w:tr>
        <w:trPr/>
        <w:tc>
          <w:tcPr>
            <w:tcW w:w="2373" w:type="dxa"/>
            <w:tcBorders>
              <w:bottom w:val="single" w:sz="2" w:space="0" w:color="000000"/>
            </w:tcBorders>
            <w:vAlign w:val="center"/>
          </w:tcPr>
          <w:p>
            <w:pPr>
              <w:pStyle w:val="Style15"/>
              <w:bidi w:val="0"/>
              <w:spacing w:before="0" w:after="0"/>
              <w:ind w:hanging="0" w:left="0" w:right="0"/>
              <w:jc w:val="left"/>
              <w:rPr/>
            </w:pPr>
            <w:r>
              <w:rPr/>
              <w:t>Ограничение времени</w:t>
            </w:r>
          </w:p>
        </w:tc>
        <w:tc>
          <w:tcPr>
            <w:tcW w:w="3559" w:type="dxa"/>
            <w:tcBorders>
              <w:bottom w:val="single" w:sz="2" w:space="0" w:color="000000"/>
            </w:tcBorders>
            <w:vAlign w:val="center"/>
          </w:tcPr>
          <w:p>
            <w:pPr>
              <w:pStyle w:val="Style15"/>
              <w:bidi w:val="0"/>
              <w:spacing w:before="0" w:after="0"/>
              <w:ind w:hanging="0" w:left="0" w:right="0"/>
              <w:jc w:val="left"/>
              <w:rPr/>
            </w:pPr>
            <w:r>
              <w:rPr/>
              <w:t>1 секунда</w:t>
            </w:r>
          </w:p>
        </w:tc>
      </w:tr>
      <w:tr>
        <w:trPr/>
        <w:tc>
          <w:tcPr>
            <w:tcW w:w="2373" w:type="dxa"/>
            <w:tcBorders>
              <w:bottom w:val="single" w:sz="2" w:space="0" w:color="000000"/>
            </w:tcBorders>
            <w:vAlign w:val="center"/>
          </w:tcPr>
          <w:p>
            <w:pPr>
              <w:pStyle w:val="Style15"/>
              <w:bidi w:val="0"/>
              <w:spacing w:before="0" w:after="0"/>
              <w:ind w:hanging="0" w:left="0" w:right="0"/>
              <w:jc w:val="left"/>
              <w:rPr/>
            </w:pPr>
            <w:r>
              <w:rPr/>
              <w:t>Ограничение памяти</w:t>
            </w:r>
          </w:p>
        </w:tc>
        <w:tc>
          <w:tcPr>
            <w:tcW w:w="3559" w:type="dxa"/>
            <w:tcBorders>
              <w:bottom w:val="single" w:sz="2" w:space="0" w:color="000000"/>
            </w:tcBorders>
            <w:vAlign w:val="center"/>
          </w:tcPr>
          <w:p>
            <w:pPr>
              <w:pStyle w:val="Style15"/>
              <w:bidi w:val="0"/>
              <w:spacing w:before="0" w:after="0"/>
              <w:ind w:hanging="0" w:left="0" w:right="0"/>
              <w:jc w:val="left"/>
              <w:rPr/>
            </w:pPr>
            <w:r>
              <w:rPr/>
              <w:t>256 Мб</w:t>
            </w:r>
          </w:p>
        </w:tc>
      </w:tr>
      <w:tr>
        <w:trPr/>
        <w:tc>
          <w:tcPr>
            <w:tcW w:w="2373" w:type="dxa"/>
            <w:tcBorders>
              <w:bottom w:val="single" w:sz="2" w:space="0" w:color="000000"/>
            </w:tcBorders>
            <w:vAlign w:val="center"/>
          </w:tcPr>
          <w:p>
            <w:pPr>
              <w:pStyle w:val="Style15"/>
              <w:bidi w:val="0"/>
              <w:spacing w:before="0" w:after="0"/>
              <w:ind w:hanging="0" w:left="0" w:right="0"/>
              <w:jc w:val="left"/>
              <w:rPr/>
            </w:pPr>
            <w:r>
              <w:rPr/>
              <w:t>Ввод</w:t>
            </w:r>
          </w:p>
        </w:tc>
        <w:tc>
          <w:tcPr>
            <w:tcW w:w="3559" w:type="dxa"/>
            <w:tcBorders>
              <w:bottom w:val="single" w:sz="2" w:space="0" w:color="000000"/>
            </w:tcBorders>
            <w:vAlign w:val="center"/>
          </w:tcPr>
          <w:p>
            <w:pPr>
              <w:pStyle w:val="Style15"/>
              <w:bidi w:val="0"/>
              <w:spacing w:before="0" w:after="0"/>
              <w:ind w:hanging="0" w:left="0" w:right="0"/>
              <w:jc w:val="left"/>
              <w:rPr/>
            </w:pPr>
            <w:r>
              <w:rPr/>
              <w:t>стандартный ввод или input.txt</w:t>
            </w:r>
          </w:p>
        </w:tc>
      </w:tr>
      <w:tr>
        <w:trPr/>
        <w:tc>
          <w:tcPr>
            <w:tcW w:w="2373" w:type="dxa"/>
            <w:tcBorders/>
            <w:tcMar>
              <w:bottom w:w="0" w:type="dxa"/>
            </w:tcMar>
            <w:vAlign w:val="center"/>
          </w:tcPr>
          <w:p>
            <w:pPr>
              <w:pStyle w:val="Style15"/>
              <w:bidi w:val="0"/>
              <w:spacing w:before="0" w:after="0"/>
              <w:ind w:hanging="0" w:left="0" w:right="0"/>
              <w:jc w:val="left"/>
              <w:rPr/>
            </w:pPr>
            <w:r>
              <w:rPr/>
              <w:t>Вывод</w:t>
            </w:r>
          </w:p>
        </w:tc>
        <w:tc>
          <w:tcPr>
            <w:tcW w:w="3559" w:type="dxa"/>
            <w:tcBorders/>
            <w:tcMar>
              <w:bottom w:w="0" w:type="dxa"/>
            </w:tcMar>
            <w:vAlign w:val="center"/>
          </w:tcPr>
          <w:p>
            <w:pPr>
              <w:pStyle w:val="Style15"/>
              <w:bidi w:val="0"/>
              <w:spacing w:before="0" w:after="0"/>
              <w:jc w:val="left"/>
              <w:rPr/>
            </w:pPr>
            <w:r>
              <w:rPr/>
              <w:t>стандартный вывод или output.txt</w:t>
            </w:r>
          </w:p>
        </w:tc>
      </w:tr>
    </w:tbl>
    <w:p>
      <w:pPr>
        <w:pStyle w:val="BodyText"/>
        <w:bidi w:val="0"/>
        <w:spacing w:before="0" w:after="0"/>
        <w:ind w:hanging="0" w:left="0" w:right="0"/>
        <w:jc w:val="left"/>
        <w:rPr/>
      </w:pPr>
      <w:r>
        <mc:AlternateContent>
          <mc:Choice Requires="wps">
            <w:drawing>
              <wp:anchor behindDoc="0" distT="0" distB="0" distL="0" distR="0" simplePos="0" locked="0" layoutInCell="0" allowOverlap="1" relativeHeight="22">
                <wp:simplePos x="0" y="0"/>
                <wp:positionH relativeFrom="character">
                  <wp:align>left</wp:align>
                </wp:positionH>
                <wp:positionV relativeFrom="line">
                  <wp:posOffset>635</wp:posOffset>
                </wp:positionV>
                <wp:extent cx="14605" cy="175260"/>
                <wp:effectExtent l="0" t="0" r="0" b="0"/>
                <wp:wrapNone/>
                <wp:docPr id="11" name="Врезка11"/>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color w:val="000000"/>
                              </w:rPr>
                            </w:pPr>
                            <w:bookmarkStart w:id="162" w:name="MathJax-Element-1-Frame_Копия_1"/>
                            <w:bookmarkStart w:id="163" w:name="MJXc-Node-1_Копия_1"/>
                            <w:bookmarkStart w:id="164" w:name="MJXc-Node-2_Копия_1"/>
                            <w:bookmarkStart w:id="165" w:name="MJXc-Node-3_Копия_1"/>
                            <w:bookmarkStart w:id="166" w:name="MJXc-Node-4_Копия_1"/>
                            <w:bookmarkStart w:id="167" w:name="MJXc-Node-5_Копия_1"/>
                            <w:bookmarkEnd w:id="162"/>
                            <w:bookmarkEnd w:id="163"/>
                            <w:bookmarkEnd w:id="164"/>
                            <w:bookmarkEnd w:id="165"/>
                            <w:bookmarkEnd w:id="166"/>
                            <w:bookmarkEnd w:id="167"/>
                            <w:r>
                              <w:rPr>
                                <w:color w:val="000000"/>
                              </w:rPr>
                              <w:t>n</w:t>
                            </w:r>
                          </w:p>
                        </w:txbxContent>
                      </wps:txbx>
                      <wps:bodyPr lIns="0" rIns="0" tIns="0" bIns="0" anchor="t">
                        <a:noAutofit/>
                      </wps:bodyPr>
                    </wps:wsp>
                  </a:graphicData>
                </a:graphic>
              </wp:anchor>
            </w:drawing>
          </mc:Choice>
          <mc:Fallback>
            <w:pict>
              <v:rect id="shape_0" ID="Врезка11" path="m0,0l-2147483645,0l-2147483645,-2147483646l0,-2147483646xe" fillcolor="white" stroked="f" o:allowincell="f" style="position:absolute;margin-left:0pt;margin-top:0.05pt;width:1.1pt;height:13.7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color w:val="000000"/>
                        </w:rPr>
                      </w:pPr>
                      <w:bookmarkStart w:id="168" w:name="MathJax-Element-1-Frame_Копия_1"/>
                      <w:bookmarkStart w:id="169" w:name="MJXc-Node-1_Копия_1"/>
                      <w:bookmarkStart w:id="170" w:name="MJXc-Node-2_Копия_1"/>
                      <w:bookmarkStart w:id="171" w:name="MJXc-Node-3_Копия_1"/>
                      <w:bookmarkStart w:id="172" w:name="MJXc-Node-4_Копия_1"/>
                      <w:bookmarkStart w:id="173" w:name="MJXc-Node-5_Копия_1"/>
                      <w:bookmarkEnd w:id="168"/>
                      <w:bookmarkEnd w:id="169"/>
                      <w:bookmarkEnd w:id="170"/>
                      <w:bookmarkEnd w:id="171"/>
                      <w:bookmarkEnd w:id="172"/>
                      <w:bookmarkEnd w:id="173"/>
                      <w:r>
                        <w:rPr>
                          <w:color w:val="000000"/>
                        </w:rPr>
                        <w:t>n</w:t>
                      </w:r>
                    </w:p>
                  </w:txbxContent>
                </v:textbox>
                <w10:wrap type="none"/>
              </v:rect>
            </w:pict>
          </mc:Fallback>
        </mc:AlternateContent>
      </w:r>
      <w:r>
        <w:rPr/>
        <w:t>Недавно Глеб открыл зоопарк. Он решил построить его в форме круга и, естественно, обнёс забором. Глеб взял вас туда начальником охраны. Казалось бы все началось так хорошо, но именно в вашу первую смену все животные разбежались. В зоопарке n животных различных видов, также под каждый из видов есть свои ловушки. К сожалению некоторые животные враждуют с друг другом в природе (они обозначены разными буквами), а зоопарк обнесён забором и имеет форму круга. С помощью камер, удалось выяснить, где находятся все животные. Умная система поддержки жизнедеятельности зоопарка уже просканировала зоопарк и вывела id всех животных и ловушек в том порядке, в котором они видны из центра зоопарка. Получилось так, что все животные и все ловушки находятся на краю зоопарка. Вы хотите понять, могут ли животные прийти в свою ловушку так, чтобы их путь не пересекался с другими. Если да, также предъявите какую-нибудь из схем поимки животных.</w:t>
      </w:r>
    </w:p>
    <w:p>
      <w:pPr>
        <w:pStyle w:val="Heading2"/>
        <w:bidi w:val="0"/>
        <w:ind w:hanging="0" w:left="0" w:right="0"/>
        <w:jc w:val="left"/>
        <w:rPr/>
      </w:pPr>
      <w:r>
        <w:rPr/>
        <w:t>Формат ввода</w:t>
      </w:r>
    </w:p>
    <w:p>
      <w:pPr>
        <w:pStyle w:val="BodyText"/>
        <w:bidi w:val="0"/>
        <w:spacing w:before="0" w:after="0"/>
        <w:ind w:hanging="0" w:left="0" w:right="0"/>
        <w:jc w:val="left"/>
        <w:rPr/>
      </w:pPr>
      <w:r>
        <w:rPr/>
        <w:t> </w:t>
      </w:r>
      <w:r>
        <mc:AlternateContent>
          <mc:Choice Requires="wps">
            <w:drawing>
              <wp:anchor behindDoc="0" distT="0" distB="0" distL="0" distR="0" simplePos="0" locked="0" layoutInCell="0" allowOverlap="1" relativeHeight="24">
                <wp:simplePos x="0" y="0"/>
                <wp:positionH relativeFrom="character">
                  <wp:align>left</wp:align>
                </wp:positionH>
                <wp:positionV relativeFrom="line">
                  <wp:posOffset>635</wp:posOffset>
                </wp:positionV>
                <wp:extent cx="14605" cy="577850"/>
                <wp:effectExtent l="0" t="0" r="0" b="0"/>
                <wp:wrapNone/>
                <wp:docPr id="12" name="Врезка12"/>
                <a:graphic xmlns:a="http://schemas.openxmlformats.org/drawingml/2006/main">
                  <a:graphicData uri="http://schemas.microsoft.com/office/word/2010/wordprocessingShape">
                    <wps:wsp>
                      <wps:cNvSpPr/>
                      <wps:spPr>
                        <a:xfrm>
                          <a:off x="0" y="0"/>
                          <a:ext cx="14760" cy="57780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pPr>
                            <w:bookmarkStart w:id="174" w:name="MathJax-Element-2-Frame_Копия_1"/>
                            <w:bookmarkStart w:id="175" w:name="MJXc-Node-6_Копия_1"/>
                            <w:bookmarkStart w:id="176" w:name="MJXc-Node-7_Копия_1"/>
                            <w:bookmarkStart w:id="177" w:name="MJXc-Node-8_Копия_1"/>
                            <w:bookmarkStart w:id="178" w:name="MJXc-Node-9_Копия_1"/>
                            <w:bookmarkStart w:id="179" w:name="MJXc-Node-10_Копия_1"/>
                            <w:bookmarkEnd w:id="174"/>
                            <w:bookmarkEnd w:id="175"/>
                            <w:bookmarkEnd w:id="176"/>
                            <w:bookmarkEnd w:id="177"/>
                            <w:bookmarkEnd w:id="178"/>
                            <w:bookmarkEnd w:id="179"/>
                            <w:r>
                              <w:rPr>
                                <w:color w:val="000000"/>
                              </w:rPr>
                              <w:t>2</w:t>
                            </w:r>
                            <w:bookmarkStart w:id="180" w:name="MJXc-Node-11_Копия_1"/>
                            <w:bookmarkEnd w:id="180"/>
                            <w:r>
                              <w:rPr>
                                <w:color w:val="000000"/>
                              </w:rPr>
                              <w:t>⋅</w:t>
                            </w:r>
                            <w:bookmarkStart w:id="181" w:name="MJXc-Node-12_Копия_1"/>
                            <w:bookmarkEnd w:id="181"/>
                            <w:r>
                              <w:rPr>
                                <w:color w:val="000000"/>
                              </w:rPr>
                              <w:t>n</w:t>
                            </w:r>
                          </w:p>
                        </w:txbxContent>
                      </wps:txbx>
                      <wps:bodyPr lIns="0" rIns="0" tIns="0" bIns="0" anchor="t">
                        <a:noAutofit/>
                      </wps:bodyPr>
                    </wps:wsp>
                  </a:graphicData>
                </a:graphic>
              </wp:anchor>
            </w:drawing>
          </mc:Choice>
          <mc:Fallback>
            <w:pict>
              <v:rect id="shape_0" ID="Врезка12" path="m0,0l-2147483645,0l-2147483645,-2147483646l0,-2147483646xe" fillcolor="white" stroked="f" o:allowincell="f" style="position:absolute;margin-left:0pt;margin-top:0.05pt;width:1.1pt;height:45.4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pPr>
                      <w:bookmarkStart w:id="182" w:name="MathJax-Element-2-Frame_Копия_1"/>
                      <w:bookmarkStart w:id="183" w:name="MJXc-Node-6_Копия_1"/>
                      <w:bookmarkStart w:id="184" w:name="MJXc-Node-7_Копия_1"/>
                      <w:bookmarkStart w:id="185" w:name="MJXc-Node-8_Копия_1"/>
                      <w:bookmarkStart w:id="186" w:name="MJXc-Node-9_Копия_1"/>
                      <w:bookmarkStart w:id="187" w:name="MJXc-Node-10_Копия_1"/>
                      <w:bookmarkEnd w:id="182"/>
                      <w:bookmarkEnd w:id="183"/>
                      <w:bookmarkEnd w:id="184"/>
                      <w:bookmarkEnd w:id="185"/>
                      <w:bookmarkEnd w:id="186"/>
                      <w:bookmarkEnd w:id="187"/>
                      <w:r>
                        <w:rPr>
                          <w:color w:val="000000"/>
                        </w:rPr>
                        <w:t>2</w:t>
                      </w:r>
                      <w:bookmarkStart w:id="188" w:name="MJXc-Node-11_Копия_1"/>
                      <w:bookmarkEnd w:id="188"/>
                      <w:r>
                        <w:rPr>
                          <w:color w:val="000000"/>
                        </w:rPr>
                        <w:t>⋅</w:t>
                      </w:r>
                      <w:bookmarkStart w:id="189" w:name="MJXc-Node-12_Копия_1"/>
                      <w:bookmarkEnd w:id="189"/>
                      <w:r>
                        <w:rPr>
                          <w:color w:val="000000"/>
                        </w:rPr>
                        <w:t>n</w:t>
                      </w:r>
                    </w:p>
                  </w:txbxContent>
                </v:textbox>
                <w10:wrap type="none"/>
              </v:rect>
            </w:pict>
          </mc:Fallback>
        </mc:AlternateContent>
        <mc:AlternateContent>
          <mc:Choice Requires="wps">
            <w:drawing>
              <wp:anchor behindDoc="0" distT="0" distB="0" distL="0" distR="0" simplePos="0" locked="0" layoutInCell="0" allowOverlap="1" relativeHeight="26">
                <wp:simplePos x="0" y="0"/>
                <wp:positionH relativeFrom="character">
                  <wp:align>left</wp:align>
                </wp:positionH>
                <wp:positionV relativeFrom="line">
                  <wp:posOffset>635</wp:posOffset>
                </wp:positionV>
                <wp:extent cx="14605" cy="1181735"/>
                <wp:effectExtent l="0" t="0" r="0" b="0"/>
                <wp:wrapNone/>
                <wp:docPr id="13" name="Врезка13"/>
                <a:graphic xmlns:a="http://schemas.openxmlformats.org/drawingml/2006/main">
                  <a:graphicData uri="http://schemas.microsoft.com/office/word/2010/wordprocessingShape">
                    <wps:wsp>
                      <wps:cNvSpPr/>
                      <wps:spPr>
                        <a:xfrm>
                          <a:off x="0" y="0"/>
                          <a:ext cx="14760" cy="118188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color w:val="000000"/>
                              </w:rPr>
                            </w:pPr>
                            <w:bookmarkStart w:id="190" w:name="MathJax-Element-3-Frame_Копия_1"/>
                            <w:bookmarkStart w:id="191" w:name="MJXc-Node-13_Копия_1"/>
                            <w:bookmarkStart w:id="192" w:name="MJXc-Node-14_Копия_1"/>
                            <w:bookmarkStart w:id="193" w:name="MJXc-Node-15_Копия_1"/>
                            <w:bookmarkStart w:id="194" w:name="MJXc-Node-16_Копия_1"/>
                            <w:bookmarkStart w:id="195" w:name="MJXc-Node-17_Копия_1"/>
                            <w:bookmarkEnd w:id="190"/>
                            <w:bookmarkEnd w:id="191"/>
                            <w:bookmarkEnd w:id="192"/>
                            <w:bookmarkEnd w:id="193"/>
                            <w:bookmarkEnd w:id="194"/>
                            <w:bookmarkEnd w:id="195"/>
                            <w:r>
                              <w:rPr>
                                <w:color w:val="000000"/>
                              </w:rPr>
                              <w:t>100000</w:t>
                            </w:r>
                          </w:p>
                        </w:txbxContent>
                      </wps:txbx>
                      <wps:bodyPr lIns="0" rIns="0" tIns="0" bIns="0" anchor="t">
                        <a:noAutofit/>
                      </wps:bodyPr>
                    </wps:wsp>
                  </a:graphicData>
                </a:graphic>
              </wp:anchor>
            </w:drawing>
          </mc:Choice>
          <mc:Fallback>
            <w:pict>
              <v:rect id="shape_0" ID="Врезка13" path="m0,0l-2147483645,0l-2147483645,-2147483646l0,-2147483646xe" fillcolor="white" stroked="f" o:allowincell="f" style="position:absolute;margin-left:0pt;margin-top:0.05pt;width:1.1pt;height:93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color w:val="000000"/>
                        </w:rPr>
                      </w:pPr>
                      <w:bookmarkStart w:id="196" w:name="MathJax-Element-3-Frame_Копия_1"/>
                      <w:bookmarkStart w:id="197" w:name="MJXc-Node-13_Копия_1"/>
                      <w:bookmarkStart w:id="198" w:name="MJXc-Node-14_Копия_1"/>
                      <w:bookmarkStart w:id="199" w:name="MJXc-Node-15_Копия_1"/>
                      <w:bookmarkStart w:id="200" w:name="MJXc-Node-16_Копия_1"/>
                      <w:bookmarkStart w:id="201" w:name="MJXc-Node-17_Копия_1"/>
                      <w:bookmarkEnd w:id="196"/>
                      <w:bookmarkEnd w:id="197"/>
                      <w:bookmarkEnd w:id="198"/>
                      <w:bookmarkEnd w:id="199"/>
                      <w:bookmarkEnd w:id="200"/>
                      <w:bookmarkEnd w:id="201"/>
                      <w:r>
                        <w:rPr>
                          <w:color w:val="000000"/>
                        </w:rPr>
                        <w:t>100000</w:t>
                      </w:r>
                    </w:p>
                  </w:txbxContent>
                </v:textbox>
                <w10:wrap type="none"/>
              </v:rect>
            </w:pict>
          </mc:Fallback>
        </mc:AlternateContent>
      </w:r>
      <w:r>
        <w:rPr/>
        <w:t>На вход подается строчка из 2⋅n символов латинского алфавита, где маленькая буква - животное, а большая - ловушка. Размер строки не более 100000.</w:t>
      </w:r>
    </w:p>
    <w:p>
      <w:pPr>
        <w:pStyle w:val="Heading2"/>
        <w:bidi w:val="0"/>
        <w:ind w:hanging="0" w:left="0" w:right="0"/>
        <w:jc w:val="left"/>
        <w:rPr/>
      </w:pPr>
      <w:r>
        <w:rPr/>
        <w:t>Формат вывода</w:t>
      </w:r>
    </w:p>
    <w:p>
      <w:pPr>
        <w:pStyle w:val="BodyText"/>
        <w:bidi w:val="0"/>
        <w:spacing w:before="120" w:after="120"/>
        <w:ind w:hanging="0" w:left="0" w:right="0"/>
        <w:jc w:val="left"/>
        <w:rPr/>
      </w:pPr>
      <w:r>
        <w:rPr/>
        <w:t>Требуется вывести "Impossible", если решения не существует или "Possible", если можно вернуть всех животных в клетки. В случае если можно, то для каждой ловушки в порядке обхода требуется вывести индекс животного в ней.</w:t>
      </w:r>
    </w:p>
    <w:p>
      <w:pPr>
        <w:pStyle w:val="Heading3"/>
        <w:bidi w:val="0"/>
        <w:ind w:hanging="0" w:left="0" w:right="0"/>
        <w:jc w:val="left"/>
        <w:rPr/>
      </w:pPr>
      <w:r>
        <w:rPr/>
        <w:t>Пример 1</w:t>
      </w:r>
    </w:p>
    <w:tbl>
      <w:tblPr>
        <w:tblW w:w="1731" w:type="dxa"/>
        <w:jc w:val="left"/>
        <w:tblInd w:w="0" w:type="dxa"/>
        <w:tblLayout w:type="fixed"/>
        <w:tblCellMar>
          <w:top w:w="0" w:type="dxa"/>
          <w:left w:w="0" w:type="dxa"/>
          <w:bottom w:w="0" w:type="dxa"/>
          <w:right w:w="0" w:type="dxa"/>
        </w:tblCellMar>
      </w:tblPr>
      <w:tblGrid>
        <w:gridCol w:w="634"/>
        <w:gridCol w:w="1096"/>
      </w:tblGrid>
      <w:tr>
        <w:trPr>
          <w:tblHeader w:val="true"/>
        </w:trPr>
        <w:tc>
          <w:tcPr>
            <w:tcW w:w="634" w:type="dxa"/>
            <w:tcBorders/>
            <w:vAlign w:val="center"/>
          </w:tcPr>
          <w:p>
            <w:pPr>
              <w:pStyle w:val="Style16"/>
              <w:bidi w:val="0"/>
              <w:spacing w:before="0" w:after="0"/>
              <w:ind w:hanging="0" w:left="0" w:right="0"/>
              <w:rPr/>
            </w:pPr>
            <w:r>
              <w:rPr/>
              <w:t>Ввод</w:t>
            </w:r>
          </w:p>
        </w:tc>
        <w:tc>
          <w:tcPr>
            <w:tcW w:w="1096" w:type="dxa"/>
            <w:tcBorders/>
            <w:vAlign w:val="center"/>
          </w:tcPr>
          <w:p>
            <w:pPr>
              <w:pStyle w:val="Style16"/>
              <w:bidi w:val="0"/>
              <w:spacing w:before="0" w:after="0"/>
              <w:ind w:hanging="0" w:left="0" w:right="0"/>
              <w:rPr/>
            </w:pPr>
            <w:r>
              <w:rPr/>
              <w:t>Вывод</w:t>
            </w:r>
          </w:p>
        </w:tc>
      </w:tr>
      <w:tr>
        <w:trPr/>
        <w:tc>
          <w:tcPr>
            <w:tcW w:w="634" w:type="dxa"/>
            <w:tcBorders/>
            <w:vAlign w:val="center"/>
          </w:tcPr>
          <w:p>
            <w:pPr>
              <w:pStyle w:val="Style17"/>
              <w:bidi w:val="0"/>
              <w:spacing w:before="0" w:after="0"/>
              <w:ind w:hanging="0" w:left="0" w:right="0"/>
              <w:jc w:val="left"/>
              <w:rPr/>
            </w:pPr>
            <w:r>
              <w:rPr/>
              <w:t>ABba</w:t>
            </w:r>
          </w:p>
        </w:tc>
        <w:tc>
          <w:tcPr>
            <w:tcW w:w="1096" w:type="dxa"/>
            <w:tcBorders/>
            <w:vAlign w:val="center"/>
          </w:tcPr>
          <w:p>
            <w:pPr>
              <w:pStyle w:val="Style17"/>
              <w:bidi w:val="0"/>
              <w:spacing w:before="0" w:after="0"/>
              <w:ind w:hanging="0" w:left="0" w:right="0"/>
              <w:jc w:val="left"/>
              <w:rPr/>
            </w:pPr>
            <w:r>
              <w:rPr/>
              <w:t>Possible</w:t>
            </w:r>
          </w:p>
          <w:p>
            <w:pPr>
              <w:pStyle w:val="Style17"/>
              <w:bidi w:val="0"/>
              <w:spacing w:before="0" w:after="0"/>
              <w:jc w:val="left"/>
              <w:rPr/>
            </w:pPr>
            <w:r>
              <w:rPr/>
              <w:t>2 1</w:t>
            </w:r>
          </w:p>
        </w:tc>
      </w:tr>
    </w:tbl>
    <w:p>
      <w:pPr>
        <w:pStyle w:val="Heading3"/>
        <w:bidi w:val="0"/>
        <w:ind w:hanging="0" w:left="0" w:right="0"/>
        <w:jc w:val="left"/>
        <w:rPr/>
      </w:pPr>
      <w:r>
        <w:rPr/>
        <w:t>Пример 2</w:t>
      </w:r>
    </w:p>
    <w:tbl>
      <w:tblPr>
        <w:tblW w:w="1971" w:type="dxa"/>
        <w:jc w:val="left"/>
        <w:tblInd w:w="0" w:type="dxa"/>
        <w:tblLayout w:type="fixed"/>
        <w:tblCellMar>
          <w:top w:w="0" w:type="dxa"/>
          <w:left w:w="0" w:type="dxa"/>
          <w:bottom w:w="0" w:type="dxa"/>
          <w:right w:w="0" w:type="dxa"/>
        </w:tblCellMar>
      </w:tblPr>
      <w:tblGrid>
        <w:gridCol w:w="635"/>
        <w:gridCol w:w="1335"/>
      </w:tblGrid>
      <w:tr>
        <w:trPr>
          <w:tblHeader w:val="true"/>
        </w:trPr>
        <w:tc>
          <w:tcPr>
            <w:tcW w:w="635" w:type="dxa"/>
            <w:tcBorders/>
            <w:vAlign w:val="center"/>
          </w:tcPr>
          <w:p>
            <w:pPr>
              <w:pStyle w:val="Style16"/>
              <w:bidi w:val="0"/>
              <w:spacing w:before="0" w:after="0"/>
              <w:ind w:hanging="0" w:left="0" w:right="0"/>
              <w:rPr/>
            </w:pPr>
            <w:r>
              <w:rPr/>
              <w:t>Ввод</w:t>
            </w:r>
          </w:p>
        </w:tc>
        <w:tc>
          <w:tcPr>
            <w:tcW w:w="1335" w:type="dxa"/>
            <w:tcBorders/>
            <w:vAlign w:val="center"/>
          </w:tcPr>
          <w:p>
            <w:pPr>
              <w:pStyle w:val="Style16"/>
              <w:bidi w:val="0"/>
              <w:spacing w:before="0" w:after="0"/>
              <w:ind w:hanging="0" w:left="0" w:right="0"/>
              <w:rPr/>
            </w:pPr>
            <w:r>
              <w:rPr/>
              <w:t>Вывод</w:t>
            </w:r>
          </w:p>
        </w:tc>
      </w:tr>
      <w:tr>
        <w:trPr/>
        <w:tc>
          <w:tcPr>
            <w:tcW w:w="635" w:type="dxa"/>
            <w:tcBorders/>
            <w:vAlign w:val="center"/>
          </w:tcPr>
          <w:p>
            <w:pPr>
              <w:pStyle w:val="Style17"/>
              <w:bidi w:val="0"/>
              <w:spacing w:before="0" w:after="0"/>
              <w:ind w:hanging="0" w:left="0" w:right="0"/>
              <w:jc w:val="left"/>
              <w:rPr/>
            </w:pPr>
            <w:r>
              <w:rPr/>
              <w:t>ABab</w:t>
            </w:r>
          </w:p>
        </w:tc>
        <w:tc>
          <w:tcPr>
            <w:tcW w:w="1335" w:type="dxa"/>
            <w:tcBorders/>
            <w:vAlign w:val="center"/>
          </w:tcPr>
          <w:p>
            <w:pPr>
              <w:pStyle w:val="Style17"/>
              <w:bidi w:val="0"/>
              <w:spacing w:before="0" w:after="0"/>
              <w:ind w:hanging="0" w:left="0" w:right="0"/>
              <w:jc w:val="left"/>
              <w:rPr/>
            </w:pPr>
            <w:r>
              <w:rPr/>
              <w:t>Impossible</w:t>
            </w:r>
          </w:p>
        </w:tc>
      </w:tr>
    </w:tbl>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#include &lt;cctype&gt;</w:t>
      </w:r>
    </w:p>
    <w:p>
      <w:pPr>
        <w:pStyle w:val="Normal"/>
        <w:bidi w:val="0"/>
        <w:jc w:val="left"/>
        <w:rPr/>
      </w:pPr>
      <w:r>
        <w:rPr/>
        <w:t>#include &lt;iostream&gt;</w:t>
      </w:r>
    </w:p>
    <w:p>
      <w:pPr>
        <w:pStyle w:val="Normal"/>
        <w:bidi w:val="0"/>
        <w:jc w:val="left"/>
        <w:rPr/>
      </w:pPr>
      <w:r>
        <w:rPr/>
        <w:t>#include &lt;stack&gt;</w:t>
      </w:r>
    </w:p>
    <w:p>
      <w:pPr>
        <w:pStyle w:val="Normal"/>
        <w:bidi w:val="0"/>
        <w:jc w:val="left"/>
        <w:rPr/>
      </w:pPr>
      <w:r>
        <w:rPr/>
        <w:t>#include &lt;string&gt;</w:t>
      </w:r>
    </w:p>
    <w:p>
      <w:pPr>
        <w:pStyle w:val="Normal"/>
        <w:bidi w:val="0"/>
        <w:jc w:val="left"/>
        <w:rPr/>
      </w:pPr>
      <w:r>
        <w:rPr/>
        <w:t>#include &lt;vector&gt;</w:t>
      </w:r>
    </w:p>
    <w:p>
      <w:pPr>
        <w:pStyle w:val="Normal"/>
        <w:bidi w:val="0"/>
        <w:jc w:val="left"/>
        <w:rPr/>
      </w:pPr>
      <w:r>
        <w:rPr/>
      </w:r>
    </w:p>
    <w:p>
      <w:pPr>
        <w:pStyle w:val="Normal"/>
        <w:bidi w:val="0"/>
        <w:jc w:val="left"/>
        <w:rPr/>
      </w:pPr>
      <w:r>
        <w:rPr/>
        <w:t>using namespace std;</w:t>
      </w:r>
    </w:p>
    <w:p>
      <w:pPr>
        <w:pStyle w:val="Normal"/>
        <w:bidi w:val="0"/>
        <w:jc w:val="left"/>
        <w:rPr/>
      </w:pPr>
      <w:r>
        <w:rPr/>
      </w:r>
    </w:p>
    <w:p>
      <w:pPr>
        <w:pStyle w:val="Normal"/>
        <w:bidi w:val="0"/>
        <w:jc w:val="left"/>
        <w:rPr/>
      </w:pPr>
      <w:r>
        <w:rPr/>
        <w:t>void solve() {</w:t>
      </w:r>
    </w:p>
    <w:p>
      <w:pPr>
        <w:pStyle w:val="Normal"/>
        <w:bidi w:val="0"/>
        <w:jc w:val="left"/>
        <w:rPr/>
      </w:pPr>
      <w:r>
        <w:rPr/>
        <w:t xml:space="preserve">  </w:t>
      </w:r>
      <w:r>
        <w:rPr/>
        <w:t>string s;</w:t>
      </w:r>
    </w:p>
    <w:p>
      <w:pPr>
        <w:pStyle w:val="Normal"/>
        <w:bidi w:val="0"/>
        <w:jc w:val="left"/>
        <w:rPr/>
      </w:pPr>
      <w:r>
        <w:rPr/>
        <w:t xml:space="preserve">  </w:t>
      </w:r>
      <w:r>
        <w:rPr/>
        <w:t>if (!(cin &gt;&gt; s))</w:t>
      </w:r>
    </w:p>
    <w:p>
      <w:pPr>
        <w:pStyle w:val="Normal"/>
        <w:bidi w:val="0"/>
        <w:jc w:val="left"/>
        <w:rPr/>
      </w:pPr>
      <w:r>
        <w:rPr/>
        <w:t xml:space="preserve">    </w:t>
      </w:r>
      <w:r>
        <w:rPr/>
        <w:t>return;</w:t>
      </w:r>
    </w:p>
    <w:p>
      <w:pPr>
        <w:pStyle w:val="Normal"/>
        <w:bidi w:val="0"/>
        <w:jc w:val="left"/>
        <w:rPr/>
      </w:pPr>
      <w:r>
        <w:rPr/>
      </w:r>
    </w:p>
    <w:p>
      <w:pPr>
        <w:pStyle w:val="Normal"/>
        <w:bidi w:val="0"/>
        <w:jc w:val="left"/>
        <w:rPr/>
      </w:pPr>
      <w:r>
        <w:rPr/>
        <w:t xml:space="preserve">  </w:t>
      </w:r>
      <w:r>
        <w:rPr/>
        <w:t>int n = s.length();</w:t>
      </w:r>
    </w:p>
    <w:p>
      <w:pPr>
        <w:pStyle w:val="Normal"/>
        <w:bidi w:val="0"/>
        <w:jc w:val="left"/>
        <w:rPr/>
      </w:pPr>
      <w:r>
        <w:rPr/>
      </w:r>
    </w:p>
    <w:p>
      <w:pPr>
        <w:pStyle w:val="Normal"/>
        <w:bidi w:val="0"/>
        <w:jc w:val="left"/>
        <w:rPr/>
      </w:pPr>
      <w:r>
        <w:rPr/>
        <w:t xml:space="preserve">  </w:t>
      </w:r>
      <w:r>
        <w:rPr/>
        <w:t>vector&lt;int&gt; animal_id(n, 0);</w:t>
      </w:r>
    </w:p>
    <w:p>
      <w:pPr>
        <w:pStyle w:val="Normal"/>
        <w:bidi w:val="0"/>
        <w:jc w:val="left"/>
        <w:rPr/>
      </w:pPr>
      <w:r>
        <w:rPr/>
        <w:t xml:space="preserve">  </w:t>
      </w:r>
      <w:r>
        <w:rPr/>
        <w:t>int c = 0;</w:t>
      </w:r>
    </w:p>
    <w:p>
      <w:pPr>
        <w:pStyle w:val="Normal"/>
        <w:bidi w:val="0"/>
        <w:jc w:val="left"/>
        <w:rPr/>
      </w:pPr>
      <w:r>
        <w:rPr/>
      </w:r>
    </w:p>
    <w:p>
      <w:pPr>
        <w:pStyle w:val="Normal"/>
        <w:bidi w:val="0"/>
        <w:jc w:val="left"/>
        <w:rPr/>
      </w:pPr>
      <w:r>
        <w:rPr/>
        <w:t xml:space="preserve">  </w:t>
      </w:r>
      <w:r>
        <w:rPr/>
        <w:t>for (int i = 0; i &lt; n; ++i) {</w:t>
      </w:r>
    </w:p>
    <w:p>
      <w:pPr>
        <w:pStyle w:val="Normal"/>
        <w:bidi w:val="0"/>
        <w:jc w:val="left"/>
        <w:rPr/>
      </w:pPr>
      <w:r>
        <w:rPr/>
        <w:t xml:space="preserve">    </w:t>
      </w:r>
      <w:r>
        <w:rPr/>
        <w:t>if (islower(s[i])) {</w:t>
      </w:r>
    </w:p>
    <w:p>
      <w:pPr>
        <w:pStyle w:val="Normal"/>
        <w:bidi w:val="0"/>
        <w:jc w:val="left"/>
        <w:rPr/>
      </w:pPr>
      <w:r>
        <w:rPr/>
        <w:t xml:space="preserve">      </w:t>
      </w:r>
      <w:r>
        <w:rPr/>
        <w:t>c++;</w:t>
      </w:r>
    </w:p>
    <w:p>
      <w:pPr>
        <w:pStyle w:val="Normal"/>
        <w:bidi w:val="0"/>
        <w:jc w:val="left"/>
        <w:rPr/>
      </w:pPr>
      <w:r>
        <w:rPr/>
        <w:t xml:space="preserve">      </w:t>
      </w:r>
      <w:r>
        <w:rPr/>
        <w:t>animal_id[i] = c;</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stack&lt;int&gt; st;</w:t>
      </w:r>
    </w:p>
    <w:p>
      <w:pPr>
        <w:pStyle w:val="Normal"/>
        <w:bidi w:val="0"/>
        <w:jc w:val="left"/>
        <w:rPr/>
      </w:pPr>
      <w:r>
        <w:rPr/>
        <w:t xml:space="preserve">  </w:t>
      </w:r>
      <w:r>
        <w:rPr/>
        <w:t>vector&lt;int&gt; id_animal(n, 0);</w:t>
      </w:r>
    </w:p>
    <w:p>
      <w:pPr>
        <w:pStyle w:val="Normal"/>
        <w:bidi w:val="0"/>
        <w:jc w:val="left"/>
        <w:rPr/>
      </w:pPr>
      <w:r>
        <w:rPr/>
      </w:r>
    </w:p>
    <w:p>
      <w:pPr>
        <w:pStyle w:val="Normal"/>
        <w:bidi w:val="0"/>
        <w:jc w:val="left"/>
        <w:rPr/>
      </w:pPr>
      <w:r>
        <w:rPr/>
        <w:t xml:space="preserve">  </w:t>
      </w:r>
      <w:r>
        <w:rPr/>
        <w:t>for (int i = 0; i &lt; n; ++i) {</w:t>
      </w:r>
    </w:p>
    <w:p>
      <w:pPr>
        <w:pStyle w:val="Normal"/>
        <w:bidi w:val="0"/>
        <w:jc w:val="left"/>
        <w:rPr/>
      </w:pPr>
      <w:r>
        <w:rPr/>
        <w:t xml:space="preserve">    </w:t>
      </w:r>
      <w:r>
        <w:rPr/>
        <w:t>if (!st.empty()) {</w:t>
      </w:r>
    </w:p>
    <w:p>
      <w:pPr>
        <w:pStyle w:val="Normal"/>
        <w:bidi w:val="0"/>
        <w:jc w:val="left"/>
        <w:rPr/>
      </w:pPr>
      <w:r>
        <w:rPr/>
        <w:t xml:space="preserve">      </w:t>
      </w:r>
      <w:r>
        <w:rPr/>
        <w:t>int ind = st.top();</w:t>
      </w:r>
    </w:p>
    <w:p>
      <w:pPr>
        <w:pStyle w:val="Normal"/>
        <w:bidi w:val="0"/>
        <w:jc w:val="left"/>
        <w:rPr/>
      </w:pPr>
      <w:r>
        <w:rPr/>
        <w:t xml:space="preserve">      </w:t>
      </w:r>
      <w:r>
        <w:rPr/>
        <w:t>if (tolower(s[i]) == tolower(s[ind]) &amp;&amp; s[i] != s[ind]) {</w:t>
      </w:r>
    </w:p>
    <w:p>
      <w:pPr>
        <w:pStyle w:val="Normal"/>
        <w:bidi w:val="0"/>
        <w:jc w:val="left"/>
        <w:rPr/>
      </w:pPr>
      <w:r>
        <w:rPr/>
        <w:t xml:space="preserve">        </w:t>
      </w:r>
      <w:r>
        <w:rPr/>
        <w:t>int lov = -1;</w:t>
      </w:r>
    </w:p>
    <w:p>
      <w:pPr>
        <w:pStyle w:val="Normal"/>
        <w:bidi w:val="0"/>
        <w:jc w:val="left"/>
        <w:rPr/>
      </w:pPr>
      <w:r>
        <w:rPr/>
        <w:t xml:space="preserve">        </w:t>
      </w:r>
      <w:r>
        <w:rPr/>
        <w:t>int animal_ind = -1;</w:t>
      </w:r>
    </w:p>
    <w:p>
      <w:pPr>
        <w:pStyle w:val="Normal"/>
        <w:bidi w:val="0"/>
        <w:jc w:val="left"/>
        <w:rPr/>
      </w:pPr>
      <w:r>
        <w:rPr/>
      </w:r>
    </w:p>
    <w:p>
      <w:pPr>
        <w:pStyle w:val="Normal"/>
        <w:bidi w:val="0"/>
        <w:jc w:val="left"/>
        <w:rPr/>
      </w:pPr>
      <w:r>
        <w:rPr/>
        <w:t xml:space="preserve">        </w:t>
      </w:r>
      <w:r>
        <w:rPr/>
        <w:t>if (isupper(s[i])) {</w:t>
      </w:r>
    </w:p>
    <w:p>
      <w:pPr>
        <w:pStyle w:val="Normal"/>
        <w:bidi w:val="0"/>
        <w:jc w:val="left"/>
        <w:rPr/>
      </w:pPr>
      <w:r>
        <w:rPr/>
        <w:t xml:space="preserve">          </w:t>
      </w:r>
      <w:r>
        <w:rPr/>
        <w:t>lov = i;</w:t>
      </w:r>
    </w:p>
    <w:p>
      <w:pPr>
        <w:pStyle w:val="Normal"/>
        <w:bidi w:val="0"/>
        <w:jc w:val="left"/>
        <w:rPr/>
      </w:pPr>
      <w:r>
        <w:rPr/>
        <w:t xml:space="preserve">          </w:t>
      </w:r>
      <w:r>
        <w:rPr/>
        <w:t>animal_ind = ind;</w:t>
      </w:r>
    </w:p>
    <w:p>
      <w:pPr>
        <w:pStyle w:val="Normal"/>
        <w:bidi w:val="0"/>
        <w:jc w:val="left"/>
        <w:rPr/>
      </w:pPr>
      <w:r>
        <w:rPr/>
        <w:t xml:space="preserve">        </w:t>
      </w:r>
      <w:r>
        <w:rPr/>
        <w:t>} else {</w:t>
      </w:r>
    </w:p>
    <w:p>
      <w:pPr>
        <w:pStyle w:val="Normal"/>
        <w:bidi w:val="0"/>
        <w:jc w:val="left"/>
        <w:rPr/>
      </w:pPr>
      <w:r>
        <w:rPr/>
        <w:t xml:space="preserve">          </w:t>
      </w:r>
      <w:r>
        <w:rPr/>
        <w:t>lov = ind;</w:t>
      </w:r>
    </w:p>
    <w:p>
      <w:pPr>
        <w:pStyle w:val="Normal"/>
        <w:bidi w:val="0"/>
        <w:jc w:val="left"/>
        <w:rPr/>
      </w:pPr>
      <w:r>
        <w:rPr/>
        <w:t xml:space="preserve">          </w:t>
      </w:r>
      <w:r>
        <w:rPr/>
        <w:t>animal_ind = i;</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id_animal[lov] = animal_id[animal_ind];</w:t>
      </w:r>
    </w:p>
    <w:p>
      <w:pPr>
        <w:pStyle w:val="Normal"/>
        <w:bidi w:val="0"/>
        <w:jc w:val="left"/>
        <w:rPr/>
      </w:pPr>
      <w:r>
        <w:rPr/>
      </w:r>
    </w:p>
    <w:p>
      <w:pPr>
        <w:pStyle w:val="Normal"/>
        <w:bidi w:val="0"/>
        <w:jc w:val="left"/>
        <w:rPr/>
      </w:pPr>
      <w:r>
        <w:rPr/>
        <w:t xml:space="preserve">        </w:t>
      </w:r>
      <w:r>
        <w:rPr/>
        <w:t>st.pop();</w:t>
      </w:r>
    </w:p>
    <w:p>
      <w:pPr>
        <w:pStyle w:val="Normal"/>
        <w:bidi w:val="0"/>
        <w:jc w:val="left"/>
        <w:rPr/>
      </w:pPr>
      <w:r>
        <w:rPr/>
        <w:t xml:space="preserve">        </w:t>
      </w:r>
      <w:r>
        <w:rPr/>
        <w:t>continue;</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st.push(i);</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if (!st.empty()) {</w:t>
      </w:r>
    </w:p>
    <w:p>
      <w:pPr>
        <w:pStyle w:val="Normal"/>
        <w:bidi w:val="0"/>
        <w:jc w:val="left"/>
        <w:rPr/>
      </w:pPr>
      <w:r>
        <w:rPr/>
        <w:t xml:space="preserve">    </w:t>
      </w:r>
      <w:r>
        <w:rPr/>
        <w:t>cout &lt;&lt; "Impossible" &lt;&lt; endl;</w:t>
      </w:r>
    </w:p>
    <w:p>
      <w:pPr>
        <w:pStyle w:val="Normal"/>
        <w:bidi w:val="0"/>
        <w:jc w:val="left"/>
        <w:rPr/>
      </w:pPr>
      <w:r>
        <w:rPr/>
        <w:t xml:space="preserve">  </w:t>
      </w:r>
      <w:r>
        <w:rPr/>
        <w:t>} else {</w:t>
      </w:r>
    </w:p>
    <w:p>
      <w:pPr>
        <w:pStyle w:val="Normal"/>
        <w:bidi w:val="0"/>
        <w:jc w:val="left"/>
        <w:rPr/>
      </w:pPr>
      <w:r>
        <w:rPr/>
        <w:t xml:space="preserve">    </w:t>
      </w:r>
      <w:r>
        <w:rPr/>
        <w:t>cout &lt;&lt; "Possible" &lt;&lt; endl;</w:t>
      </w:r>
    </w:p>
    <w:p>
      <w:pPr>
        <w:pStyle w:val="Normal"/>
        <w:bidi w:val="0"/>
        <w:jc w:val="left"/>
        <w:rPr/>
      </w:pPr>
      <w:r>
        <w:rPr/>
        <w:t xml:space="preserve">    </w:t>
      </w:r>
      <w:r>
        <w:rPr/>
        <w:t>for (int i = 0; i &lt; n; ++i) {</w:t>
      </w:r>
    </w:p>
    <w:p>
      <w:pPr>
        <w:pStyle w:val="Normal"/>
        <w:bidi w:val="0"/>
        <w:jc w:val="left"/>
        <w:rPr/>
      </w:pPr>
      <w:r>
        <w:rPr/>
        <w:t xml:space="preserve">      </w:t>
      </w:r>
      <w:r>
        <w:rPr/>
        <w:t>if (isupper(s[i])) {</w:t>
      </w:r>
    </w:p>
    <w:p>
      <w:pPr>
        <w:pStyle w:val="Normal"/>
        <w:bidi w:val="0"/>
        <w:jc w:val="left"/>
        <w:rPr/>
      </w:pPr>
      <w:r>
        <w:rPr/>
        <w:t xml:space="preserve">        </w:t>
      </w:r>
      <w:r>
        <w:rPr/>
        <w:t>cout &lt;&lt; id_animal[i] &lt;&lt; " ";</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cout &lt;&lt; endl;</w:t>
      </w:r>
    </w:p>
    <w:p>
      <w:pPr>
        <w:pStyle w:val="Normal"/>
        <w:bidi w:val="0"/>
        <w:jc w:val="left"/>
        <w:rPr/>
      </w:pPr>
      <w:r>
        <w:rPr/>
        <w:t xml:space="preserve">  </w:t>
      </w:r>
      <w:r>
        <w:rPr/>
        <w:t>}</w:t>
      </w:r>
    </w:p>
    <w:p>
      <w:pPr>
        <w:pStyle w:val="Normal"/>
        <w:bidi w:val="0"/>
        <w:jc w:val="left"/>
        <w:rPr/>
      </w:pPr>
      <w:r>
        <w:rPr/>
        <w:t>}</w:t>
      </w:r>
    </w:p>
    <w:p>
      <w:pPr>
        <w:pStyle w:val="Normal"/>
        <w:bidi w:val="0"/>
        <w:jc w:val="left"/>
        <w:rPr/>
      </w:pPr>
      <w:r>
        <w:rPr/>
      </w:r>
    </w:p>
    <w:p>
      <w:pPr>
        <w:pStyle w:val="Normal"/>
        <w:bidi w:val="0"/>
        <w:jc w:val="left"/>
        <w:rPr/>
      </w:pPr>
      <w:r>
        <w:rPr/>
        <w:t>int main() {</w:t>
      </w:r>
    </w:p>
    <w:p>
      <w:pPr>
        <w:pStyle w:val="Normal"/>
        <w:bidi w:val="0"/>
        <w:jc w:val="left"/>
        <w:rPr/>
      </w:pPr>
      <w:r>
        <w:rPr/>
        <w:t xml:space="preserve">  </w:t>
      </w:r>
      <w:r>
        <w:rPr/>
        <w:t>ios_base::sync_with_stdio(false);</w:t>
      </w:r>
    </w:p>
    <w:p>
      <w:pPr>
        <w:pStyle w:val="Normal"/>
        <w:bidi w:val="0"/>
        <w:jc w:val="left"/>
        <w:rPr/>
      </w:pPr>
      <w:r>
        <w:rPr/>
        <w:t xml:space="preserve">  </w:t>
      </w:r>
      <w:r>
        <w:rPr/>
        <w:t>cin.tie(NULL);</w:t>
      </w:r>
    </w:p>
    <w:p>
      <w:pPr>
        <w:pStyle w:val="Normal"/>
        <w:bidi w:val="0"/>
        <w:jc w:val="left"/>
        <w:rPr/>
      </w:pPr>
      <w:r>
        <w:rPr/>
        <w:t xml:space="preserve">  </w:t>
      </w:r>
      <w:r>
        <w:rPr/>
        <w:t>solve();</w:t>
      </w:r>
    </w:p>
    <w:p>
      <w:pPr>
        <w:pStyle w:val="Normal"/>
        <w:bidi w:val="0"/>
        <w:jc w:val="left"/>
        <w:rPr/>
      </w:pPr>
      <w:r>
        <w:rPr/>
        <w:t xml:space="preserve">  </w:t>
      </w:r>
      <w:r>
        <w:rPr/>
        <w:t>return 0;</w:t>
      </w:r>
    </w:p>
    <w:p>
      <w:pPr>
        <w:pStyle w:val="Normal"/>
        <w:bidi w:val="0"/>
        <w:jc w:val="left"/>
        <w:rPr/>
      </w:pPr>
      <w:r>
        <w:rPr/>
        <w:t>}</w:t>
      </w:r>
    </w:p>
    <w:p>
      <w:pPr>
        <w:pStyle w:val="Normal"/>
        <w:bidi w:val="0"/>
        <w:jc w:val="left"/>
        <w:rPr/>
      </w:pPr>
      <w:r>
        <w:rPr/>
      </w:r>
    </w:p>
    <w:p>
      <w:pPr>
        <w:pStyle w:val="Normal"/>
        <w:bidi w:val="0"/>
        <w:jc w:val="left"/>
        <w:rPr/>
      </w:pPr>
      <w:r>
        <w:rPr/>
        <w:t>Объяснение:</w:t>
      </w:r>
    </w:p>
    <w:p>
      <w:pPr>
        <w:pStyle w:val="Normal"/>
        <w:bidi w:val="0"/>
        <w:jc w:val="left"/>
        <w:rPr/>
      </w:pPr>
      <w:r>
        <w:rPr/>
        <w:t xml:space="preserve">Суть задачи состоит в определении, могут ли все животные добраться до своих ловушек так, чтобы их пути не пересекались. Если такое возможно, то нужно, помимо сообщения, вывести номер животного для каждой ловушки. Я заметил, что эта задача похожа на задачу о проверке правильной скобочной последовательности с несколькими типами скобок. Для решения этой задачи я использовал стек, в который добавлял животное или ловушку когда встречал их и если у него уже не находилось пары в верхушке стека (если нет пары в верху стека — кладем в стек, если есть пара — удаляем из стека). Если же встречаем пару в верхушке стека, то удаляем из стека. В конце, если стек оказался пустым, то все пары найдены и животные смогли добраться до ловушек так, чтобы их пути не пересекались. Алгоритм работает за </w:t>
      </w:r>
      <w:r>
        <w:rPr>
          <w:lang w:val="en-US"/>
        </w:rPr>
        <w:t xml:space="preserve">O(n) – </w:t>
      </w:r>
      <w:r>
        <w:rPr>
          <w:lang w:val="ru-RU"/>
        </w:rPr>
        <w:t xml:space="preserve">один проход по строке, по общей памяти за </w:t>
      </w:r>
      <w:r>
        <w:rPr>
          <w:lang w:val="en-US"/>
        </w:rPr>
        <w:t>O(n) (</w:t>
      </w:r>
      <w:r>
        <w:rPr>
          <w:lang w:val="ru-RU"/>
        </w:rPr>
        <w:t xml:space="preserve">в стеке может храниться до </w:t>
      </w:r>
      <w:r>
        <w:rPr>
          <w:lang w:val="en-US"/>
        </w:rPr>
        <w:t xml:space="preserve">n </w:t>
      </w:r>
      <w:r>
        <w:rPr>
          <w:lang w:val="ru-RU"/>
        </w:rPr>
        <w:t>элементов</w:t>
      </w:r>
      <w:r>
        <w:rPr>
          <w:lang w:val="en-US"/>
        </w:rPr>
        <w:t>).</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Heading1"/>
        <w:bidi w:val="0"/>
        <w:ind w:hanging="0" w:left="0" w:right="0"/>
        <w:jc w:val="left"/>
        <w:rPr/>
      </w:pPr>
      <w:r>
        <w:rPr/>
        <w:t>C. Конфигурационный файл</w:t>
      </w:r>
    </w:p>
    <w:p>
      <w:pPr>
        <w:pStyle w:val="BodyText"/>
        <w:bidi w:val="0"/>
        <w:spacing w:before="0" w:after="0"/>
        <w:ind w:hanging="0" w:left="0" w:right="0"/>
        <w:jc w:val="left"/>
        <w:rPr/>
      </w:pPr>
      <w:r>
        <w:rPr/>
        <w:t>Полное решение</w:t>
      </w:r>
    </w:p>
    <w:tbl>
      <w:tblPr>
        <w:tblW w:w="5933" w:type="dxa"/>
        <w:jc w:val="left"/>
        <w:tblInd w:w="0" w:type="dxa"/>
        <w:tblLayout w:type="fixed"/>
        <w:tblCellMar>
          <w:top w:w="0" w:type="dxa"/>
          <w:left w:w="0" w:type="dxa"/>
          <w:bottom w:w="48" w:type="dxa"/>
          <w:right w:w="0" w:type="dxa"/>
        </w:tblCellMar>
      </w:tblPr>
      <w:tblGrid>
        <w:gridCol w:w="2373"/>
        <w:gridCol w:w="3559"/>
      </w:tblGrid>
      <w:tr>
        <w:trPr/>
        <w:tc>
          <w:tcPr>
            <w:tcW w:w="2373" w:type="dxa"/>
            <w:tcBorders>
              <w:bottom w:val="single" w:sz="2" w:space="0" w:color="000000"/>
            </w:tcBorders>
            <w:vAlign w:val="center"/>
          </w:tcPr>
          <w:p>
            <w:pPr>
              <w:pStyle w:val="Style15"/>
              <w:bidi w:val="0"/>
              <w:spacing w:before="0" w:after="0"/>
              <w:ind w:hanging="0" w:left="0" w:right="0"/>
              <w:jc w:val="left"/>
              <w:rPr/>
            </w:pPr>
            <w:r>
              <w:rPr/>
              <w:t>Ограничение времени</w:t>
            </w:r>
          </w:p>
        </w:tc>
        <w:tc>
          <w:tcPr>
            <w:tcW w:w="3559" w:type="dxa"/>
            <w:tcBorders>
              <w:bottom w:val="single" w:sz="2" w:space="0" w:color="000000"/>
            </w:tcBorders>
            <w:vAlign w:val="center"/>
          </w:tcPr>
          <w:p>
            <w:pPr>
              <w:pStyle w:val="Style15"/>
              <w:bidi w:val="0"/>
              <w:spacing w:before="0" w:after="0"/>
              <w:ind w:hanging="0" w:left="0" w:right="0"/>
              <w:jc w:val="left"/>
              <w:rPr/>
            </w:pPr>
            <w:r>
              <w:rPr/>
              <w:t>1 секунда</w:t>
            </w:r>
          </w:p>
        </w:tc>
      </w:tr>
      <w:tr>
        <w:trPr/>
        <w:tc>
          <w:tcPr>
            <w:tcW w:w="2373" w:type="dxa"/>
            <w:tcBorders>
              <w:bottom w:val="single" w:sz="2" w:space="0" w:color="000000"/>
            </w:tcBorders>
            <w:vAlign w:val="center"/>
          </w:tcPr>
          <w:p>
            <w:pPr>
              <w:pStyle w:val="Style15"/>
              <w:bidi w:val="0"/>
              <w:spacing w:before="0" w:after="0"/>
              <w:ind w:hanging="0" w:left="0" w:right="0"/>
              <w:jc w:val="left"/>
              <w:rPr/>
            </w:pPr>
            <w:r>
              <w:rPr/>
              <w:t>Ограничение памяти</w:t>
            </w:r>
          </w:p>
        </w:tc>
        <w:tc>
          <w:tcPr>
            <w:tcW w:w="3559" w:type="dxa"/>
            <w:tcBorders>
              <w:bottom w:val="single" w:sz="2" w:space="0" w:color="000000"/>
            </w:tcBorders>
            <w:vAlign w:val="center"/>
          </w:tcPr>
          <w:p>
            <w:pPr>
              <w:pStyle w:val="Style15"/>
              <w:bidi w:val="0"/>
              <w:spacing w:before="0" w:after="0"/>
              <w:ind w:hanging="0" w:left="0" w:right="0"/>
              <w:jc w:val="left"/>
              <w:rPr/>
            </w:pPr>
            <w:r>
              <w:rPr/>
              <w:t>64 Мб</w:t>
            </w:r>
          </w:p>
        </w:tc>
      </w:tr>
      <w:tr>
        <w:trPr/>
        <w:tc>
          <w:tcPr>
            <w:tcW w:w="2373" w:type="dxa"/>
            <w:tcBorders>
              <w:bottom w:val="single" w:sz="2" w:space="0" w:color="000000"/>
            </w:tcBorders>
            <w:vAlign w:val="center"/>
          </w:tcPr>
          <w:p>
            <w:pPr>
              <w:pStyle w:val="Style15"/>
              <w:bidi w:val="0"/>
              <w:spacing w:before="0" w:after="0"/>
              <w:ind w:hanging="0" w:left="0" w:right="0"/>
              <w:jc w:val="left"/>
              <w:rPr/>
            </w:pPr>
            <w:r>
              <w:rPr/>
              <w:t>Ввод</w:t>
            </w:r>
          </w:p>
        </w:tc>
        <w:tc>
          <w:tcPr>
            <w:tcW w:w="3559" w:type="dxa"/>
            <w:tcBorders>
              <w:bottom w:val="single" w:sz="2" w:space="0" w:color="000000"/>
            </w:tcBorders>
            <w:vAlign w:val="center"/>
          </w:tcPr>
          <w:p>
            <w:pPr>
              <w:pStyle w:val="Style15"/>
              <w:bidi w:val="0"/>
              <w:spacing w:before="0" w:after="0"/>
              <w:ind w:hanging="0" w:left="0" w:right="0"/>
              <w:jc w:val="left"/>
              <w:rPr/>
            </w:pPr>
            <w:r>
              <w:rPr/>
              <w:t>стандартный ввод или input.txt</w:t>
            </w:r>
          </w:p>
        </w:tc>
      </w:tr>
      <w:tr>
        <w:trPr/>
        <w:tc>
          <w:tcPr>
            <w:tcW w:w="2373" w:type="dxa"/>
            <w:tcBorders/>
            <w:tcMar>
              <w:bottom w:w="0" w:type="dxa"/>
            </w:tcMar>
            <w:vAlign w:val="center"/>
          </w:tcPr>
          <w:p>
            <w:pPr>
              <w:pStyle w:val="Style15"/>
              <w:bidi w:val="0"/>
              <w:spacing w:before="0" w:after="0"/>
              <w:ind w:hanging="0" w:left="0" w:right="0"/>
              <w:jc w:val="left"/>
              <w:rPr/>
            </w:pPr>
            <w:r>
              <w:rPr/>
              <w:t>Вывод</w:t>
            </w:r>
          </w:p>
        </w:tc>
        <w:tc>
          <w:tcPr>
            <w:tcW w:w="3559" w:type="dxa"/>
            <w:tcBorders/>
            <w:tcMar>
              <w:bottom w:w="0" w:type="dxa"/>
            </w:tcMar>
            <w:vAlign w:val="center"/>
          </w:tcPr>
          <w:p>
            <w:pPr>
              <w:pStyle w:val="Style15"/>
              <w:bidi w:val="0"/>
              <w:spacing w:before="0" w:after="0"/>
              <w:jc w:val="left"/>
              <w:rPr/>
            </w:pPr>
            <w:r>
              <w:rPr/>
              <w:t>стандартный вывод или output.txt</w:t>
            </w:r>
          </w:p>
        </w:tc>
      </w:tr>
    </w:tbl>
    <w:p>
      <w:pPr>
        <w:pStyle w:val="BodyText"/>
        <w:bidi w:val="0"/>
        <w:spacing w:before="0" w:after="0"/>
        <w:ind w:hanging="0" w:left="0" w:right="0"/>
        <w:jc w:val="left"/>
        <w:rPr/>
      </w:pPr>
      <w:r>
        <w:rPr/>
        <w:t>Вадим разрабатывает парсер конфигурационных файлов для своего проекта. Файл состоит из блоков, которые выделяются с помощью символов «</w:t>
      </w:r>
      <w:r>
        <w:rPr>
          <w:rStyle w:val="Style11"/>
        </w:rPr>
        <w:t>{</w:t>
      </w:r>
      <w:r>
        <w:rPr/>
        <w:t>» — начало блока, и «</w:t>
      </w:r>
      <w:r>
        <w:rPr>
          <w:rStyle w:val="Style11"/>
        </w:rPr>
        <w:t>}</w:t>
      </w:r>
      <w:r>
        <w:rPr/>
        <w:t>» — конец блока. Блоки могут вкладываться друг в друга. В один блок может быть вложено несколько других блоков.</w:t>
      </w:r>
    </w:p>
    <w:p>
      <w:pPr>
        <w:pStyle w:val="BodyText"/>
        <w:bidi w:val="0"/>
        <w:spacing w:before="0" w:after="0"/>
        <w:ind w:hanging="0" w:left="0" w:right="0"/>
        <w:jc w:val="left"/>
        <w:rPr/>
      </w:pPr>
      <w:r>
        <mc:AlternateContent>
          <mc:Choice Requires="wps">
            <w:drawing>
              <wp:anchor behindDoc="0" distT="0" distB="0" distL="0" distR="0" simplePos="0" locked="0" layoutInCell="0" allowOverlap="1" relativeHeight="28">
                <wp:simplePos x="0" y="0"/>
                <wp:positionH relativeFrom="character">
                  <wp:align>left</wp:align>
                </wp:positionH>
                <wp:positionV relativeFrom="line">
                  <wp:posOffset>635</wp:posOffset>
                </wp:positionV>
                <wp:extent cx="14605" cy="175260"/>
                <wp:effectExtent l="0" t="0" r="0" b="0"/>
                <wp:wrapNone/>
                <wp:docPr id="14" name="Врезка14"/>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color w:val="000000"/>
                              </w:rPr>
                            </w:pPr>
                            <w:bookmarkStart w:id="202" w:name="MathJax-Element-1-Frame_Копия_2"/>
                            <w:bookmarkStart w:id="203" w:name="MJXc-Node-1_Копия_2"/>
                            <w:bookmarkStart w:id="204" w:name="MJXc-Node-2_Копия_2"/>
                            <w:bookmarkStart w:id="205" w:name="MJXc-Node-3_Копия_2"/>
                            <w:bookmarkStart w:id="206" w:name="MJXc-Node-4_Копия_2"/>
                            <w:bookmarkStart w:id="207" w:name="MJXc-Node-5_Копия_2"/>
                            <w:bookmarkEnd w:id="202"/>
                            <w:bookmarkEnd w:id="203"/>
                            <w:bookmarkEnd w:id="204"/>
                            <w:bookmarkEnd w:id="205"/>
                            <w:bookmarkEnd w:id="206"/>
                            <w:bookmarkEnd w:id="207"/>
                            <w:r>
                              <w:rPr>
                                <w:color w:val="000000"/>
                              </w:rPr>
                              <w:t>0</w:t>
                            </w:r>
                          </w:p>
                        </w:txbxContent>
                      </wps:txbx>
                      <wps:bodyPr lIns="0" rIns="0" tIns="0" bIns="0" anchor="t">
                        <a:noAutofit/>
                      </wps:bodyPr>
                    </wps:wsp>
                  </a:graphicData>
                </a:graphic>
              </wp:anchor>
            </w:drawing>
          </mc:Choice>
          <mc:Fallback>
            <w:pict>
              <v:rect id="shape_0" ID="Врезка14" path="m0,0l-2147483645,0l-2147483645,-2147483646l0,-2147483646xe" fillcolor="white" stroked="f" o:allowincell="f" style="position:absolute;margin-left:0pt;margin-top:0.05pt;width:1.1pt;height:13.7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color w:val="000000"/>
                        </w:rPr>
                      </w:pPr>
                      <w:bookmarkStart w:id="208" w:name="MathJax-Element-1-Frame_Копия_2"/>
                      <w:bookmarkStart w:id="209" w:name="MJXc-Node-1_Копия_2"/>
                      <w:bookmarkStart w:id="210" w:name="MJXc-Node-2_Копия_2"/>
                      <w:bookmarkStart w:id="211" w:name="MJXc-Node-3_Копия_2"/>
                      <w:bookmarkStart w:id="212" w:name="MJXc-Node-4_Копия_2"/>
                      <w:bookmarkStart w:id="213" w:name="MJXc-Node-5_Копия_2"/>
                      <w:bookmarkEnd w:id="208"/>
                      <w:bookmarkEnd w:id="209"/>
                      <w:bookmarkEnd w:id="210"/>
                      <w:bookmarkEnd w:id="211"/>
                      <w:bookmarkEnd w:id="212"/>
                      <w:bookmarkEnd w:id="213"/>
                      <w:r>
                        <w:rPr>
                          <w:color w:val="000000"/>
                        </w:rPr>
                        <w:t>0</w:t>
                      </w:r>
                    </w:p>
                  </w:txbxContent>
                </v:textbox>
                <w10:wrap type="none"/>
              </v:rect>
            </w:pict>
          </mc:Fallback>
        </mc:AlternateContent>
      </w:r>
      <w:r>
        <w:rPr/>
        <w:t>В конфигурационном файле встречаются переменные. Каждая переменная имеет имя, которое состоит из не более чем десяти строчных букв латинского алфавита. Переменным можно присваивать числовые значения. Изначально все переменные имеют значение 0.</w:t>
      </w:r>
    </w:p>
    <w:p>
      <w:pPr>
        <w:pStyle w:val="BodyText"/>
        <w:bidi w:val="0"/>
        <w:spacing w:before="0" w:after="0"/>
        <w:ind w:hanging="0" w:left="0" w:right="0"/>
        <w:jc w:val="left"/>
        <w:rPr/>
      </w:pPr>
      <w:r>
        <w:rPr/>
        <w:t>Присваивание нового значения записывается как </w:t>
      </w:r>
      <w:r>
        <w:rPr>
          <w:rStyle w:val="Style11"/>
        </w:rPr>
        <w:t>&lt;variable&gt;=&lt;number&gt;</w:t>
      </w:r>
      <w:r>
        <w:rPr/>
        <w:t>, где </w:t>
      </w:r>
      <w:r>
        <w:rPr>
          <w:rStyle w:val="Style11"/>
        </w:rPr>
        <w:t>&lt;variable&gt;</w:t>
      </w:r>
      <w:r>
        <w:rPr/>
        <w:t> — имя переменной, а </w:t>
      </w:r>
      <w:r>
        <w:rPr>
          <w:rStyle w:val="Style11"/>
        </w:rPr>
        <w:t>&lt;number&gt;</w:t>
      </w:r>
      <w:r>
        <mc:AlternateContent>
          <mc:Choice Requires="wps">
            <w:drawing>
              <wp:anchor behindDoc="0" distT="0" distB="0" distL="0" distR="0" simplePos="0" locked="0" layoutInCell="0" allowOverlap="1" relativeHeight="30">
                <wp:simplePos x="0" y="0"/>
                <wp:positionH relativeFrom="character">
                  <wp:align>left</wp:align>
                </wp:positionH>
                <wp:positionV relativeFrom="line">
                  <wp:posOffset>635</wp:posOffset>
                </wp:positionV>
                <wp:extent cx="14605" cy="577850"/>
                <wp:effectExtent l="0" t="0" r="0" b="0"/>
                <wp:wrapNone/>
                <wp:docPr id="15" name="Врезка15"/>
                <a:graphic xmlns:a="http://schemas.openxmlformats.org/drawingml/2006/main">
                  <a:graphicData uri="http://schemas.microsoft.com/office/word/2010/wordprocessingShape">
                    <wps:wsp>
                      <wps:cNvSpPr/>
                      <wps:spPr>
                        <a:xfrm>
                          <a:off x="0" y="0"/>
                          <a:ext cx="14760" cy="57780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pPr>
                            <w:bookmarkStart w:id="214" w:name="MathJax-Element-2-Frame_Копия_2"/>
                            <w:bookmarkStart w:id="215" w:name="MJXc-Node-6_Копия_2"/>
                            <w:bookmarkStart w:id="216" w:name="MJXc-Node-7_Копия_2"/>
                            <w:bookmarkStart w:id="217" w:name="MJXc-Node-8_Копия_2"/>
                            <w:bookmarkStart w:id="218" w:name="MJXc-Node-9_Копия_2"/>
                            <w:bookmarkStart w:id="219" w:name="MJXc-Node-10_Копия_2"/>
                            <w:bookmarkEnd w:id="214"/>
                            <w:bookmarkEnd w:id="215"/>
                            <w:bookmarkEnd w:id="216"/>
                            <w:bookmarkEnd w:id="217"/>
                            <w:bookmarkEnd w:id="218"/>
                            <w:bookmarkEnd w:id="219"/>
                            <w:r>
                              <w:rPr>
                                <w:color w:val="000000"/>
                              </w:rPr>
                              <w:t>1</w:t>
                            </w:r>
                            <w:bookmarkStart w:id="220" w:name="MJXc-Node-11_Копия_2"/>
                            <w:bookmarkStart w:id="221" w:name="MJXc-Node-12_Копия_2"/>
                            <w:bookmarkEnd w:id="220"/>
                            <w:bookmarkEnd w:id="221"/>
                            <w:r>
                              <w:rPr>
                                <w:color w:val="000000"/>
                              </w:rPr>
                              <w:t>0</w:t>
                            </w:r>
                            <w:bookmarkStart w:id="222" w:name="MJXc-Node-13_Копия_2"/>
                            <w:bookmarkEnd w:id="222"/>
                            <w:r>
                              <w:rPr>
                                <w:color w:val="000000"/>
                              </w:rPr>
                              <w:t>9</w:t>
                            </w:r>
                          </w:p>
                        </w:txbxContent>
                      </wps:txbx>
                      <wps:bodyPr lIns="0" rIns="0" tIns="0" bIns="0" anchor="t">
                        <a:noAutofit/>
                      </wps:bodyPr>
                    </wps:wsp>
                  </a:graphicData>
                </a:graphic>
              </wp:anchor>
            </w:drawing>
          </mc:Choice>
          <mc:Fallback>
            <w:pict>
              <v:rect id="shape_0" ID="Врезка15" path="m0,0l-2147483645,0l-2147483645,-2147483646l0,-2147483646xe" fillcolor="white" stroked="f" o:allowincell="f" style="position:absolute;margin-left:0pt;margin-top:0.05pt;width:1.1pt;height:45.4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pPr>
                      <w:bookmarkStart w:id="223" w:name="MathJax-Element-2-Frame_Копия_2"/>
                      <w:bookmarkStart w:id="224" w:name="MJXc-Node-6_Копия_2"/>
                      <w:bookmarkStart w:id="225" w:name="MJXc-Node-7_Копия_2"/>
                      <w:bookmarkStart w:id="226" w:name="MJXc-Node-8_Копия_2"/>
                      <w:bookmarkStart w:id="227" w:name="MJXc-Node-9_Копия_2"/>
                      <w:bookmarkStart w:id="228" w:name="MJXc-Node-10_Копия_2"/>
                      <w:bookmarkEnd w:id="223"/>
                      <w:bookmarkEnd w:id="224"/>
                      <w:bookmarkEnd w:id="225"/>
                      <w:bookmarkEnd w:id="226"/>
                      <w:bookmarkEnd w:id="227"/>
                      <w:bookmarkEnd w:id="228"/>
                      <w:r>
                        <w:rPr>
                          <w:color w:val="000000"/>
                        </w:rPr>
                        <w:t>1</w:t>
                      </w:r>
                      <w:bookmarkStart w:id="229" w:name="MJXc-Node-11_Копия_2"/>
                      <w:bookmarkStart w:id="230" w:name="MJXc-Node-12_Копия_2"/>
                      <w:bookmarkEnd w:id="229"/>
                      <w:bookmarkEnd w:id="230"/>
                      <w:r>
                        <w:rPr>
                          <w:color w:val="000000"/>
                        </w:rPr>
                        <w:t>0</w:t>
                      </w:r>
                      <w:bookmarkStart w:id="231" w:name="MJXc-Node-13_Копия_2"/>
                      <w:bookmarkEnd w:id="231"/>
                      <w:r>
                        <w:rPr>
                          <w:color w:val="000000"/>
                        </w:rPr>
                        <w:t>9</w:t>
                      </w:r>
                    </w:p>
                  </w:txbxContent>
                </v:textbox>
                <w10:wrap type="none"/>
              </v:rect>
            </w:pict>
          </mc:Fallback>
        </mc:AlternateContent>
      </w:r>
      <w:r>
        <w:rPr/>
        <w:t> — целое число, по модулю не превосходящее 109. Парсер читает конфигурационный файл построчно. Как только он встречает выражение присваивания, он присваивает новое значение переменной. Это значение сохраняется до конца текущего блока, а затем восстанавливается старое значение переменной. Если в блок вложены другие блоки, то внутри тех из них, которые идут после присваивания, значение переменной также будет новым.</w:t>
      </w:r>
    </w:p>
    <w:p>
      <w:pPr>
        <w:pStyle w:val="BodyText"/>
        <w:bidi w:val="0"/>
        <w:spacing w:before="0" w:after="0"/>
        <w:ind w:hanging="0" w:left="0" w:right="0"/>
        <w:jc w:val="left"/>
        <w:rPr/>
      </w:pPr>
      <w:r>
        <w:rPr/>
        <w:t>Кроме того, в конфигурационном файле можно присваивать переменной значение другой переменной. Это действие записывается как </w:t>
      </w:r>
      <w:r>
        <w:rPr>
          <w:rStyle w:val="Style11"/>
        </w:rPr>
        <w:t>&lt;variable1&gt;=&lt;variable2&gt;</w:t>
      </w:r>
      <w:r>
        <w:rPr/>
        <w:t>. Прочитав такую строку, парсер присваивает текущее значение переменной </w:t>
      </w:r>
      <w:r>
        <w:rPr>
          <w:rStyle w:val="Style11"/>
        </w:rPr>
        <w:t>variable2</w:t>
      </w:r>
      <w:r>
        <w:rPr/>
        <w:t> переменной </w:t>
      </w:r>
      <w:r>
        <w:rPr>
          <w:rStyle w:val="Style11"/>
        </w:rPr>
        <w:t>variable1</w:t>
      </w:r>
      <w:r>
        <w:rPr/>
        <w:t>. Как и в случае присваивания константного значения, новое значение сохраняется только до конца текущего блока. После окончания блока переменной возвращается значение, которое было перед началом блока.</w:t>
      </w:r>
    </w:p>
    <w:p>
      <w:pPr>
        <w:pStyle w:val="BodyText"/>
        <w:bidi w:val="0"/>
        <w:spacing w:before="0" w:after="0"/>
        <w:ind w:hanging="0" w:left="0" w:right="0"/>
        <w:jc w:val="left"/>
        <w:rPr/>
      </w:pPr>
      <w:r>
        <w:rPr/>
        <w:t>Для отладки Вадим хочет напечатать присваиваемое значение для каждой строки вида </w:t>
      </w:r>
      <w:r>
        <w:rPr>
          <w:rStyle w:val="Style11"/>
        </w:rPr>
        <w:t>&lt;variable1&gt;=&lt;variable2&gt;</w:t>
      </w:r>
      <w:r>
        <w:rPr/>
        <w:t>. Помогите ему отладить парсер.</w:t>
      </w:r>
    </w:p>
    <w:p>
      <w:pPr>
        <w:pStyle w:val="Heading2"/>
        <w:bidi w:val="0"/>
        <w:ind w:hanging="0" w:left="0" w:right="0"/>
        <w:jc w:val="left"/>
        <w:rPr/>
      </w:pPr>
      <w:r>
        <w:rPr/>
        <w:t>Формат ввода</w:t>
      </w:r>
    </w:p>
    <w:p>
      <w:pPr>
        <w:pStyle w:val="BodyText"/>
        <w:bidi w:val="0"/>
        <w:spacing w:before="0" w:after="0"/>
        <w:ind w:hanging="0" w:left="0" w:right="0"/>
        <w:jc w:val="left"/>
        <w:rPr/>
      </w:pPr>
      <w:r>
        <mc:AlternateContent>
          <mc:Choice Requires="wps">
            <w:drawing>
              <wp:anchor behindDoc="0" distT="0" distB="0" distL="0" distR="0" simplePos="0" locked="0" layoutInCell="0" allowOverlap="1" relativeHeight="32">
                <wp:simplePos x="0" y="0"/>
                <wp:positionH relativeFrom="character">
                  <wp:align>left</wp:align>
                </wp:positionH>
                <wp:positionV relativeFrom="line">
                  <wp:posOffset>635</wp:posOffset>
                </wp:positionV>
                <wp:extent cx="14605" cy="577850"/>
                <wp:effectExtent l="0" t="0" r="0" b="0"/>
                <wp:wrapNone/>
                <wp:docPr id="16" name="Врезка16"/>
                <a:graphic xmlns:a="http://schemas.openxmlformats.org/drawingml/2006/main">
                  <a:graphicData uri="http://schemas.microsoft.com/office/word/2010/wordprocessingShape">
                    <wps:wsp>
                      <wps:cNvSpPr/>
                      <wps:spPr>
                        <a:xfrm>
                          <a:off x="0" y="0"/>
                          <a:ext cx="14760" cy="57780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pPr>
                            <w:bookmarkStart w:id="232" w:name="MathJax-Element-3-Frame_Копия_2"/>
                            <w:bookmarkStart w:id="233" w:name="MJXc-Node-14_Копия_2"/>
                            <w:bookmarkStart w:id="234" w:name="MJXc-Node-15_Копия_2"/>
                            <w:bookmarkStart w:id="235" w:name="MJXc-Node-16_Копия_2"/>
                            <w:bookmarkStart w:id="236" w:name="MJXc-Node-17_Копия_2"/>
                            <w:bookmarkStart w:id="237" w:name="MJXc-Node-18_Копия_1"/>
                            <w:bookmarkEnd w:id="232"/>
                            <w:bookmarkEnd w:id="233"/>
                            <w:bookmarkEnd w:id="234"/>
                            <w:bookmarkEnd w:id="235"/>
                            <w:bookmarkEnd w:id="236"/>
                            <w:bookmarkEnd w:id="237"/>
                            <w:r>
                              <w:rPr>
                                <w:color w:val="000000"/>
                              </w:rPr>
                              <w:t>1</w:t>
                            </w:r>
                            <w:bookmarkStart w:id="238" w:name="MJXc-Node-19_Копия_1"/>
                            <w:bookmarkStart w:id="239" w:name="MJXc-Node-20_Копия_1"/>
                            <w:bookmarkEnd w:id="238"/>
                            <w:bookmarkEnd w:id="239"/>
                            <w:r>
                              <w:rPr>
                                <w:color w:val="000000"/>
                              </w:rPr>
                              <w:t>0</w:t>
                            </w:r>
                            <w:bookmarkStart w:id="240" w:name="MJXc-Node-21_Копия_1"/>
                            <w:bookmarkEnd w:id="240"/>
                            <w:r>
                              <w:rPr>
                                <w:color w:val="000000"/>
                              </w:rPr>
                              <w:t>5</w:t>
                            </w:r>
                          </w:p>
                        </w:txbxContent>
                      </wps:txbx>
                      <wps:bodyPr lIns="0" rIns="0" tIns="0" bIns="0" anchor="t">
                        <a:noAutofit/>
                      </wps:bodyPr>
                    </wps:wsp>
                  </a:graphicData>
                </a:graphic>
              </wp:anchor>
            </w:drawing>
          </mc:Choice>
          <mc:Fallback>
            <w:pict>
              <v:rect id="shape_0" ID="Врезка16" path="m0,0l-2147483645,0l-2147483645,-2147483646l0,-2147483646xe" fillcolor="white" stroked="f" o:allowincell="f" style="position:absolute;margin-left:0pt;margin-top:0.05pt;width:1.1pt;height:45.4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pPr>
                      <w:bookmarkStart w:id="241" w:name="MathJax-Element-3-Frame_Копия_2"/>
                      <w:bookmarkStart w:id="242" w:name="MJXc-Node-14_Копия_2"/>
                      <w:bookmarkStart w:id="243" w:name="MJXc-Node-15_Копия_2"/>
                      <w:bookmarkStart w:id="244" w:name="MJXc-Node-16_Копия_2"/>
                      <w:bookmarkStart w:id="245" w:name="MJXc-Node-17_Копия_2"/>
                      <w:bookmarkStart w:id="246" w:name="MJXc-Node-18_Копия_1"/>
                      <w:bookmarkEnd w:id="241"/>
                      <w:bookmarkEnd w:id="242"/>
                      <w:bookmarkEnd w:id="243"/>
                      <w:bookmarkEnd w:id="244"/>
                      <w:bookmarkEnd w:id="245"/>
                      <w:bookmarkEnd w:id="246"/>
                      <w:r>
                        <w:rPr>
                          <w:color w:val="000000"/>
                        </w:rPr>
                        <w:t>1</w:t>
                      </w:r>
                      <w:bookmarkStart w:id="247" w:name="MJXc-Node-19_Копия_1"/>
                      <w:bookmarkStart w:id="248" w:name="MJXc-Node-20_Копия_1"/>
                      <w:bookmarkEnd w:id="247"/>
                      <w:bookmarkEnd w:id="248"/>
                      <w:r>
                        <w:rPr>
                          <w:color w:val="000000"/>
                        </w:rPr>
                        <w:t>0</w:t>
                      </w:r>
                      <w:bookmarkStart w:id="249" w:name="MJXc-Node-21_Копия_1"/>
                      <w:bookmarkEnd w:id="249"/>
                      <w:r>
                        <w:rPr>
                          <w:color w:val="000000"/>
                        </w:rPr>
                        <w:t>5</w:t>
                      </w:r>
                    </w:p>
                  </w:txbxContent>
                </v:textbox>
                <w10:wrap type="none"/>
              </v:rect>
            </w:pict>
          </mc:Fallback>
        </mc:AlternateContent>
      </w:r>
      <w:r>
        <w:rPr/>
        <w:t>Входные данные содержат хотя бы одну и не более 105 строк. Каждая строка имеет один из четырех типов:</w:t>
      </w:r>
    </w:p>
    <w:p>
      <w:pPr>
        <w:pStyle w:val="BodyText"/>
        <w:numPr>
          <w:ilvl w:val="0"/>
          <w:numId w:val="1"/>
        </w:numPr>
        <w:tabs>
          <w:tab w:val="clear" w:pos="709"/>
          <w:tab w:val="left" w:pos="240" w:leader="none"/>
        </w:tabs>
        <w:bidi w:val="0"/>
        <w:spacing w:before="0" w:after="0"/>
        <w:ind w:hanging="283" w:left="240" w:right="0"/>
        <w:jc w:val="left"/>
        <w:rPr/>
      </w:pPr>
      <w:r>
        <w:rPr>
          <w:rStyle w:val="Style11"/>
        </w:rPr>
        <w:t>{</w:t>
      </w:r>
      <w:r>
        <w:rPr/>
        <w:t> — начало блока;</w:t>
      </w:r>
    </w:p>
    <w:p>
      <w:pPr>
        <w:pStyle w:val="BodyText"/>
        <w:numPr>
          <w:ilvl w:val="0"/>
          <w:numId w:val="1"/>
        </w:numPr>
        <w:tabs>
          <w:tab w:val="clear" w:pos="709"/>
          <w:tab w:val="left" w:pos="240" w:leader="none"/>
        </w:tabs>
        <w:bidi w:val="0"/>
        <w:spacing w:before="0" w:after="0"/>
        <w:ind w:hanging="283" w:left="240" w:right="0"/>
        <w:jc w:val="left"/>
        <w:rPr/>
      </w:pPr>
      <w:r>
        <w:rPr>
          <w:rStyle w:val="Style11"/>
        </w:rPr>
        <w:t>}</w:t>
      </w:r>
      <w:r>
        <w:rPr/>
        <w:t> — конец блока;</w:t>
      </w:r>
    </w:p>
    <w:p>
      <w:pPr>
        <w:pStyle w:val="BodyText"/>
        <w:numPr>
          <w:ilvl w:val="0"/>
          <w:numId w:val="1"/>
        </w:numPr>
        <w:tabs>
          <w:tab w:val="clear" w:pos="709"/>
          <w:tab w:val="left" w:pos="240" w:leader="none"/>
        </w:tabs>
        <w:bidi w:val="0"/>
        <w:spacing w:before="0" w:after="0"/>
        <w:ind w:hanging="283" w:left="240" w:right="0"/>
        <w:jc w:val="left"/>
        <w:rPr/>
      </w:pPr>
      <w:r>
        <w:rPr>
          <w:rStyle w:val="Style11"/>
        </w:rPr>
        <w:t>&lt;variable&gt;=&lt;number&gt;</w:t>
      </w:r>
      <w:r>
        <w:rPr/>
        <w:t> — присваивание переменной значения, заданного числом;</w:t>
      </w:r>
    </w:p>
    <w:p>
      <w:pPr>
        <w:pStyle w:val="BodyText"/>
        <w:numPr>
          <w:ilvl w:val="0"/>
          <w:numId w:val="1"/>
        </w:numPr>
        <w:tabs>
          <w:tab w:val="clear" w:pos="709"/>
          <w:tab w:val="left" w:pos="240" w:leader="none"/>
        </w:tabs>
        <w:bidi w:val="0"/>
        <w:spacing w:before="0" w:after="0"/>
        <w:ind w:hanging="283" w:left="240" w:right="0"/>
        <w:jc w:val="left"/>
        <w:rPr/>
      </w:pPr>
      <w:r>
        <w:rPr>
          <w:rStyle w:val="Style11"/>
        </w:rPr>
        <w:t>&lt;variable1&gt;=&lt;variable2&gt;</w:t>
      </w:r>
      <w:r>
        <w:rPr/>
        <w:t> — присваивание одной переменной значения другой переменной. Переменные </w:t>
      </w:r>
      <w:r>
        <w:rPr>
          <w:rStyle w:val="Style11"/>
        </w:rPr>
        <w:t>&lt;variable1&gt;</w:t>
      </w:r>
      <w:r>
        <w:rPr/>
        <w:t> и </w:t>
      </w:r>
      <w:r>
        <w:rPr>
          <w:rStyle w:val="Style11"/>
        </w:rPr>
        <w:t>&lt;variable2&gt;</w:t>
      </w:r>
      <w:r>
        <w:rPr/>
        <w:t> могут совпадать.</w:t>
      </w:r>
    </w:p>
    <w:p>
      <w:pPr>
        <w:pStyle w:val="BodyText"/>
        <w:bidi w:val="0"/>
        <w:spacing w:before="120" w:after="120"/>
        <w:ind w:hanging="0" w:left="0" w:right="0"/>
        <w:jc w:val="left"/>
        <w:rPr/>
      </w:pPr>
      <w:r>
        <w:rPr/>
        <w:t>Гарантируется, что ввод является корректным и соответствует описанию из условия. Ввод не содержит пробелов.</w:t>
      </w:r>
    </w:p>
    <w:p>
      <w:pPr>
        <w:pStyle w:val="Heading2"/>
        <w:bidi w:val="0"/>
        <w:ind w:hanging="0" w:left="0" w:right="0"/>
        <w:jc w:val="left"/>
        <w:rPr/>
      </w:pPr>
      <w:r>
        <w:rPr/>
        <w:t>Формат вывода</w:t>
      </w:r>
    </w:p>
    <w:p>
      <w:pPr>
        <w:pStyle w:val="BodyText"/>
        <w:bidi w:val="0"/>
        <w:spacing w:before="0" w:after="0"/>
        <w:ind w:hanging="0" w:left="0" w:right="0"/>
        <w:jc w:val="left"/>
        <w:rPr/>
      </w:pPr>
      <w:r>
        <w:rPr/>
        <w:t>Для каждой строки типа </w:t>
      </w:r>
      <w:r>
        <w:rPr>
          <w:rStyle w:val="Style11"/>
        </w:rPr>
        <w:t>&lt;variable1&gt;=&lt;variable2&gt;</w:t>
      </w:r>
      <w:r>
        <w:rPr/>
        <w:t> выведите значение, которое было присвоено.</w:t>
      </w:r>
    </w:p>
    <w:p>
      <w:pPr>
        <w:pStyle w:val="Heading2"/>
        <w:bidi w:val="0"/>
        <w:ind w:hanging="0" w:left="0" w:right="0"/>
        <w:jc w:val="left"/>
        <w:rPr/>
      </w:pPr>
      <w:r>
        <w:rPr/>
        <w:t>Пример</w:t>
      </w:r>
    </w:p>
    <w:tbl>
      <w:tblPr>
        <w:tblW w:w="2888" w:type="dxa"/>
        <w:jc w:val="left"/>
        <w:tblInd w:w="0" w:type="dxa"/>
        <w:tblLayout w:type="fixed"/>
        <w:tblCellMar>
          <w:top w:w="0" w:type="dxa"/>
          <w:left w:w="0" w:type="dxa"/>
          <w:bottom w:w="0" w:type="dxa"/>
          <w:right w:w="0" w:type="dxa"/>
        </w:tblCellMar>
      </w:tblPr>
      <w:tblGrid>
        <w:gridCol w:w="1552"/>
        <w:gridCol w:w="1335"/>
      </w:tblGrid>
      <w:tr>
        <w:trPr>
          <w:tblHeader w:val="true"/>
        </w:trPr>
        <w:tc>
          <w:tcPr>
            <w:tcW w:w="1552" w:type="dxa"/>
            <w:tcBorders/>
            <w:vAlign w:val="center"/>
          </w:tcPr>
          <w:p>
            <w:pPr>
              <w:pStyle w:val="Style16"/>
              <w:bidi w:val="0"/>
              <w:spacing w:before="0" w:after="0"/>
              <w:ind w:hanging="0" w:left="0" w:right="0"/>
              <w:rPr/>
            </w:pPr>
            <w:r>
              <w:rPr/>
              <w:t>Ввод</w:t>
            </w:r>
          </w:p>
        </w:tc>
        <w:tc>
          <w:tcPr>
            <w:tcW w:w="1335" w:type="dxa"/>
            <w:tcBorders/>
            <w:vAlign w:val="center"/>
          </w:tcPr>
          <w:p>
            <w:pPr>
              <w:pStyle w:val="Style16"/>
              <w:bidi w:val="0"/>
              <w:spacing w:before="0" w:after="0"/>
              <w:ind w:hanging="0" w:left="0" w:right="0"/>
              <w:rPr/>
            </w:pPr>
            <w:r>
              <w:rPr/>
              <w:t>Вывод</w:t>
            </w:r>
          </w:p>
        </w:tc>
      </w:tr>
      <w:tr>
        <w:trPr/>
        <w:tc>
          <w:tcPr>
            <w:tcW w:w="1552" w:type="dxa"/>
            <w:tcBorders/>
            <w:vAlign w:val="center"/>
          </w:tcPr>
          <w:p>
            <w:pPr>
              <w:pStyle w:val="Style17"/>
              <w:bidi w:val="0"/>
              <w:spacing w:before="0" w:after="0"/>
              <w:ind w:hanging="0" w:left="0" w:right="0"/>
              <w:jc w:val="left"/>
              <w:rPr/>
            </w:pPr>
            <w:r>
              <w:rPr/>
              <w:t>a=b</w:t>
            </w:r>
          </w:p>
          <w:p>
            <w:pPr>
              <w:pStyle w:val="Style17"/>
              <w:bidi w:val="0"/>
              <w:spacing w:before="0" w:after="0"/>
              <w:jc w:val="left"/>
              <w:rPr/>
            </w:pPr>
            <w:r>
              <w:rPr/>
              <w:t>b=123</w:t>
            </w:r>
          </w:p>
          <w:p>
            <w:pPr>
              <w:pStyle w:val="Style17"/>
              <w:bidi w:val="0"/>
              <w:spacing w:before="0" w:after="0"/>
              <w:jc w:val="left"/>
              <w:rPr/>
            </w:pPr>
            <w:r>
              <w:rPr/>
              <w:t>var=b</w:t>
            </w:r>
          </w:p>
          <w:p>
            <w:pPr>
              <w:pStyle w:val="Style17"/>
              <w:bidi w:val="0"/>
              <w:spacing w:before="0" w:after="0"/>
              <w:jc w:val="left"/>
              <w:rPr/>
            </w:pPr>
            <w:r>
              <w:rPr/>
              <w:t>b=-34</w:t>
            </w:r>
          </w:p>
          <w:p>
            <w:pPr>
              <w:pStyle w:val="Style17"/>
              <w:bidi w:val="0"/>
              <w:spacing w:before="0" w:after="0"/>
              <w:jc w:val="left"/>
              <w:rPr/>
            </w:pPr>
            <w:r>
              <w:rPr/>
              <w:t>{</w:t>
            </w:r>
          </w:p>
          <w:p>
            <w:pPr>
              <w:pStyle w:val="Style17"/>
              <w:bidi w:val="0"/>
              <w:spacing w:before="0" w:after="0"/>
              <w:jc w:val="left"/>
              <w:rPr/>
            </w:pPr>
            <w:r>
              <w:rPr/>
              <w:t>c=b</w:t>
            </w:r>
          </w:p>
          <w:p>
            <w:pPr>
              <w:pStyle w:val="Style17"/>
              <w:bidi w:val="0"/>
              <w:spacing w:before="0" w:after="0"/>
              <w:jc w:val="left"/>
              <w:rPr/>
            </w:pPr>
            <w:r>
              <w:rPr/>
              <w:t>b=1000000000</w:t>
            </w:r>
          </w:p>
          <w:p>
            <w:pPr>
              <w:pStyle w:val="Style17"/>
              <w:bidi w:val="0"/>
              <w:spacing w:before="0" w:after="0"/>
              <w:jc w:val="left"/>
              <w:rPr/>
            </w:pPr>
            <w:r>
              <w:rPr/>
              <w:t>d=b</w:t>
            </w:r>
          </w:p>
          <w:p>
            <w:pPr>
              <w:pStyle w:val="Style17"/>
              <w:bidi w:val="0"/>
              <w:spacing w:before="0" w:after="0"/>
              <w:jc w:val="left"/>
              <w:rPr/>
            </w:pPr>
            <w:r>
              <w:rPr/>
              <w:t>{</w:t>
            </w:r>
          </w:p>
          <w:p>
            <w:pPr>
              <w:pStyle w:val="Style17"/>
              <w:bidi w:val="0"/>
              <w:spacing w:before="0" w:after="0"/>
              <w:jc w:val="left"/>
              <w:rPr/>
            </w:pPr>
            <w:r>
              <w:rPr/>
              <w:t>a=b</w:t>
            </w:r>
          </w:p>
          <w:p>
            <w:pPr>
              <w:pStyle w:val="Style17"/>
              <w:bidi w:val="0"/>
              <w:spacing w:before="0" w:after="0"/>
              <w:jc w:val="left"/>
              <w:rPr/>
            </w:pPr>
            <w:r>
              <w:rPr/>
              <w:t>e=var</w:t>
            </w:r>
          </w:p>
          <w:p>
            <w:pPr>
              <w:pStyle w:val="Style17"/>
              <w:bidi w:val="0"/>
              <w:spacing w:before="0" w:after="0"/>
              <w:jc w:val="left"/>
              <w:rPr/>
            </w:pPr>
            <w:r>
              <w:rPr/>
              <w:t>}</w:t>
            </w:r>
          </w:p>
          <w:p>
            <w:pPr>
              <w:pStyle w:val="Style17"/>
              <w:bidi w:val="0"/>
              <w:spacing w:before="0" w:after="0"/>
              <w:jc w:val="left"/>
              <w:rPr/>
            </w:pPr>
            <w:r>
              <w:rPr/>
              <w:t>}</w:t>
            </w:r>
          </w:p>
          <w:p>
            <w:pPr>
              <w:pStyle w:val="Style17"/>
              <w:bidi w:val="0"/>
              <w:spacing w:before="0" w:after="0"/>
              <w:ind w:hanging="0" w:left="0" w:right="0"/>
              <w:jc w:val="left"/>
              <w:rPr/>
            </w:pPr>
            <w:r>
              <w:rPr/>
              <w:t>b=b</w:t>
            </w:r>
          </w:p>
        </w:tc>
        <w:tc>
          <w:tcPr>
            <w:tcW w:w="1335" w:type="dxa"/>
            <w:tcBorders/>
            <w:vAlign w:val="center"/>
          </w:tcPr>
          <w:p>
            <w:pPr>
              <w:pStyle w:val="Style17"/>
              <w:bidi w:val="0"/>
              <w:spacing w:before="0" w:after="0"/>
              <w:ind w:hanging="0" w:left="0" w:right="0"/>
              <w:jc w:val="left"/>
              <w:rPr/>
            </w:pPr>
            <w:r>
              <w:rPr/>
              <w:t>0</w:t>
            </w:r>
          </w:p>
          <w:p>
            <w:pPr>
              <w:pStyle w:val="Style17"/>
              <w:bidi w:val="0"/>
              <w:spacing w:before="0" w:after="0"/>
              <w:jc w:val="left"/>
              <w:rPr/>
            </w:pPr>
            <w:r>
              <w:rPr/>
              <w:t>123</w:t>
            </w:r>
          </w:p>
          <w:p>
            <w:pPr>
              <w:pStyle w:val="Style17"/>
              <w:bidi w:val="0"/>
              <w:spacing w:before="0" w:after="0"/>
              <w:jc w:val="left"/>
              <w:rPr/>
            </w:pPr>
            <w:r>
              <w:rPr/>
              <w:t>-34</w:t>
            </w:r>
          </w:p>
          <w:p>
            <w:pPr>
              <w:pStyle w:val="Style17"/>
              <w:bidi w:val="0"/>
              <w:spacing w:before="0" w:after="0"/>
              <w:jc w:val="left"/>
              <w:rPr/>
            </w:pPr>
            <w:r>
              <w:rPr/>
              <w:t>1000000000</w:t>
            </w:r>
          </w:p>
          <w:p>
            <w:pPr>
              <w:pStyle w:val="Style17"/>
              <w:bidi w:val="0"/>
              <w:spacing w:before="0" w:after="0"/>
              <w:jc w:val="left"/>
              <w:rPr/>
            </w:pPr>
            <w:r>
              <w:rPr/>
              <w:t>1000000000</w:t>
            </w:r>
          </w:p>
          <w:p>
            <w:pPr>
              <w:pStyle w:val="Style17"/>
              <w:bidi w:val="0"/>
              <w:spacing w:before="0" w:after="0"/>
              <w:jc w:val="left"/>
              <w:rPr/>
            </w:pPr>
            <w:r>
              <w:rPr/>
              <w:t>123</w:t>
            </w:r>
          </w:p>
          <w:p>
            <w:pPr>
              <w:pStyle w:val="Style17"/>
              <w:bidi w:val="0"/>
              <w:spacing w:before="0" w:after="0"/>
              <w:jc w:val="left"/>
              <w:rPr/>
            </w:pPr>
            <w:r>
              <w:rPr/>
              <w:t>-34</w:t>
            </w:r>
          </w:p>
        </w:tc>
      </w:tr>
    </w:tbl>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#include &lt;cctype&gt;</w:t>
      </w:r>
    </w:p>
    <w:p>
      <w:pPr>
        <w:pStyle w:val="Normal"/>
        <w:bidi w:val="0"/>
        <w:jc w:val="left"/>
        <w:rPr/>
      </w:pPr>
      <w:r>
        <w:rPr/>
        <w:t>#include &lt;iostream&gt;</w:t>
      </w:r>
    </w:p>
    <w:p>
      <w:pPr>
        <w:pStyle w:val="Normal"/>
        <w:bidi w:val="0"/>
        <w:jc w:val="left"/>
        <w:rPr/>
      </w:pPr>
      <w:r>
        <w:rPr/>
        <w:t>#include &lt;map&gt;</w:t>
      </w:r>
    </w:p>
    <w:p>
      <w:pPr>
        <w:pStyle w:val="Normal"/>
        <w:bidi w:val="0"/>
        <w:jc w:val="left"/>
        <w:rPr/>
      </w:pPr>
      <w:r>
        <w:rPr/>
        <w:t>#include &lt;stack&gt;</w:t>
      </w:r>
    </w:p>
    <w:p>
      <w:pPr>
        <w:pStyle w:val="Normal"/>
        <w:bidi w:val="0"/>
        <w:jc w:val="left"/>
        <w:rPr/>
      </w:pPr>
      <w:r>
        <w:rPr/>
        <w:t>#include &lt;string&gt;</w:t>
      </w:r>
    </w:p>
    <w:p>
      <w:pPr>
        <w:pStyle w:val="Normal"/>
        <w:bidi w:val="0"/>
        <w:jc w:val="left"/>
        <w:rPr/>
      </w:pPr>
      <w:r>
        <w:rPr/>
        <w:t>#include &lt;vector&gt;</w:t>
      </w:r>
    </w:p>
    <w:p>
      <w:pPr>
        <w:pStyle w:val="Normal"/>
        <w:bidi w:val="0"/>
        <w:jc w:val="left"/>
        <w:rPr/>
      </w:pPr>
      <w:r>
        <w:rPr/>
      </w:r>
    </w:p>
    <w:p>
      <w:pPr>
        <w:pStyle w:val="Normal"/>
        <w:bidi w:val="0"/>
        <w:jc w:val="left"/>
        <w:rPr/>
      </w:pPr>
      <w:r>
        <w:rPr/>
        <w:t>using namespace std;</w:t>
      </w:r>
    </w:p>
    <w:p>
      <w:pPr>
        <w:pStyle w:val="Normal"/>
        <w:bidi w:val="0"/>
        <w:jc w:val="left"/>
        <w:rPr/>
      </w:pPr>
      <w:r>
        <w:rPr/>
      </w:r>
    </w:p>
    <w:p>
      <w:pPr>
        <w:pStyle w:val="Normal"/>
        <w:bidi w:val="0"/>
        <w:jc w:val="left"/>
        <w:rPr/>
      </w:pPr>
      <w:r>
        <w:rPr/>
        <w:t>int main() {</w:t>
      </w:r>
    </w:p>
    <w:p>
      <w:pPr>
        <w:pStyle w:val="Normal"/>
        <w:bidi w:val="0"/>
        <w:jc w:val="left"/>
        <w:rPr/>
      </w:pPr>
      <w:r>
        <w:rPr/>
        <w:t xml:space="preserve">  </w:t>
      </w:r>
      <w:r>
        <w:rPr/>
        <w:t>ios_base::sync_with_stdio(false);</w:t>
      </w:r>
    </w:p>
    <w:p>
      <w:pPr>
        <w:pStyle w:val="Normal"/>
        <w:bidi w:val="0"/>
        <w:jc w:val="left"/>
        <w:rPr/>
      </w:pPr>
      <w:r>
        <w:rPr/>
        <w:t xml:space="preserve">  </w:t>
      </w:r>
      <w:r>
        <w:rPr/>
        <w:t>cin.tie(NULL);</w:t>
      </w:r>
    </w:p>
    <w:p>
      <w:pPr>
        <w:pStyle w:val="Normal"/>
        <w:bidi w:val="0"/>
        <w:jc w:val="left"/>
        <w:rPr/>
      </w:pPr>
      <w:r>
        <w:rPr/>
      </w:r>
    </w:p>
    <w:p>
      <w:pPr>
        <w:pStyle w:val="Normal"/>
        <w:bidi w:val="0"/>
        <w:jc w:val="left"/>
        <w:rPr/>
      </w:pPr>
      <w:r>
        <w:rPr/>
        <w:t xml:space="preserve">  </w:t>
      </w:r>
      <w:r>
        <w:rPr/>
        <w:t>map&lt;string, long long&gt; variables;</w:t>
      </w:r>
    </w:p>
    <w:p>
      <w:pPr>
        <w:pStyle w:val="Normal"/>
        <w:bidi w:val="0"/>
        <w:jc w:val="left"/>
        <w:rPr/>
      </w:pPr>
      <w:r>
        <w:rPr/>
        <w:t xml:space="preserve">  </w:t>
      </w:r>
      <w:r>
        <w:rPr/>
        <w:t>stack&lt;vector&lt;pair&lt;string, long long&gt;&gt;&gt; history;</w:t>
      </w:r>
    </w:p>
    <w:p>
      <w:pPr>
        <w:pStyle w:val="Normal"/>
        <w:bidi w:val="0"/>
        <w:jc w:val="left"/>
        <w:rPr/>
      </w:pPr>
      <w:r>
        <w:rPr/>
      </w:r>
    </w:p>
    <w:p>
      <w:pPr>
        <w:pStyle w:val="Normal"/>
        <w:bidi w:val="0"/>
        <w:jc w:val="left"/>
        <w:rPr/>
      </w:pPr>
      <w:r>
        <w:rPr/>
        <w:t xml:space="preserve">  </w:t>
      </w:r>
      <w:r>
        <w:rPr/>
        <w:t>string s;</w:t>
      </w:r>
    </w:p>
    <w:p>
      <w:pPr>
        <w:pStyle w:val="Normal"/>
        <w:bidi w:val="0"/>
        <w:jc w:val="left"/>
        <w:rPr/>
      </w:pPr>
      <w:r>
        <w:rPr/>
        <w:t xml:space="preserve">  </w:t>
      </w:r>
      <w:r>
        <w:rPr/>
        <w:t>while (cin &gt;&gt; s) {</w:t>
      </w:r>
    </w:p>
    <w:p>
      <w:pPr>
        <w:pStyle w:val="Normal"/>
        <w:bidi w:val="0"/>
        <w:jc w:val="left"/>
        <w:rPr/>
      </w:pPr>
      <w:r>
        <w:rPr/>
        <w:t xml:space="preserve">    </w:t>
      </w:r>
      <w:r>
        <w:rPr/>
        <w:t>if (s == "{") {</w:t>
      </w:r>
    </w:p>
    <w:p>
      <w:pPr>
        <w:pStyle w:val="Normal"/>
        <w:bidi w:val="0"/>
        <w:jc w:val="left"/>
        <w:rPr/>
      </w:pPr>
      <w:r>
        <w:rPr/>
        <w:t xml:space="preserve">      </w:t>
      </w:r>
      <w:r>
        <w:rPr/>
        <w:t>history.push({});</w:t>
      </w:r>
    </w:p>
    <w:p>
      <w:pPr>
        <w:pStyle w:val="Normal"/>
        <w:bidi w:val="0"/>
        <w:jc w:val="left"/>
        <w:rPr/>
      </w:pPr>
      <w:r>
        <w:rPr/>
        <w:t xml:space="preserve">    </w:t>
      </w:r>
      <w:r>
        <w:rPr/>
        <w:t>} else if (s == "}") {</w:t>
      </w:r>
    </w:p>
    <w:p>
      <w:pPr>
        <w:pStyle w:val="Normal"/>
        <w:bidi w:val="0"/>
        <w:jc w:val="left"/>
        <w:rPr/>
      </w:pPr>
      <w:r>
        <w:rPr/>
        <w:t xml:space="preserve">      </w:t>
      </w:r>
      <w:r>
        <w:rPr/>
        <w:t>for (auto it = history.top().rbegin(); it != history.top().rend(); ++it) {</w:t>
      </w:r>
    </w:p>
    <w:p>
      <w:pPr>
        <w:pStyle w:val="Normal"/>
        <w:bidi w:val="0"/>
        <w:jc w:val="left"/>
        <w:rPr/>
      </w:pPr>
      <w:r>
        <w:rPr/>
        <w:t xml:space="preserve">        </w:t>
      </w:r>
      <w:r>
        <w:rPr/>
        <w:t>variables[it-&gt;first] = it-&gt;second;</w:t>
      </w:r>
    </w:p>
    <w:p>
      <w:pPr>
        <w:pStyle w:val="Normal"/>
        <w:bidi w:val="0"/>
        <w:jc w:val="left"/>
        <w:rPr/>
      </w:pPr>
      <w:r>
        <w:rPr/>
        <w:t xml:space="preserve">      </w:t>
      </w:r>
      <w:r>
        <w:rPr/>
        <w:t>}</w:t>
      </w:r>
    </w:p>
    <w:p>
      <w:pPr>
        <w:pStyle w:val="Normal"/>
        <w:bidi w:val="0"/>
        <w:jc w:val="left"/>
        <w:rPr/>
      </w:pPr>
      <w:r>
        <w:rPr/>
        <w:t xml:space="preserve">      </w:t>
      </w:r>
      <w:r>
        <w:rPr/>
        <w:t>history.pop();</w:t>
      </w:r>
    </w:p>
    <w:p>
      <w:pPr>
        <w:pStyle w:val="Normal"/>
        <w:bidi w:val="0"/>
        <w:jc w:val="left"/>
        <w:rPr/>
      </w:pPr>
      <w:r>
        <w:rPr/>
        <w:t xml:space="preserve">    </w:t>
      </w:r>
      <w:r>
        <w:rPr/>
        <w:t>} else {</w:t>
      </w:r>
    </w:p>
    <w:p>
      <w:pPr>
        <w:pStyle w:val="Normal"/>
        <w:bidi w:val="0"/>
        <w:jc w:val="left"/>
        <w:rPr/>
      </w:pPr>
      <w:r>
        <w:rPr/>
        <w:t xml:space="preserve">      </w:t>
      </w:r>
      <w:r>
        <w:rPr/>
        <w:t>size_t pos = s.find('=');</w:t>
      </w:r>
    </w:p>
    <w:p>
      <w:pPr>
        <w:pStyle w:val="Normal"/>
        <w:bidi w:val="0"/>
        <w:jc w:val="left"/>
        <w:rPr/>
      </w:pPr>
      <w:r>
        <w:rPr/>
        <w:t xml:space="preserve">      </w:t>
      </w:r>
      <w:r>
        <w:rPr/>
        <w:t>string var1 = s.substr(0, pos);</w:t>
      </w:r>
    </w:p>
    <w:p>
      <w:pPr>
        <w:pStyle w:val="Normal"/>
        <w:bidi w:val="0"/>
        <w:jc w:val="left"/>
        <w:rPr/>
      </w:pPr>
      <w:r>
        <w:rPr/>
        <w:t xml:space="preserve">      </w:t>
      </w:r>
      <w:r>
        <w:rPr/>
        <w:t>string right = s.substr(pos + 1);</w:t>
      </w:r>
    </w:p>
    <w:p>
      <w:pPr>
        <w:pStyle w:val="Normal"/>
        <w:bidi w:val="0"/>
        <w:jc w:val="left"/>
        <w:rPr/>
      </w:pPr>
      <w:r>
        <w:rPr/>
        <w:t xml:space="preserve">      </w:t>
      </w:r>
      <w:r>
        <w:rPr/>
        <w:t>if (isdigit(right[0]) || right[0] == '-') {</w:t>
      </w:r>
    </w:p>
    <w:p>
      <w:pPr>
        <w:pStyle w:val="Normal"/>
        <w:bidi w:val="0"/>
        <w:jc w:val="left"/>
        <w:rPr/>
      </w:pPr>
      <w:r>
        <w:rPr/>
        <w:t xml:space="preserve">        </w:t>
      </w:r>
      <w:r>
        <w:rPr/>
        <w:t>long long num = stoll(right);</w:t>
      </w:r>
    </w:p>
    <w:p>
      <w:pPr>
        <w:pStyle w:val="Normal"/>
        <w:bidi w:val="0"/>
        <w:jc w:val="left"/>
        <w:rPr/>
      </w:pPr>
      <w:r>
        <w:rPr/>
        <w:t xml:space="preserve">        </w:t>
      </w:r>
      <w:r>
        <w:rPr/>
        <w:t>if (!history.empty()) {</w:t>
      </w:r>
    </w:p>
    <w:p>
      <w:pPr>
        <w:pStyle w:val="Normal"/>
        <w:bidi w:val="0"/>
        <w:jc w:val="left"/>
        <w:rPr/>
      </w:pPr>
      <w:r>
        <w:rPr/>
        <w:t xml:space="preserve">          </w:t>
      </w:r>
      <w:r>
        <w:rPr/>
        <w:t>history.top().push_back({var1, variables[var1]});</w:t>
      </w:r>
    </w:p>
    <w:p>
      <w:pPr>
        <w:pStyle w:val="Normal"/>
        <w:bidi w:val="0"/>
        <w:jc w:val="left"/>
        <w:rPr/>
      </w:pPr>
      <w:r>
        <w:rPr/>
        <w:t xml:space="preserve">        </w:t>
      </w:r>
      <w:r>
        <w:rPr/>
        <w:t>}</w:t>
      </w:r>
    </w:p>
    <w:p>
      <w:pPr>
        <w:pStyle w:val="Normal"/>
        <w:bidi w:val="0"/>
        <w:jc w:val="left"/>
        <w:rPr/>
      </w:pPr>
      <w:r>
        <w:rPr/>
        <w:t xml:space="preserve">        </w:t>
      </w:r>
      <w:r>
        <w:rPr/>
        <w:t>variables[var1] = num;</w:t>
      </w:r>
    </w:p>
    <w:p>
      <w:pPr>
        <w:pStyle w:val="Normal"/>
        <w:bidi w:val="0"/>
        <w:jc w:val="left"/>
        <w:rPr/>
      </w:pPr>
      <w:r>
        <w:rPr/>
        <w:t xml:space="preserve">      </w:t>
      </w:r>
      <w:r>
        <w:rPr/>
        <w:t>} else {</w:t>
      </w:r>
    </w:p>
    <w:p>
      <w:pPr>
        <w:pStyle w:val="Normal"/>
        <w:bidi w:val="0"/>
        <w:jc w:val="left"/>
        <w:rPr/>
      </w:pPr>
      <w:r>
        <w:rPr/>
        <w:t xml:space="preserve">        </w:t>
      </w:r>
      <w:r>
        <w:rPr/>
        <w:t>cout &lt;&lt; variables[right] &lt;&lt; "\n";</w:t>
      </w:r>
    </w:p>
    <w:p>
      <w:pPr>
        <w:pStyle w:val="Normal"/>
        <w:bidi w:val="0"/>
        <w:jc w:val="left"/>
        <w:rPr/>
      </w:pPr>
      <w:r>
        <w:rPr/>
        <w:t xml:space="preserve">        </w:t>
      </w:r>
      <w:r>
        <w:rPr/>
        <w:t>if (!history.empty()) {</w:t>
      </w:r>
    </w:p>
    <w:p>
      <w:pPr>
        <w:pStyle w:val="Normal"/>
        <w:bidi w:val="0"/>
        <w:jc w:val="left"/>
        <w:rPr/>
      </w:pPr>
      <w:r>
        <w:rPr/>
        <w:t xml:space="preserve">          </w:t>
      </w:r>
      <w:r>
        <w:rPr/>
        <w:t>history.top().push_back({var1, variables[var1]});</w:t>
      </w:r>
    </w:p>
    <w:p>
      <w:pPr>
        <w:pStyle w:val="Normal"/>
        <w:bidi w:val="0"/>
        <w:jc w:val="left"/>
        <w:rPr/>
      </w:pPr>
      <w:r>
        <w:rPr/>
        <w:t xml:space="preserve">        </w:t>
      </w:r>
      <w:r>
        <w:rPr/>
        <w:t>}</w:t>
      </w:r>
    </w:p>
    <w:p>
      <w:pPr>
        <w:pStyle w:val="Normal"/>
        <w:bidi w:val="0"/>
        <w:jc w:val="left"/>
        <w:rPr/>
      </w:pPr>
      <w:r>
        <w:rPr/>
        <w:t xml:space="preserve">        </w:t>
      </w:r>
      <w:r>
        <w:rPr/>
        <w:t>variables[var1] = variables[right];</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return 0;</w:t>
      </w:r>
    </w:p>
    <w:p>
      <w:pPr>
        <w:pStyle w:val="Normal"/>
        <w:bidi w:val="0"/>
        <w:jc w:val="left"/>
        <w:rPr/>
      </w:pPr>
      <w:r>
        <w:rPr/>
        <w:t>}</w:t>
      </w:r>
    </w:p>
    <w:p>
      <w:pPr>
        <w:pStyle w:val="Normal"/>
        <w:bidi w:val="0"/>
        <w:jc w:val="left"/>
        <w:rPr/>
      </w:pPr>
      <w:r>
        <w:rPr/>
      </w:r>
    </w:p>
    <w:p>
      <w:pPr>
        <w:pStyle w:val="Normal"/>
        <w:bidi w:val="0"/>
        <w:jc w:val="left"/>
        <w:rPr/>
      </w:pPr>
      <w:r>
        <w:rPr/>
      </w:r>
    </w:p>
    <w:p>
      <w:pPr>
        <w:pStyle w:val="Normal"/>
        <w:bidi w:val="0"/>
        <w:jc w:val="left"/>
        <w:rPr/>
      </w:pPr>
      <w:r>
        <w:rPr/>
        <w:t>Объяснение:</w:t>
      </w:r>
    </w:p>
    <w:p>
      <w:pPr>
        <w:pStyle w:val="Normal"/>
        <w:bidi w:val="0"/>
        <w:jc w:val="left"/>
        <w:rPr/>
      </w:pPr>
      <w:r>
        <w:rPr/>
        <w:t>В задаче есть блоки (</w:t>
      </w:r>
      <w:r>
        <w:rPr>
          <w:lang w:val="en-US"/>
        </w:rPr>
        <w:t xml:space="preserve">{ - </w:t>
      </w:r>
      <w:r>
        <w:rPr>
          <w:lang w:val="ru-RU"/>
        </w:rPr>
        <w:t xml:space="preserve">начало блока, </w:t>
      </w:r>
      <w:r>
        <w:rPr>
          <w:lang w:val="en-US"/>
        </w:rPr>
        <w:t xml:space="preserve">} - </w:t>
      </w:r>
      <w:r>
        <w:rPr>
          <w:lang w:val="ru-RU"/>
        </w:rPr>
        <w:t xml:space="preserve">конец блока). Я сохраняю значение переменной только до конца текущего блока и, после выхода из блока, восстанавливаю предыдущее значение. Для этого я использую </w:t>
      </w:r>
      <w:r>
        <w:rPr>
          <w:lang w:val="en-US"/>
        </w:rPr>
        <w:t xml:space="preserve">map </w:t>
      </w:r>
      <w:r>
        <w:rPr>
          <w:lang w:val="ru-RU"/>
        </w:rPr>
        <w:t xml:space="preserve">для хранения текущих значений и </w:t>
      </w:r>
      <w:r>
        <w:rPr>
          <w:lang w:val="en-US"/>
        </w:rPr>
        <w:t xml:space="preserve">stack </w:t>
      </w:r>
      <w:r>
        <w:rPr>
          <w:lang w:val="ru-RU"/>
        </w:rPr>
        <w:t xml:space="preserve">для хранения только измененных переменных в блоке. При восстановлении я использую обратный порядок — это гарантирует восстановление исходного значения, если переменная меняется несколько раз в одном блоке. Алгоритм работает за </w:t>
      </w:r>
      <w:r>
        <w:rPr>
          <w:lang w:val="en-US"/>
        </w:rPr>
        <w:t>O(n*l), n</w:t>
      </w:r>
      <w:r>
        <w:rPr>
          <w:lang w:val="ru-RU"/>
        </w:rPr>
        <w:t xml:space="preserve"> строк и </w:t>
      </w:r>
      <w:r>
        <w:rPr>
          <w:lang w:val="en-US"/>
        </w:rPr>
        <w:t xml:space="preserve">l – </w:t>
      </w:r>
      <w:r>
        <w:rPr>
          <w:lang w:val="ru-RU"/>
        </w:rPr>
        <w:t xml:space="preserve">длина имени переменной, по общей памяти за </w:t>
      </w:r>
      <w:r>
        <w:rPr>
          <w:lang w:val="en-US"/>
        </w:rPr>
        <w:t xml:space="preserve">O(n*l) – </w:t>
      </w:r>
      <w:r>
        <w:rPr>
          <w:lang w:val="ru-RU"/>
        </w:rPr>
        <w:t xml:space="preserve">стек + </w:t>
      </w:r>
      <w:r>
        <w:rPr>
          <w:lang w:val="en-US"/>
        </w:rPr>
        <w:t xml:space="preserve">map </w:t>
      </w:r>
      <w:r>
        <w:rPr>
          <w:lang w:val="ru-RU"/>
        </w:rPr>
        <w:t>переменных.</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Heading1"/>
        <w:bidi w:val="0"/>
        <w:ind w:hanging="0" w:left="0" w:right="0"/>
        <w:jc w:val="left"/>
        <w:rPr/>
      </w:pPr>
      <w:r>
        <w:rPr/>
        <w:t>D. Профессор Хаос</w:t>
      </w:r>
    </w:p>
    <w:p>
      <w:pPr>
        <w:pStyle w:val="BodyText"/>
        <w:bidi w:val="0"/>
        <w:spacing w:before="0" w:after="0"/>
        <w:ind w:hanging="0" w:left="0" w:right="0"/>
        <w:jc w:val="left"/>
        <w:rPr/>
      </w:pPr>
      <w:r>
        <w:rPr/>
        <w:t>Полное решение</w:t>
      </w:r>
    </w:p>
    <w:tbl>
      <w:tblPr>
        <w:tblW w:w="5919" w:type="dxa"/>
        <w:jc w:val="left"/>
        <w:tblInd w:w="0" w:type="dxa"/>
        <w:tblLayout w:type="fixed"/>
        <w:tblCellMar>
          <w:top w:w="0" w:type="dxa"/>
          <w:left w:w="0" w:type="dxa"/>
          <w:bottom w:w="48" w:type="dxa"/>
          <w:right w:w="0" w:type="dxa"/>
        </w:tblCellMar>
      </w:tblPr>
      <w:tblGrid>
        <w:gridCol w:w="2372"/>
        <w:gridCol w:w="3546"/>
      </w:tblGrid>
      <w:tr>
        <w:trPr/>
        <w:tc>
          <w:tcPr>
            <w:tcW w:w="2372" w:type="dxa"/>
            <w:tcBorders>
              <w:bottom w:val="single" w:sz="2" w:space="0" w:color="000000"/>
            </w:tcBorders>
            <w:vAlign w:val="center"/>
          </w:tcPr>
          <w:p>
            <w:pPr>
              <w:pStyle w:val="Style15"/>
              <w:bidi w:val="0"/>
              <w:spacing w:before="0" w:after="0"/>
              <w:ind w:hanging="0" w:left="0" w:right="0"/>
              <w:jc w:val="left"/>
              <w:rPr/>
            </w:pPr>
            <w:r>
              <w:rPr/>
              <w:t>Ограничение времени</w:t>
            </w:r>
          </w:p>
        </w:tc>
        <w:tc>
          <w:tcPr>
            <w:tcW w:w="3546" w:type="dxa"/>
            <w:tcBorders>
              <w:bottom w:val="single" w:sz="2" w:space="0" w:color="000000"/>
            </w:tcBorders>
            <w:vAlign w:val="center"/>
          </w:tcPr>
          <w:p>
            <w:pPr>
              <w:pStyle w:val="Style15"/>
              <w:bidi w:val="0"/>
              <w:spacing w:before="0" w:after="0"/>
              <w:ind w:hanging="0" w:left="0" w:right="0"/>
              <w:jc w:val="left"/>
              <w:rPr/>
            </w:pPr>
            <w:r>
              <w:rPr/>
              <w:t>1 секунда</w:t>
            </w:r>
          </w:p>
        </w:tc>
      </w:tr>
      <w:tr>
        <w:trPr/>
        <w:tc>
          <w:tcPr>
            <w:tcW w:w="2372" w:type="dxa"/>
            <w:tcBorders>
              <w:bottom w:val="single" w:sz="2" w:space="0" w:color="000000"/>
            </w:tcBorders>
            <w:vAlign w:val="center"/>
          </w:tcPr>
          <w:p>
            <w:pPr>
              <w:pStyle w:val="Style15"/>
              <w:bidi w:val="0"/>
              <w:spacing w:before="0" w:after="0"/>
              <w:ind w:hanging="0" w:left="0" w:right="0"/>
              <w:jc w:val="left"/>
              <w:rPr/>
            </w:pPr>
            <w:r>
              <w:rPr/>
              <w:t>Ограничение памяти</w:t>
            </w:r>
          </w:p>
        </w:tc>
        <w:tc>
          <w:tcPr>
            <w:tcW w:w="3546" w:type="dxa"/>
            <w:tcBorders>
              <w:bottom w:val="single" w:sz="2" w:space="0" w:color="000000"/>
            </w:tcBorders>
            <w:vAlign w:val="center"/>
          </w:tcPr>
          <w:p>
            <w:pPr>
              <w:pStyle w:val="Style15"/>
              <w:bidi w:val="0"/>
              <w:spacing w:before="0" w:after="0"/>
              <w:ind w:hanging="0" w:left="0" w:right="0"/>
              <w:jc w:val="left"/>
              <w:rPr/>
            </w:pPr>
            <w:r>
              <w:rPr/>
              <w:t>64 Мб</w:t>
            </w:r>
          </w:p>
        </w:tc>
      </w:tr>
      <w:tr>
        <w:trPr/>
        <w:tc>
          <w:tcPr>
            <w:tcW w:w="2372" w:type="dxa"/>
            <w:tcBorders>
              <w:bottom w:val="single" w:sz="2" w:space="0" w:color="000000"/>
            </w:tcBorders>
            <w:vAlign w:val="center"/>
          </w:tcPr>
          <w:p>
            <w:pPr>
              <w:pStyle w:val="Style15"/>
              <w:bidi w:val="0"/>
              <w:spacing w:before="0" w:after="0"/>
              <w:ind w:hanging="0" w:left="0" w:right="0"/>
              <w:jc w:val="left"/>
              <w:rPr/>
            </w:pPr>
            <w:r>
              <w:rPr/>
              <w:t>Ввод</w:t>
            </w:r>
          </w:p>
        </w:tc>
        <w:tc>
          <w:tcPr>
            <w:tcW w:w="3546" w:type="dxa"/>
            <w:tcBorders>
              <w:bottom w:val="single" w:sz="2" w:space="0" w:color="000000"/>
            </w:tcBorders>
            <w:vAlign w:val="center"/>
          </w:tcPr>
          <w:p>
            <w:pPr>
              <w:pStyle w:val="Style15"/>
              <w:bidi w:val="0"/>
              <w:spacing w:before="0" w:after="0"/>
              <w:ind w:hanging="0" w:left="0" w:right="0"/>
              <w:jc w:val="left"/>
              <w:rPr/>
            </w:pPr>
            <w:r>
              <w:rPr/>
              <w:t>стандартный ввод или chaos.in</w:t>
            </w:r>
          </w:p>
        </w:tc>
      </w:tr>
      <w:tr>
        <w:trPr/>
        <w:tc>
          <w:tcPr>
            <w:tcW w:w="2372" w:type="dxa"/>
            <w:tcBorders/>
            <w:tcMar>
              <w:bottom w:w="0" w:type="dxa"/>
            </w:tcMar>
            <w:vAlign w:val="center"/>
          </w:tcPr>
          <w:p>
            <w:pPr>
              <w:pStyle w:val="Style15"/>
              <w:bidi w:val="0"/>
              <w:spacing w:before="0" w:after="0"/>
              <w:ind w:hanging="0" w:left="0" w:right="0"/>
              <w:jc w:val="left"/>
              <w:rPr/>
            </w:pPr>
            <w:r>
              <w:rPr/>
              <w:t>Вывод</w:t>
            </w:r>
          </w:p>
        </w:tc>
        <w:tc>
          <w:tcPr>
            <w:tcW w:w="3546" w:type="dxa"/>
            <w:tcBorders/>
            <w:tcMar>
              <w:bottom w:w="0" w:type="dxa"/>
            </w:tcMar>
            <w:vAlign w:val="center"/>
          </w:tcPr>
          <w:p>
            <w:pPr>
              <w:pStyle w:val="Style15"/>
              <w:bidi w:val="0"/>
              <w:spacing w:before="0" w:after="0"/>
              <w:jc w:val="left"/>
              <w:rPr/>
            </w:pPr>
            <w:r>
              <w:rPr/>
              <w:t>стандартный вывод или chaos.out</w:t>
            </w:r>
          </w:p>
        </w:tc>
      </w:tr>
    </w:tbl>
    <w:p>
      <w:pPr>
        <w:pStyle w:val="BodyText"/>
        <w:bidi w:val="0"/>
        <w:spacing w:before="0" w:after="0"/>
        <w:ind w:hanging="0" w:left="0" w:right="0"/>
        <w:jc w:val="left"/>
        <w:rPr/>
      </w:pPr>
      <w:r>
        <mc:AlternateContent>
          <mc:Choice Requires="wps">
            <w:drawing>
              <wp:anchor behindDoc="0" distT="0" distB="0" distL="0" distR="0" simplePos="0" locked="0" layoutInCell="0" allowOverlap="1" relativeHeight="34">
                <wp:simplePos x="0" y="0"/>
                <wp:positionH relativeFrom="character">
                  <wp:align>left</wp:align>
                </wp:positionH>
                <wp:positionV relativeFrom="line">
                  <wp:posOffset>635</wp:posOffset>
                </wp:positionV>
                <wp:extent cx="14605" cy="175260"/>
                <wp:effectExtent l="0" t="0" r="0" b="0"/>
                <wp:wrapNone/>
                <wp:docPr id="17" name="Врезка17"/>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color w:val="000000"/>
                              </w:rPr>
                            </w:pPr>
                            <w:bookmarkStart w:id="250" w:name="MathJax-Element-1-Frame_Копия_3"/>
                            <w:bookmarkStart w:id="251" w:name="MJXc-Node-1_Копия_3"/>
                            <w:bookmarkStart w:id="252" w:name="MJXc-Node-2_Копия_3"/>
                            <w:bookmarkStart w:id="253" w:name="MJXc-Node-3_Копия_3"/>
                            <w:bookmarkStart w:id="254" w:name="MJXc-Node-4_Копия_3"/>
                            <w:bookmarkStart w:id="255" w:name="MJXc-Node-5_Копия_3"/>
                            <w:bookmarkEnd w:id="250"/>
                            <w:bookmarkEnd w:id="251"/>
                            <w:bookmarkEnd w:id="252"/>
                            <w:bookmarkEnd w:id="253"/>
                            <w:bookmarkEnd w:id="254"/>
                            <w:bookmarkEnd w:id="255"/>
                            <w:r>
                              <w:rPr>
                                <w:color w:val="000000"/>
                              </w:rPr>
                              <w:t>a</w:t>
                            </w:r>
                          </w:p>
                        </w:txbxContent>
                      </wps:txbx>
                      <wps:bodyPr lIns="0" rIns="0" tIns="0" bIns="0" anchor="t">
                        <a:noAutofit/>
                      </wps:bodyPr>
                    </wps:wsp>
                  </a:graphicData>
                </a:graphic>
              </wp:anchor>
            </w:drawing>
          </mc:Choice>
          <mc:Fallback>
            <w:pict>
              <v:rect id="shape_0" ID="Врезка17" path="m0,0l-2147483645,0l-2147483645,-2147483646l0,-2147483646xe" fillcolor="white" stroked="f" o:allowincell="f" style="position:absolute;margin-left:0pt;margin-top:0.05pt;width:1.1pt;height:13.7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color w:val="000000"/>
                        </w:rPr>
                      </w:pPr>
                      <w:bookmarkStart w:id="256" w:name="MathJax-Element-1-Frame_Копия_3"/>
                      <w:bookmarkStart w:id="257" w:name="MJXc-Node-1_Копия_3"/>
                      <w:bookmarkStart w:id="258" w:name="MJXc-Node-2_Копия_3"/>
                      <w:bookmarkStart w:id="259" w:name="MJXc-Node-3_Копия_3"/>
                      <w:bookmarkStart w:id="260" w:name="MJXc-Node-4_Копия_3"/>
                      <w:bookmarkStart w:id="261" w:name="MJXc-Node-5_Копия_3"/>
                      <w:bookmarkEnd w:id="256"/>
                      <w:bookmarkEnd w:id="257"/>
                      <w:bookmarkEnd w:id="258"/>
                      <w:bookmarkEnd w:id="259"/>
                      <w:bookmarkEnd w:id="260"/>
                      <w:bookmarkEnd w:id="261"/>
                      <w:r>
                        <w:rPr>
                          <w:color w:val="000000"/>
                        </w:rPr>
                        <w:t>a</w:t>
                      </w:r>
                    </w:p>
                  </w:txbxContent>
                </v:textbox>
                <w10:wrap type="none"/>
              </v:rect>
            </w:pict>
          </mc:Fallback>
        </mc:AlternateContent>
      </w:r>
      <w:r>
        <w:rPr/>
        <w:t>В секретной лаборатории профессора Хаоса проходит эксперимент по выращиванию особо опасных бактерий. В начале первого дня эксперимента у Хаоса имеется a особо опасных бактерий.</w:t>
      </w:r>
    </w:p>
    <w:p>
      <w:pPr>
        <w:pStyle w:val="BodyText"/>
        <w:bidi w:val="0"/>
        <w:spacing w:before="0" w:after="0"/>
        <w:ind w:hanging="0" w:left="0" w:right="0"/>
        <w:jc w:val="left"/>
        <w:rPr/>
      </w:pPr>
      <w:r>
        <mc:AlternateContent>
          <mc:Choice Requires="wps">
            <w:drawing>
              <wp:anchor behindDoc="0" distT="0" distB="0" distL="0" distR="0" simplePos="0" locked="0" layoutInCell="0" allowOverlap="1" relativeHeight="36">
                <wp:simplePos x="0" y="0"/>
                <wp:positionH relativeFrom="character">
                  <wp:align>left</wp:align>
                </wp:positionH>
                <wp:positionV relativeFrom="line">
                  <wp:posOffset>635</wp:posOffset>
                </wp:positionV>
                <wp:extent cx="14605" cy="175260"/>
                <wp:effectExtent l="0" t="0" r="0" b="0"/>
                <wp:wrapNone/>
                <wp:docPr id="18" name="Врезка18"/>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color w:val="000000"/>
                              </w:rPr>
                            </w:pPr>
                            <w:bookmarkStart w:id="262" w:name="MathJax-Element-2-Frame_Копия_3"/>
                            <w:bookmarkStart w:id="263" w:name="MJXc-Node-6_Копия_3"/>
                            <w:bookmarkStart w:id="264" w:name="MJXc-Node-7_Копия_3"/>
                            <w:bookmarkStart w:id="265" w:name="MJXc-Node-8_Копия_3"/>
                            <w:bookmarkStart w:id="266" w:name="MJXc-Node-9_Копия_3"/>
                            <w:bookmarkStart w:id="267" w:name="MJXc-Node-10_Копия_3"/>
                            <w:bookmarkEnd w:id="262"/>
                            <w:bookmarkEnd w:id="263"/>
                            <w:bookmarkEnd w:id="264"/>
                            <w:bookmarkEnd w:id="265"/>
                            <w:bookmarkEnd w:id="266"/>
                            <w:bookmarkEnd w:id="267"/>
                            <w:r>
                              <w:rPr>
                                <w:color w:val="000000"/>
                              </w:rPr>
                              <w:t>b</w:t>
                            </w:r>
                          </w:p>
                        </w:txbxContent>
                      </wps:txbx>
                      <wps:bodyPr lIns="0" rIns="0" tIns="0" bIns="0" anchor="t">
                        <a:noAutofit/>
                      </wps:bodyPr>
                    </wps:wsp>
                  </a:graphicData>
                </a:graphic>
              </wp:anchor>
            </w:drawing>
          </mc:Choice>
          <mc:Fallback>
            <w:pict>
              <v:rect id="shape_0" ID="Врезка18" path="m0,0l-2147483645,0l-2147483645,-2147483646l0,-2147483646xe" fillcolor="white" stroked="f" o:allowincell="f" style="position:absolute;margin-left:0pt;margin-top:0.05pt;width:1.1pt;height:13.7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color w:val="000000"/>
                        </w:rPr>
                      </w:pPr>
                      <w:bookmarkStart w:id="268" w:name="MathJax-Element-2-Frame_Копия_3"/>
                      <w:bookmarkStart w:id="269" w:name="MJXc-Node-6_Копия_3"/>
                      <w:bookmarkStart w:id="270" w:name="MJXc-Node-7_Копия_3"/>
                      <w:bookmarkStart w:id="271" w:name="MJXc-Node-8_Копия_3"/>
                      <w:bookmarkStart w:id="272" w:name="MJXc-Node-9_Копия_3"/>
                      <w:bookmarkStart w:id="273" w:name="MJXc-Node-10_Копия_3"/>
                      <w:bookmarkEnd w:id="268"/>
                      <w:bookmarkEnd w:id="269"/>
                      <w:bookmarkEnd w:id="270"/>
                      <w:bookmarkEnd w:id="271"/>
                      <w:bookmarkEnd w:id="272"/>
                      <w:bookmarkEnd w:id="273"/>
                      <w:r>
                        <w:rPr>
                          <w:color w:val="000000"/>
                        </w:rPr>
                        <w:t>b</w:t>
                      </w:r>
                    </w:p>
                  </w:txbxContent>
                </v:textbox>
                <w10:wrap type="none"/>
              </v:rect>
            </w:pict>
          </mc:Fallback>
        </mc:AlternateContent>
      </w:r>
      <w:r>
        <w:rPr/>
        <w:t>Каждый день эксперимента устроен следующим образом. Рано утром профессор достает из контейнера все свои бактерии и помещает их в инкубатор, где бактерии начинают делиться. Вместо каждой бактерии образуется b новых бактерий.</w:t>
      </w:r>
    </w:p>
    <w:p>
      <w:pPr>
        <w:pStyle w:val="BodyText"/>
        <w:bidi w:val="0"/>
        <w:spacing w:before="0" w:after="0"/>
        <w:ind w:hanging="0" w:left="0" w:right="0"/>
        <w:jc w:val="left"/>
        <w:rPr/>
      </w:pPr>
      <w:r>
        <mc:AlternateContent>
          <mc:Choice Requires="wps">
            <w:drawing>
              <wp:anchor behindDoc="0" distT="0" distB="0" distL="0" distR="0" simplePos="0" locked="0" layoutInCell="0" allowOverlap="1" relativeHeight="38">
                <wp:simplePos x="0" y="0"/>
                <wp:positionH relativeFrom="character">
                  <wp:align>left</wp:align>
                </wp:positionH>
                <wp:positionV relativeFrom="line">
                  <wp:posOffset>635</wp:posOffset>
                </wp:positionV>
                <wp:extent cx="14605" cy="175260"/>
                <wp:effectExtent l="0" t="0" r="0" b="0"/>
                <wp:wrapNone/>
                <wp:docPr id="19" name="Врезка19"/>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color w:val="000000"/>
                              </w:rPr>
                            </w:pPr>
                            <w:bookmarkStart w:id="274" w:name="MathJax-Element-3-Frame_Копия_3"/>
                            <w:bookmarkStart w:id="275" w:name="MJXc-Node-11_Копия_3"/>
                            <w:bookmarkStart w:id="276" w:name="MJXc-Node-12_Копия_3"/>
                            <w:bookmarkStart w:id="277" w:name="MJXc-Node-13_Копия_3"/>
                            <w:bookmarkStart w:id="278" w:name="MJXc-Node-14_Копия_3"/>
                            <w:bookmarkStart w:id="279" w:name="MJXc-Node-15_Копия_3"/>
                            <w:bookmarkEnd w:id="274"/>
                            <w:bookmarkEnd w:id="275"/>
                            <w:bookmarkEnd w:id="276"/>
                            <w:bookmarkEnd w:id="277"/>
                            <w:bookmarkEnd w:id="278"/>
                            <w:bookmarkEnd w:id="279"/>
                            <w:r>
                              <w:rPr>
                                <w:color w:val="000000"/>
                              </w:rPr>
                              <w:t>c</w:t>
                            </w:r>
                          </w:p>
                        </w:txbxContent>
                      </wps:txbx>
                      <wps:bodyPr lIns="0" rIns="0" tIns="0" bIns="0" anchor="t">
                        <a:noAutofit/>
                      </wps:bodyPr>
                    </wps:wsp>
                  </a:graphicData>
                </a:graphic>
              </wp:anchor>
            </w:drawing>
          </mc:Choice>
          <mc:Fallback>
            <w:pict>
              <v:rect id="shape_0" ID="Врезка19" path="m0,0l-2147483645,0l-2147483645,-2147483646l0,-2147483646xe" fillcolor="white" stroked="f" o:allowincell="f" style="position:absolute;margin-left:0pt;margin-top:0.05pt;width:1.1pt;height:13.7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color w:val="000000"/>
                        </w:rPr>
                      </w:pPr>
                      <w:bookmarkStart w:id="280" w:name="MathJax-Element-3-Frame_Копия_3"/>
                      <w:bookmarkStart w:id="281" w:name="MJXc-Node-11_Копия_3"/>
                      <w:bookmarkStart w:id="282" w:name="MJXc-Node-12_Копия_3"/>
                      <w:bookmarkStart w:id="283" w:name="MJXc-Node-13_Копия_3"/>
                      <w:bookmarkStart w:id="284" w:name="MJXc-Node-14_Копия_3"/>
                      <w:bookmarkStart w:id="285" w:name="MJXc-Node-15_Копия_3"/>
                      <w:bookmarkEnd w:id="280"/>
                      <w:bookmarkEnd w:id="281"/>
                      <w:bookmarkEnd w:id="282"/>
                      <w:bookmarkEnd w:id="283"/>
                      <w:bookmarkEnd w:id="284"/>
                      <w:bookmarkEnd w:id="285"/>
                      <w:r>
                        <w:rPr>
                          <w:color w:val="000000"/>
                        </w:rPr>
                        <w:t>c</w:t>
                      </w:r>
                    </w:p>
                  </w:txbxContent>
                </v:textbox>
                <w10:wrap type="none"/>
              </v:rect>
            </w:pict>
          </mc:Fallback>
        </mc:AlternateContent>
        <mc:AlternateContent>
          <mc:Choice Requires="wps">
            <w:drawing>
              <wp:anchor behindDoc="0" distT="0" distB="0" distL="0" distR="0" simplePos="0" locked="0" layoutInCell="0" allowOverlap="1" relativeHeight="40">
                <wp:simplePos x="0" y="0"/>
                <wp:positionH relativeFrom="character">
                  <wp:align>left</wp:align>
                </wp:positionH>
                <wp:positionV relativeFrom="line">
                  <wp:posOffset>635</wp:posOffset>
                </wp:positionV>
                <wp:extent cx="14605" cy="175260"/>
                <wp:effectExtent l="0" t="0" r="0" b="0"/>
                <wp:wrapNone/>
                <wp:docPr id="20" name="Врезка20"/>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color w:val="000000"/>
                              </w:rPr>
                            </w:pPr>
                            <w:bookmarkStart w:id="286" w:name="MathJax-Element-4-Frame_Копия_1"/>
                            <w:bookmarkStart w:id="287" w:name="MJXc-Node-16_Копия_3"/>
                            <w:bookmarkStart w:id="288" w:name="MJXc-Node-17_Копия_3"/>
                            <w:bookmarkStart w:id="289" w:name="MJXc-Node-18_Копия_2"/>
                            <w:bookmarkStart w:id="290" w:name="MJXc-Node-19_Копия_2"/>
                            <w:bookmarkStart w:id="291" w:name="MJXc-Node-20_Копия_2"/>
                            <w:bookmarkEnd w:id="286"/>
                            <w:bookmarkEnd w:id="287"/>
                            <w:bookmarkEnd w:id="288"/>
                            <w:bookmarkEnd w:id="289"/>
                            <w:bookmarkEnd w:id="290"/>
                            <w:bookmarkEnd w:id="291"/>
                            <w:r>
                              <w:rPr>
                                <w:color w:val="000000"/>
                              </w:rPr>
                              <w:t>c</w:t>
                            </w:r>
                          </w:p>
                        </w:txbxContent>
                      </wps:txbx>
                      <wps:bodyPr lIns="0" rIns="0" tIns="0" bIns="0" anchor="t">
                        <a:noAutofit/>
                      </wps:bodyPr>
                    </wps:wsp>
                  </a:graphicData>
                </a:graphic>
              </wp:anchor>
            </w:drawing>
          </mc:Choice>
          <mc:Fallback>
            <w:pict>
              <v:rect id="shape_0" ID="Врезка20" path="m0,0l-2147483645,0l-2147483645,-2147483646l0,-2147483646xe" fillcolor="white" stroked="f" o:allowincell="f" style="position:absolute;margin-left:0pt;margin-top:0.05pt;width:1.1pt;height:13.7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color w:val="000000"/>
                        </w:rPr>
                      </w:pPr>
                      <w:bookmarkStart w:id="292" w:name="MathJax-Element-4-Frame_Копия_1"/>
                      <w:bookmarkStart w:id="293" w:name="MJXc-Node-16_Копия_3"/>
                      <w:bookmarkStart w:id="294" w:name="MJXc-Node-17_Копия_3"/>
                      <w:bookmarkStart w:id="295" w:name="MJXc-Node-18_Копия_2"/>
                      <w:bookmarkStart w:id="296" w:name="MJXc-Node-19_Копия_2"/>
                      <w:bookmarkStart w:id="297" w:name="MJXc-Node-20_Копия_2"/>
                      <w:bookmarkEnd w:id="292"/>
                      <w:bookmarkEnd w:id="293"/>
                      <w:bookmarkEnd w:id="294"/>
                      <w:bookmarkEnd w:id="295"/>
                      <w:bookmarkEnd w:id="296"/>
                      <w:bookmarkEnd w:id="297"/>
                      <w:r>
                        <w:rPr>
                          <w:color w:val="000000"/>
                        </w:rPr>
                        <w:t>c</w:t>
                      </w:r>
                    </w:p>
                  </w:txbxContent>
                </v:textbox>
                <w10:wrap type="none"/>
              </v:rect>
            </w:pict>
          </mc:Fallback>
        </mc:AlternateContent>
      </w:r>
      <w:r>
        <w:rPr/>
        <w:t>После извлечения бактерий из инкубатора c из них используются для проведения различных опытов и затем уничтожаются. Если после извлечения из инкубатора имеется менее c бактерий, для проведения опытов используются все имеющиеся бактерии, и эксперимент заканчивается.</w:t>
      </w:r>
    </w:p>
    <w:p>
      <w:pPr>
        <w:pStyle w:val="BodyText"/>
        <w:bidi w:val="0"/>
        <w:spacing w:before="0" w:after="0"/>
        <w:ind w:hanging="0" w:left="0" w:right="0"/>
        <w:jc w:val="left"/>
        <w:rPr/>
      </w:pPr>
      <w:r>
        <mc:AlternateContent>
          <mc:Choice Requires="wps">
            <w:drawing>
              <wp:anchor behindDoc="0" distT="0" distB="0" distL="0" distR="0" simplePos="0" locked="0" layoutInCell="0" allowOverlap="1" relativeHeight="42">
                <wp:simplePos x="0" y="0"/>
                <wp:positionH relativeFrom="character">
                  <wp:align>left</wp:align>
                </wp:positionH>
                <wp:positionV relativeFrom="line">
                  <wp:posOffset>635</wp:posOffset>
                </wp:positionV>
                <wp:extent cx="14605" cy="175260"/>
                <wp:effectExtent l="0" t="0" r="0" b="0"/>
                <wp:wrapNone/>
                <wp:docPr id="21" name="Врезка21"/>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color w:val="000000"/>
                              </w:rPr>
                            </w:pPr>
                            <w:bookmarkStart w:id="298" w:name="MathJax-Element-5-Frame_Копия_1"/>
                            <w:bookmarkStart w:id="299" w:name="MJXc-Node-21_Копия_2"/>
                            <w:bookmarkStart w:id="300" w:name="MJXc-Node-22_Копия_1"/>
                            <w:bookmarkStart w:id="301" w:name="MJXc-Node-23_Копия_1"/>
                            <w:bookmarkStart w:id="302" w:name="MJXc-Node-24_Копия_1"/>
                            <w:bookmarkStart w:id="303" w:name="MJXc-Node-25_Копия_1"/>
                            <w:bookmarkEnd w:id="298"/>
                            <w:bookmarkEnd w:id="299"/>
                            <w:bookmarkEnd w:id="300"/>
                            <w:bookmarkEnd w:id="301"/>
                            <w:bookmarkEnd w:id="302"/>
                            <w:bookmarkEnd w:id="303"/>
                            <w:r>
                              <w:rPr>
                                <w:color w:val="000000"/>
                              </w:rPr>
                              <w:t>d</w:t>
                            </w:r>
                          </w:p>
                        </w:txbxContent>
                      </wps:txbx>
                      <wps:bodyPr lIns="0" rIns="0" tIns="0" bIns="0" anchor="t">
                        <a:noAutofit/>
                      </wps:bodyPr>
                    </wps:wsp>
                  </a:graphicData>
                </a:graphic>
              </wp:anchor>
            </w:drawing>
          </mc:Choice>
          <mc:Fallback>
            <w:pict>
              <v:rect id="shape_0" ID="Врезка21" path="m0,0l-2147483645,0l-2147483645,-2147483646l0,-2147483646xe" fillcolor="white" stroked="f" o:allowincell="f" style="position:absolute;margin-left:0pt;margin-top:0.05pt;width:1.1pt;height:13.7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color w:val="000000"/>
                        </w:rPr>
                      </w:pPr>
                      <w:bookmarkStart w:id="304" w:name="MathJax-Element-5-Frame_Копия_1"/>
                      <w:bookmarkStart w:id="305" w:name="MJXc-Node-21_Копия_2"/>
                      <w:bookmarkStart w:id="306" w:name="MJXc-Node-22_Копия_1"/>
                      <w:bookmarkStart w:id="307" w:name="MJXc-Node-23_Копия_1"/>
                      <w:bookmarkStart w:id="308" w:name="MJXc-Node-24_Копия_1"/>
                      <w:bookmarkStart w:id="309" w:name="MJXc-Node-25_Копия_1"/>
                      <w:bookmarkEnd w:id="304"/>
                      <w:bookmarkEnd w:id="305"/>
                      <w:bookmarkEnd w:id="306"/>
                      <w:bookmarkEnd w:id="307"/>
                      <w:bookmarkEnd w:id="308"/>
                      <w:bookmarkEnd w:id="309"/>
                      <w:r>
                        <w:rPr>
                          <w:color w:val="000000"/>
                        </w:rPr>
                        <w:t>d</w:t>
                      </w:r>
                    </w:p>
                  </w:txbxContent>
                </v:textbox>
                <w10:wrap type="none"/>
              </v:rect>
            </w:pict>
          </mc:Fallback>
        </mc:AlternateContent>
        <mc:AlternateContent>
          <mc:Choice Requires="wps">
            <w:drawing>
              <wp:anchor behindDoc="0" distT="0" distB="0" distL="0" distR="0" simplePos="0" locked="0" layoutInCell="0" allowOverlap="1" relativeHeight="44">
                <wp:simplePos x="0" y="0"/>
                <wp:positionH relativeFrom="character">
                  <wp:align>left</wp:align>
                </wp:positionH>
                <wp:positionV relativeFrom="line">
                  <wp:posOffset>635</wp:posOffset>
                </wp:positionV>
                <wp:extent cx="14605" cy="175260"/>
                <wp:effectExtent l="0" t="0" r="0" b="0"/>
                <wp:wrapNone/>
                <wp:docPr id="22" name="Врезка22"/>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color w:val="000000"/>
                              </w:rPr>
                            </w:pPr>
                            <w:bookmarkStart w:id="310" w:name="MathJax-Element-6-Frame_Копия_1"/>
                            <w:bookmarkStart w:id="311" w:name="MJXc-Node-26_Копия_1"/>
                            <w:bookmarkStart w:id="312" w:name="MJXc-Node-27_Копия_1"/>
                            <w:bookmarkStart w:id="313" w:name="MJXc-Node-28_Копия_1"/>
                            <w:bookmarkStart w:id="314" w:name="MJXc-Node-29_Копия_1"/>
                            <w:bookmarkStart w:id="315" w:name="MJXc-Node-30_Копия_1"/>
                            <w:bookmarkEnd w:id="310"/>
                            <w:bookmarkEnd w:id="311"/>
                            <w:bookmarkEnd w:id="312"/>
                            <w:bookmarkEnd w:id="313"/>
                            <w:bookmarkEnd w:id="314"/>
                            <w:bookmarkEnd w:id="315"/>
                            <w:r>
                              <w:rPr>
                                <w:color w:val="000000"/>
                              </w:rPr>
                              <w:t>d</w:t>
                            </w:r>
                          </w:p>
                        </w:txbxContent>
                      </wps:txbx>
                      <wps:bodyPr lIns="0" rIns="0" tIns="0" bIns="0" anchor="t">
                        <a:noAutofit/>
                      </wps:bodyPr>
                    </wps:wsp>
                  </a:graphicData>
                </a:graphic>
              </wp:anchor>
            </w:drawing>
          </mc:Choice>
          <mc:Fallback>
            <w:pict>
              <v:rect id="shape_0" ID="Врезка22" path="m0,0l-2147483645,0l-2147483645,-2147483646l0,-2147483646xe" fillcolor="white" stroked="f" o:allowincell="f" style="position:absolute;margin-left:0pt;margin-top:0.05pt;width:1.1pt;height:13.7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color w:val="000000"/>
                        </w:rPr>
                      </w:pPr>
                      <w:bookmarkStart w:id="316" w:name="MathJax-Element-6-Frame_Копия_1"/>
                      <w:bookmarkStart w:id="317" w:name="MJXc-Node-26_Копия_1"/>
                      <w:bookmarkStart w:id="318" w:name="MJXc-Node-27_Копия_1"/>
                      <w:bookmarkStart w:id="319" w:name="MJXc-Node-28_Копия_1"/>
                      <w:bookmarkStart w:id="320" w:name="MJXc-Node-29_Копия_1"/>
                      <w:bookmarkStart w:id="321" w:name="MJXc-Node-30_Копия_1"/>
                      <w:bookmarkEnd w:id="316"/>
                      <w:bookmarkEnd w:id="317"/>
                      <w:bookmarkEnd w:id="318"/>
                      <w:bookmarkEnd w:id="319"/>
                      <w:bookmarkEnd w:id="320"/>
                      <w:bookmarkEnd w:id="321"/>
                      <w:r>
                        <w:rPr>
                          <w:color w:val="000000"/>
                        </w:rPr>
                        <w:t>d</w:t>
                      </w:r>
                    </w:p>
                  </w:txbxContent>
                </v:textbox>
                <w10:wrap type="none"/>
              </v:rect>
            </w:pict>
          </mc:Fallback>
        </mc:AlternateContent>
        <mc:AlternateContent>
          <mc:Choice Requires="wps">
            <w:drawing>
              <wp:anchor behindDoc="0" distT="0" distB="0" distL="0" distR="0" simplePos="0" locked="0" layoutInCell="0" allowOverlap="1" relativeHeight="46">
                <wp:simplePos x="0" y="0"/>
                <wp:positionH relativeFrom="character">
                  <wp:align>left</wp:align>
                </wp:positionH>
                <wp:positionV relativeFrom="line">
                  <wp:posOffset>635</wp:posOffset>
                </wp:positionV>
                <wp:extent cx="14605" cy="175260"/>
                <wp:effectExtent l="0" t="0" r="0" b="0"/>
                <wp:wrapNone/>
                <wp:docPr id="23" name="Врезка23"/>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color w:val="000000"/>
                              </w:rPr>
                            </w:pPr>
                            <w:bookmarkStart w:id="322" w:name="MathJax-Element-7-Frame_Копия_1"/>
                            <w:bookmarkStart w:id="323" w:name="MJXc-Node-31_Копия_1"/>
                            <w:bookmarkStart w:id="324" w:name="MJXc-Node-32_Копия_1"/>
                            <w:bookmarkStart w:id="325" w:name="MJXc-Node-33_Копия_1"/>
                            <w:bookmarkStart w:id="326" w:name="MJXc-Node-34_Копия_1"/>
                            <w:bookmarkStart w:id="327" w:name="MJXc-Node-35_Копия_1"/>
                            <w:bookmarkEnd w:id="322"/>
                            <w:bookmarkEnd w:id="323"/>
                            <w:bookmarkEnd w:id="324"/>
                            <w:bookmarkEnd w:id="325"/>
                            <w:bookmarkEnd w:id="326"/>
                            <w:bookmarkEnd w:id="327"/>
                            <w:r>
                              <w:rPr>
                                <w:color w:val="000000"/>
                              </w:rPr>
                              <w:t>d</w:t>
                            </w:r>
                          </w:p>
                        </w:txbxContent>
                      </wps:txbx>
                      <wps:bodyPr lIns="0" rIns="0" tIns="0" bIns="0" anchor="t">
                        <a:noAutofit/>
                      </wps:bodyPr>
                    </wps:wsp>
                  </a:graphicData>
                </a:graphic>
              </wp:anchor>
            </w:drawing>
          </mc:Choice>
          <mc:Fallback>
            <w:pict>
              <v:rect id="shape_0" ID="Врезка23" path="m0,0l-2147483645,0l-2147483645,-2147483646l0,-2147483646xe" fillcolor="white" stroked="f" o:allowincell="f" style="position:absolute;margin-left:0pt;margin-top:0.05pt;width:1.1pt;height:13.7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color w:val="000000"/>
                        </w:rPr>
                      </w:pPr>
                      <w:bookmarkStart w:id="328" w:name="MathJax-Element-7-Frame_Копия_1"/>
                      <w:bookmarkStart w:id="329" w:name="MJXc-Node-31_Копия_1"/>
                      <w:bookmarkStart w:id="330" w:name="MJXc-Node-32_Копия_1"/>
                      <w:bookmarkStart w:id="331" w:name="MJXc-Node-33_Копия_1"/>
                      <w:bookmarkStart w:id="332" w:name="MJXc-Node-34_Копия_1"/>
                      <w:bookmarkStart w:id="333" w:name="MJXc-Node-35_Копия_1"/>
                      <w:bookmarkEnd w:id="328"/>
                      <w:bookmarkEnd w:id="329"/>
                      <w:bookmarkEnd w:id="330"/>
                      <w:bookmarkEnd w:id="331"/>
                      <w:bookmarkEnd w:id="332"/>
                      <w:bookmarkEnd w:id="333"/>
                      <w:r>
                        <w:rPr>
                          <w:color w:val="000000"/>
                        </w:rPr>
                        <w:t>d</w:t>
                      </w:r>
                    </w:p>
                  </w:txbxContent>
                </v:textbox>
                <w10:wrap type="none"/>
              </v:rect>
            </w:pict>
          </mc:Fallback>
        </mc:AlternateContent>
      </w:r>
      <w:r>
        <w:rPr/>
        <w:t>Оставшиеся бактерии в конце дня необходимо поместить в контейнер и продолжить использовать в эксперименте. Однако в контейнер можно поместить не более d бактерий, поэтому если число оставшихся бактерий больше d, то в контейнер помещаются d бактерий, а остальные уничтожаются.</w:t>
      </w:r>
    </w:p>
    <w:p>
      <w:pPr>
        <w:pStyle w:val="BodyText"/>
        <w:bidi w:val="0"/>
        <w:spacing w:before="0" w:after="0"/>
        <w:ind w:hanging="0" w:left="0" w:right="0"/>
        <w:jc w:val="left"/>
        <w:rPr/>
      </w:pPr>
      <w:r>
        <mc:AlternateContent>
          <mc:Choice Requires="wps">
            <w:drawing>
              <wp:anchor behindDoc="0" distT="0" distB="0" distL="0" distR="0" simplePos="0" locked="0" layoutInCell="0" allowOverlap="1" relativeHeight="48">
                <wp:simplePos x="0" y="0"/>
                <wp:positionH relativeFrom="character">
                  <wp:align>left</wp:align>
                </wp:positionH>
                <wp:positionV relativeFrom="line">
                  <wp:posOffset>635</wp:posOffset>
                </wp:positionV>
                <wp:extent cx="14605" cy="175260"/>
                <wp:effectExtent l="0" t="0" r="0" b="0"/>
                <wp:wrapNone/>
                <wp:docPr id="24" name="Врезка24"/>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color w:val="000000"/>
                              </w:rPr>
                            </w:pPr>
                            <w:bookmarkStart w:id="334" w:name="MathJax-Element-8-Frame_Копия_1"/>
                            <w:bookmarkStart w:id="335" w:name="MJXc-Node-36_Копия_1"/>
                            <w:bookmarkStart w:id="336" w:name="MJXc-Node-37_Копия_1"/>
                            <w:bookmarkStart w:id="337" w:name="MJXc-Node-38_Копия_1"/>
                            <w:bookmarkStart w:id="338" w:name="MJXc-Node-39_Копия_1"/>
                            <w:bookmarkStart w:id="339" w:name="MJXc-Node-40_Копия_1"/>
                            <w:bookmarkEnd w:id="334"/>
                            <w:bookmarkEnd w:id="335"/>
                            <w:bookmarkEnd w:id="336"/>
                            <w:bookmarkEnd w:id="337"/>
                            <w:bookmarkEnd w:id="338"/>
                            <w:bookmarkEnd w:id="339"/>
                            <w:r>
                              <w:rPr>
                                <w:color w:val="000000"/>
                              </w:rPr>
                              <w:t>k</w:t>
                            </w:r>
                          </w:p>
                        </w:txbxContent>
                      </wps:txbx>
                      <wps:bodyPr lIns="0" rIns="0" tIns="0" bIns="0" anchor="t">
                        <a:noAutofit/>
                      </wps:bodyPr>
                    </wps:wsp>
                  </a:graphicData>
                </a:graphic>
              </wp:anchor>
            </w:drawing>
          </mc:Choice>
          <mc:Fallback>
            <w:pict>
              <v:rect id="shape_0" ID="Врезка24" path="m0,0l-2147483645,0l-2147483645,-2147483646l0,-2147483646xe" fillcolor="white" stroked="f" o:allowincell="f" style="position:absolute;margin-left:0pt;margin-top:0.05pt;width:1.1pt;height:13.7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color w:val="000000"/>
                        </w:rPr>
                      </w:pPr>
                      <w:bookmarkStart w:id="340" w:name="MathJax-Element-8-Frame_Копия_1"/>
                      <w:bookmarkStart w:id="341" w:name="MJXc-Node-36_Копия_1"/>
                      <w:bookmarkStart w:id="342" w:name="MJXc-Node-37_Копия_1"/>
                      <w:bookmarkStart w:id="343" w:name="MJXc-Node-38_Копия_1"/>
                      <w:bookmarkStart w:id="344" w:name="MJXc-Node-39_Копия_1"/>
                      <w:bookmarkStart w:id="345" w:name="MJXc-Node-40_Копия_1"/>
                      <w:bookmarkEnd w:id="340"/>
                      <w:bookmarkEnd w:id="341"/>
                      <w:bookmarkEnd w:id="342"/>
                      <w:bookmarkEnd w:id="343"/>
                      <w:bookmarkEnd w:id="344"/>
                      <w:bookmarkEnd w:id="345"/>
                      <w:r>
                        <w:rPr>
                          <w:color w:val="000000"/>
                        </w:rPr>
                        <w:t>k</w:t>
                      </w:r>
                    </w:p>
                  </w:txbxContent>
                </v:textbox>
                <w10:wrap type="none"/>
              </v:rect>
            </w:pict>
          </mc:Fallback>
        </mc:AlternateContent>
      </w:r>
      <w:r>
        <w:rPr/>
        <w:t>Теперь профессор Хаос хочет выяснить, сколько особо опасных бактерий будет у него в контейнере после k-го дня эксперимента. Помогите ему найти ответ на этот вопрос.</w:t>
      </w:r>
    </w:p>
    <w:p>
      <w:pPr>
        <w:pStyle w:val="Heading2"/>
        <w:bidi w:val="0"/>
        <w:ind w:hanging="0" w:left="0" w:right="0"/>
        <w:jc w:val="left"/>
        <w:rPr/>
      </w:pPr>
      <w:r>
        <w:rPr/>
        <w:t>Формат ввода</w:t>
      </w:r>
    </w:p>
    <w:p>
      <w:pPr>
        <w:pStyle w:val="BodyText"/>
        <w:bidi w:val="0"/>
        <w:spacing w:before="0" w:after="0"/>
        <w:ind w:hanging="0" w:left="0" w:right="0"/>
        <w:jc w:val="left"/>
        <w:rPr/>
      </w:pPr>
      <w:r>
        <mc:AlternateContent>
          <mc:Choice Requires="wps">
            <w:drawing>
              <wp:anchor behindDoc="0" distT="0" distB="0" distL="0" distR="0" simplePos="0" locked="0" layoutInCell="0" allowOverlap="1" relativeHeight="50">
                <wp:simplePos x="0" y="0"/>
                <wp:positionH relativeFrom="character">
                  <wp:align>left</wp:align>
                </wp:positionH>
                <wp:positionV relativeFrom="line">
                  <wp:posOffset>635</wp:posOffset>
                </wp:positionV>
                <wp:extent cx="14605" cy="175260"/>
                <wp:effectExtent l="0" t="0" r="0" b="0"/>
                <wp:wrapNone/>
                <wp:docPr id="25" name="Врезка25"/>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color w:val="000000"/>
                              </w:rPr>
                            </w:pPr>
                            <w:bookmarkStart w:id="346" w:name="MathJax-Element-9-Frame_Копия_1"/>
                            <w:bookmarkStart w:id="347" w:name="MJXc-Node-41_Копия_1"/>
                            <w:bookmarkStart w:id="348" w:name="MJXc-Node-42_Копия_1"/>
                            <w:bookmarkStart w:id="349" w:name="MJXc-Node-43_Копия_1"/>
                            <w:bookmarkStart w:id="350" w:name="MJXc-Node-44_Копия_1"/>
                            <w:bookmarkStart w:id="351" w:name="MJXc-Node-45_Копия_1"/>
                            <w:bookmarkEnd w:id="346"/>
                            <w:bookmarkEnd w:id="347"/>
                            <w:bookmarkEnd w:id="348"/>
                            <w:bookmarkEnd w:id="349"/>
                            <w:bookmarkEnd w:id="350"/>
                            <w:bookmarkEnd w:id="351"/>
                            <w:r>
                              <w:rPr>
                                <w:color w:val="000000"/>
                              </w:rPr>
                              <w:t>a</w:t>
                            </w:r>
                          </w:p>
                        </w:txbxContent>
                      </wps:txbx>
                      <wps:bodyPr lIns="0" rIns="0" tIns="0" bIns="0" anchor="t">
                        <a:noAutofit/>
                      </wps:bodyPr>
                    </wps:wsp>
                  </a:graphicData>
                </a:graphic>
              </wp:anchor>
            </w:drawing>
          </mc:Choice>
          <mc:Fallback>
            <w:pict>
              <v:rect id="shape_0" ID="Врезка25" path="m0,0l-2147483645,0l-2147483645,-2147483646l0,-2147483646xe" fillcolor="white" stroked="f" o:allowincell="f" style="position:absolute;margin-left:0pt;margin-top:0.05pt;width:1.1pt;height:13.7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color w:val="000000"/>
                        </w:rPr>
                      </w:pPr>
                      <w:bookmarkStart w:id="352" w:name="MathJax-Element-9-Frame_Копия_1"/>
                      <w:bookmarkStart w:id="353" w:name="MJXc-Node-41_Копия_1"/>
                      <w:bookmarkStart w:id="354" w:name="MJXc-Node-42_Копия_1"/>
                      <w:bookmarkStart w:id="355" w:name="MJXc-Node-43_Копия_1"/>
                      <w:bookmarkStart w:id="356" w:name="MJXc-Node-44_Копия_1"/>
                      <w:bookmarkStart w:id="357" w:name="MJXc-Node-45_Копия_1"/>
                      <w:bookmarkEnd w:id="352"/>
                      <w:bookmarkEnd w:id="353"/>
                      <w:bookmarkEnd w:id="354"/>
                      <w:bookmarkEnd w:id="355"/>
                      <w:bookmarkEnd w:id="356"/>
                      <w:bookmarkEnd w:id="357"/>
                      <w:r>
                        <w:rPr>
                          <w:color w:val="000000"/>
                        </w:rPr>
                        <w:t>a</w:t>
                      </w:r>
                    </w:p>
                  </w:txbxContent>
                </v:textbox>
                <w10:wrap type="none"/>
              </v:rect>
            </w:pict>
          </mc:Fallback>
        </mc:AlternateContent>
        <mc:AlternateContent>
          <mc:Choice Requires="wps">
            <w:drawing>
              <wp:anchor behindDoc="0" distT="0" distB="0" distL="0" distR="0" simplePos="0" locked="0" layoutInCell="0" allowOverlap="1" relativeHeight="52">
                <wp:simplePos x="0" y="0"/>
                <wp:positionH relativeFrom="character">
                  <wp:align>left</wp:align>
                </wp:positionH>
                <wp:positionV relativeFrom="line">
                  <wp:posOffset>635</wp:posOffset>
                </wp:positionV>
                <wp:extent cx="14605" cy="175260"/>
                <wp:effectExtent l="0" t="0" r="0" b="0"/>
                <wp:wrapNone/>
                <wp:docPr id="26" name="Врезка26"/>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color w:val="000000"/>
                              </w:rPr>
                            </w:pPr>
                            <w:bookmarkStart w:id="358" w:name="MathJax-Element-10-Frame_Копия_1"/>
                            <w:bookmarkStart w:id="359" w:name="MJXc-Node-46_Копия_1"/>
                            <w:bookmarkStart w:id="360" w:name="MJXc-Node-47_Копия_1"/>
                            <w:bookmarkStart w:id="361" w:name="MJXc-Node-48_Копия_1"/>
                            <w:bookmarkStart w:id="362" w:name="MJXc-Node-49_Копия_1"/>
                            <w:bookmarkStart w:id="363" w:name="MJXc-Node-50_Копия_1"/>
                            <w:bookmarkEnd w:id="358"/>
                            <w:bookmarkEnd w:id="359"/>
                            <w:bookmarkEnd w:id="360"/>
                            <w:bookmarkEnd w:id="361"/>
                            <w:bookmarkEnd w:id="362"/>
                            <w:bookmarkEnd w:id="363"/>
                            <w:r>
                              <w:rPr>
                                <w:color w:val="000000"/>
                              </w:rPr>
                              <w:t>b</w:t>
                            </w:r>
                          </w:p>
                        </w:txbxContent>
                      </wps:txbx>
                      <wps:bodyPr lIns="0" rIns="0" tIns="0" bIns="0" anchor="t">
                        <a:noAutofit/>
                      </wps:bodyPr>
                    </wps:wsp>
                  </a:graphicData>
                </a:graphic>
              </wp:anchor>
            </w:drawing>
          </mc:Choice>
          <mc:Fallback>
            <w:pict>
              <v:rect id="shape_0" ID="Врезка26" path="m0,0l-2147483645,0l-2147483645,-2147483646l0,-2147483646xe" fillcolor="white" stroked="f" o:allowincell="f" style="position:absolute;margin-left:0pt;margin-top:0.05pt;width:1.1pt;height:13.7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color w:val="000000"/>
                        </w:rPr>
                      </w:pPr>
                      <w:bookmarkStart w:id="364" w:name="MathJax-Element-10-Frame_Копия_1"/>
                      <w:bookmarkStart w:id="365" w:name="MJXc-Node-46_Копия_1"/>
                      <w:bookmarkStart w:id="366" w:name="MJXc-Node-47_Копия_1"/>
                      <w:bookmarkStart w:id="367" w:name="MJXc-Node-48_Копия_1"/>
                      <w:bookmarkStart w:id="368" w:name="MJXc-Node-49_Копия_1"/>
                      <w:bookmarkStart w:id="369" w:name="MJXc-Node-50_Копия_1"/>
                      <w:bookmarkEnd w:id="364"/>
                      <w:bookmarkEnd w:id="365"/>
                      <w:bookmarkEnd w:id="366"/>
                      <w:bookmarkEnd w:id="367"/>
                      <w:bookmarkEnd w:id="368"/>
                      <w:bookmarkEnd w:id="369"/>
                      <w:r>
                        <w:rPr>
                          <w:color w:val="000000"/>
                        </w:rPr>
                        <w:t>b</w:t>
                      </w:r>
                    </w:p>
                  </w:txbxContent>
                </v:textbox>
                <w10:wrap type="none"/>
              </v:rect>
            </w:pict>
          </mc:Fallback>
        </mc:AlternateContent>
        <mc:AlternateContent>
          <mc:Choice Requires="wps">
            <w:drawing>
              <wp:anchor behindDoc="0" distT="0" distB="0" distL="0" distR="0" simplePos="0" locked="0" layoutInCell="0" allowOverlap="1" relativeHeight="54">
                <wp:simplePos x="0" y="0"/>
                <wp:positionH relativeFrom="character">
                  <wp:align>left</wp:align>
                </wp:positionH>
                <wp:positionV relativeFrom="line">
                  <wp:posOffset>635</wp:posOffset>
                </wp:positionV>
                <wp:extent cx="14605" cy="175260"/>
                <wp:effectExtent l="0" t="0" r="0" b="0"/>
                <wp:wrapNone/>
                <wp:docPr id="27" name="Врезка27"/>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color w:val="000000"/>
                              </w:rPr>
                            </w:pPr>
                            <w:bookmarkStart w:id="370" w:name="MathJax-Element-11-Frame"/>
                            <w:bookmarkStart w:id="371" w:name="MJXc-Node-51_Копия_1"/>
                            <w:bookmarkStart w:id="372" w:name="MJXc-Node-52_Копия_1"/>
                            <w:bookmarkStart w:id="373" w:name="MJXc-Node-53_Копия_1"/>
                            <w:bookmarkStart w:id="374" w:name="MJXc-Node-54_Копия_1"/>
                            <w:bookmarkStart w:id="375" w:name="MJXc-Node-55_Копия_1"/>
                            <w:bookmarkEnd w:id="370"/>
                            <w:bookmarkEnd w:id="371"/>
                            <w:bookmarkEnd w:id="372"/>
                            <w:bookmarkEnd w:id="373"/>
                            <w:bookmarkEnd w:id="374"/>
                            <w:bookmarkEnd w:id="375"/>
                            <w:r>
                              <w:rPr>
                                <w:color w:val="000000"/>
                              </w:rPr>
                              <w:t>c</w:t>
                            </w:r>
                          </w:p>
                        </w:txbxContent>
                      </wps:txbx>
                      <wps:bodyPr lIns="0" rIns="0" tIns="0" bIns="0" anchor="t">
                        <a:noAutofit/>
                      </wps:bodyPr>
                    </wps:wsp>
                  </a:graphicData>
                </a:graphic>
              </wp:anchor>
            </w:drawing>
          </mc:Choice>
          <mc:Fallback>
            <w:pict>
              <v:rect id="shape_0" ID="Врезка27" path="m0,0l-2147483645,0l-2147483645,-2147483646l0,-2147483646xe" fillcolor="white" stroked="f" o:allowincell="f" style="position:absolute;margin-left:0pt;margin-top:0.05pt;width:1.1pt;height:13.7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color w:val="000000"/>
                        </w:rPr>
                      </w:pPr>
                      <w:bookmarkStart w:id="376" w:name="MathJax-Element-11-Frame"/>
                      <w:bookmarkStart w:id="377" w:name="MJXc-Node-51_Копия_1"/>
                      <w:bookmarkStart w:id="378" w:name="MJXc-Node-52_Копия_1"/>
                      <w:bookmarkStart w:id="379" w:name="MJXc-Node-53_Копия_1"/>
                      <w:bookmarkStart w:id="380" w:name="MJXc-Node-54_Копия_1"/>
                      <w:bookmarkStart w:id="381" w:name="MJXc-Node-55_Копия_1"/>
                      <w:bookmarkEnd w:id="376"/>
                      <w:bookmarkEnd w:id="377"/>
                      <w:bookmarkEnd w:id="378"/>
                      <w:bookmarkEnd w:id="379"/>
                      <w:bookmarkEnd w:id="380"/>
                      <w:bookmarkEnd w:id="381"/>
                      <w:r>
                        <w:rPr>
                          <w:color w:val="000000"/>
                        </w:rPr>
                        <w:t>c</w:t>
                      </w:r>
                    </w:p>
                  </w:txbxContent>
                </v:textbox>
                <w10:wrap type="none"/>
              </v:rect>
            </w:pict>
          </mc:Fallback>
        </mc:AlternateContent>
        <mc:AlternateContent>
          <mc:Choice Requires="wps">
            <w:drawing>
              <wp:anchor behindDoc="0" distT="0" distB="0" distL="0" distR="0" simplePos="0" locked="0" layoutInCell="0" allowOverlap="1" relativeHeight="56">
                <wp:simplePos x="0" y="0"/>
                <wp:positionH relativeFrom="character">
                  <wp:align>left</wp:align>
                </wp:positionH>
                <wp:positionV relativeFrom="line">
                  <wp:posOffset>635</wp:posOffset>
                </wp:positionV>
                <wp:extent cx="14605" cy="175260"/>
                <wp:effectExtent l="0" t="0" r="0" b="0"/>
                <wp:wrapNone/>
                <wp:docPr id="28" name="Врезка28"/>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color w:val="000000"/>
                              </w:rPr>
                            </w:pPr>
                            <w:bookmarkStart w:id="382" w:name="MathJax-Element-12-Frame"/>
                            <w:bookmarkStart w:id="383" w:name="MJXc-Node-56_Копия_1"/>
                            <w:bookmarkStart w:id="384" w:name="MJXc-Node-57_Копия_1"/>
                            <w:bookmarkStart w:id="385" w:name="MJXc-Node-58_Копия_1"/>
                            <w:bookmarkStart w:id="386" w:name="MJXc-Node-59_Копия_1"/>
                            <w:bookmarkStart w:id="387" w:name="MJXc-Node-60_Копия_1"/>
                            <w:bookmarkEnd w:id="382"/>
                            <w:bookmarkEnd w:id="383"/>
                            <w:bookmarkEnd w:id="384"/>
                            <w:bookmarkEnd w:id="385"/>
                            <w:bookmarkEnd w:id="386"/>
                            <w:bookmarkEnd w:id="387"/>
                            <w:r>
                              <w:rPr>
                                <w:color w:val="000000"/>
                              </w:rPr>
                              <w:t>d</w:t>
                            </w:r>
                          </w:p>
                        </w:txbxContent>
                      </wps:txbx>
                      <wps:bodyPr lIns="0" rIns="0" tIns="0" bIns="0" anchor="t">
                        <a:noAutofit/>
                      </wps:bodyPr>
                    </wps:wsp>
                  </a:graphicData>
                </a:graphic>
              </wp:anchor>
            </w:drawing>
          </mc:Choice>
          <mc:Fallback>
            <w:pict>
              <v:rect id="shape_0" ID="Врезка28" path="m0,0l-2147483645,0l-2147483645,-2147483646l0,-2147483646xe" fillcolor="white" stroked="f" o:allowincell="f" style="position:absolute;margin-left:0pt;margin-top:0.05pt;width:1.1pt;height:13.7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color w:val="000000"/>
                        </w:rPr>
                      </w:pPr>
                      <w:bookmarkStart w:id="388" w:name="MathJax-Element-12-Frame"/>
                      <w:bookmarkStart w:id="389" w:name="MJXc-Node-56_Копия_1"/>
                      <w:bookmarkStart w:id="390" w:name="MJXc-Node-57_Копия_1"/>
                      <w:bookmarkStart w:id="391" w:name="MJXc-Node-58_Копия_1"/>
                      <w:bookmarkStart w:id="392" w:name="MJXc-Node-59_Копия_1"/>
                      <w:bookmarkStart w:id="393" w:name="MJXc-Node-60_Копия_1"/>
                      <w:bookmarkEnd w:id="388"/>
                      <w:bookmarkEnd w:id="389"/>
                      <w:bookmarkEnd w:id="390"/>
                      <w:bookmarkEnd w:id="391"/>
                      <w:bookmarkEnd w:id="392"/>
                      <w:bookmarkEnd w:id="393"/>
                      <w:r>
                        <w:rPr>
                          <w:color w:val="000000"/>
                        </w:rPr>
                        <w:t>d</w:t>
                      </w:r>
                    </w:p>
                  </w:txbxContent>
                </v:textbox>
                <w10:wrap type="none"/>
              </v:rect>
            </w:pict>
          </mc:Fallback>
        </mc:AlternateContent>
        <mc:AlternateContent>
          <mc:Choice Requires="wps">
            <w:drawing>
              <wp:anchor behindDoc="0" distT="0" distB="0" distL="0" distR="0" simplePos="0" locked="0" layoutInCell="0" allowOverlap="1" relativeHeight="58">
                <wp:simplePos x="0" y="0"/>
                <wp:positionH relativeFrom="character">
                  <wp:align>left</wp:align>
                </wp:positionH>
                <wp:positionV relativeFrom="line">
                  <wp:posOffset>635</wp:posOffset>
                </wp:positionV>
                <wp:extent cx="14605" cy="175260"/>
                <wp:effectExtent l="0" t="0" r="0" b="0"/>
                <wp:wrapNone/>
                <wp:docPr id="29" name="Врезка29"/>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color w:val="000000"/>
                              </w:rPr>
                            </w:pPr>
                            <w:bookmarkStart w:id="394" w:name="MathJax-Element-13-Frame"/>
                            <w:bookmarkStart w:id="395" w:name="MJXc-Node-61_Копия_1"/>
                            <w:bookmarkStart w:id="396" w:name="MJXc-Node-62_Копия_1"/>
                            <w:bookmarkStart w:id="397" w:name="MJXc-Node-63_Копия_1"/>
                            <w:bookmarkStart w:id="398" w:name="MJXc-Node-64_Копия_1"/>
                            <w:bookmarkStart w:id="399" w:name="MJXc-Node-65_Копия_1"/>
                            <w:bookmarkEnd w:id="394"/>
                            <w:bookmarkEnd w:id="395"/>
                            <w:bookmarkEnd w:id="396"/>
                            <w:bookmarkEnd w:id="397"/>
                            <w:bookmarkEnd w:id="398"/>
                            <w:bookmarkEnd w:id="399"/>
                            <w:r>
                              <w:rPr>
                                <w:color w:val="000000"/>
                              </w:rPr>
                              <w:t>k</w:t>
                            </w:r>
                          </w:p>
                        </w:txbxContent>
                      </wps:txbx>
                      <wps:bodyPr lIns="0" rIns="0" tIns="0" bIns="0" anchor="t">
                        <a:noAutofit/>
                      </wps:bodyPr>
                    </wps:wsp>
                  </a:graphicData>
                </a:graphic>
              </wp:anchor>
            </w:drawing>
          </mc:Choice>
          <mc:Fallback>
            <w:pict>
              <v:rect id="shape_0" ID="Врезка29" path="m0,0l-2147483645,0l-2147483645,-2147483646l0,-2147483646xe" fillcolor="white" stroked="f" o:allowincell="f" style="position:absolute;margin-left:0pt;margin-top:0.05pt;width:1.1pt;height:13.7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color w:val="000000"/>
                        </w:rPr>
                      </w:pPr>
                      <w:bookmarkStart w:id="400" w:name="MathJax-Element-13-Frame"/>
                      <w:bookmarkStart w:id="401" w:name="MJXc-Node-61_Копия_1"/>
                      <w:bookmarkStart w:id="402" w:name="MJXc-Node-62_Копия_1"/>
                      <w:bookmarkStart w:id="403" w:name="MJXc-Node-63_Копия_1"/>
                      <w:bookmarkStart w:id="404" w:name="MJXc-Node-64_Копия_1"/>
                      <w:bookmarkStart w:id="405" w:name="MJXc-Node-65_Копия_1"/>
                      <w:bookmarkEnd w:id="400"/>
                      <w:bookmarkEnd w:id="401"/>
                      <w:bookmarkEnd w:id="402"/>
                      <w:bookmarkEnd w:id="403"/>
                      <w:bookmarkEnd w:id="404"/>
                      <w:bookmarkEnd w:id="405"/>
                      <w:r>
                        <w:rPr>
                          <w:color w:val="000000"/>
                        </w:rPr>
                        <w:t>k</w:t>
                      </w:r>
                    </w:p>
                  </w:txbxContent>
                </v:textbox>
                <w10:wrap type="none"/>
              </v:rect>
            </w:pict>
          </mc:Fallback>
        </mc:AlternateContent>
        <mc:AlternateContent>
          <mc:Choice Requires="wps">
            <w:drawing>
              <wp:anchor behindDoc="0" distT="0" distB="0" distL="0" distR="0" simplePos="0" locked="0" layoutInCell="0" allowOverlap="1" relativeHeight="60">
                <wp:simplePos x="0" y="0"/>
                <wp:positionH relativeFrom="character">
                  <wp:align>left</wp:align>
                </wp:positionH>
                <wp:positionV relativeFrom="line">
                  <wp:posOffset>635</wp:posOffset>
                </wp:positionV>
                <wp:extent cx="14605" cy="1986915"/>
                <wp:effectExtent l="0" t="0" r="0" b="0"/>
                <wp:wrapNone/>
                <wp:docPr id="30" name="Врезка30"/>
                <a:graphic xmlns:a="http://schemas.openxmlformats.org/drawingml/2006/main">
                  <a:graphicData uri="http://schemas.microsoft.com/office/word/2010/wordprocessingShape">
                    <wps:wsp>
                      <wps:cNvSpPr/>
                      <wps:spPr>
                        <a:xfrm>
                          <a:off x="0" y="0"/>
                          <a:ext cx="14760" cy="198684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pPr>
                            <w:bookmarkStart w:id="406" w:name="MathJax-Element-14-Frame"/>
                            <w:bookmarkStart w:id="407" w:name="MJXc-Node-66_Копия_1"/>
                            <w:bookmarkStart w:id="408" w:name="MJXc-Node-67_Копия_1"/>
                            <w:bookmarkStart w:id="409" w:name="MJXc-Node-68_Копия_1"/>
                            <w:bookmarkStart w:id="410" w:name="MJXc-Node-69_Копия_1"/>
                            <w:bookmarkStart w:id="411" w:name="MJXc-Node-70_Копия_1"/>
                            <w:bookmarkEnd w:id="406"/>
                            <w:bookmarkEnd w:id="407"/>
                            <w:bookmarkEnd w:id="408"/>
                            <w:bookmarkEnd w:id="409"/>
                            <w:bookmarkEnd w:id="410"/>
                            <w:bookmarkEnd w:id="411"/>
                            <w:r>
                              <w:rPr>
                                <w:color w:val="000000"/>
                              </w:rPr>
                              <w:t>1</w:t>
                            </w:r>
                            <w:bookmarkStart w:id="412" w:name="MJXc-Node-71_Копия_1"/>
                            <w:bookmarkEnd w:id="412"/>
                            <w:r>
                              <w:rPr>
                                <w:color w:val="000000"/>
                              </w:rPr>
                              <w:t>≤</w:t>
                            </w:r>
                            <w:bookmarkStart w:id="413" w:name="MJXc-Node-72"/>
                            <w:bookmarkEnd w:id="413"/>
                            <w:r>
                              <w:rPr>
                                <w:color w:val="000000"/>
                              </w:rPr>
                              <w:t>a</w:t>
                            </w:r>
                            <w:bookmarkStart w:id="414" w:name="MJXc-Node-73"/>
                            <w:bookmarkEnd w:id="414"/>
                            <w:r>
                              <w:rPr>
                                <w:color w:val="000000"/>
                              </w:rPr>
                              <w:t>,</w:t>
                            </w:r>
                            <w:bookmarkStart w:id="415" w:name="MJXc-Node-74"/>
                            <w:bookmarkEnd w:id="415"/>
                            <w:r>
                              <w:rPr>
                                <w:color w:val="000000"/>
                              </w:rPr>
                              <w:t>b</w:t>
                            </w:r>
                            <w:bookmarkStart w:id="416" w:name="MJXc-Node-75"/>
                            <w:bookmarkEnd w:id="416"/>
                            <w:r>
                              <w:rPr>
                                <w:color w:val="000000"/>
                              </w:rPr>
                              <w:t>≤</w:t>
                            </w:r>
                            <w:bookmarkStart w:id="417" w:name="MJXc-Node-76"/>
                            <w:bookmarkEnd w:id="417"/>
                            <w:r>
                              <w:rPr>
                                <w:color w:val="000000"/>
                              </w:rPr>
                              <w:t>1000</w:t>
                            </w:r>
                          </w:p>
                        </w:txbxContent>
                      </wps:txbx>
                      <wps:bodyPr lIns="0" rIns="0" tIns="0" bIns="0" anchor="t">
                        <a:noAutofit/>
                      </wps:bodyPr>
                    </wps:wsp>
                  </a:graphicData>
                </a:graphic>
              </wp:anchor>
            </w:drawing>
          </mc:Choice>
          <mc:Fallback>
            <w:pict>
              <v:rect id="shape_0" ID="Врезка30" path="m0,0l-2147483645,0l-2147483645,-2147483646l0,-2147483646xe" fillcolor="white" stroked="f" o:allowincell="f" style="position:absolute;margin-left:0pt;margin-top:0.05pt;width:1.1pt;height:156.4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pPr>
                      <w:bookmarkStart w:id="418" w:name="MathJax-Element-14-Frame"/>
                      <w:bookmarkStart w:id="419" w:name="MJXc-Node-66_Копия_1"/>
                      <w:bookmarkStart w:id="420" w:name="MJXc-Node-67_Копия_1"/>
                      <w:bookmarkStart w:id="421" w:name="MJXc-Node-68_Копия_1"/>
                      <w:bookmarkStart w:id="422" w:name="MJXc-Node-69_Копия_1"/>
                      <w:bookmarkStart w:id="423" w:name="MJXc-Node-70_Копия_1"/>
                      <w:bookmarkEnd w:id="418"/>
                      <w:bookmarkEnd w:id="419"/>
                      <w:bookmarkEnd w:id="420"/>
                      <w:bookmarkEnd w:id="421"/>
                      <w:bookmarkEnd w:id="422"/>
                      <w:bookmarkEnd w:id="423"/>
                      <w:r>
                        <w:rPr>
                          <w:color w:val="000000"/>
                        </w:rPr>
                        <w:t>1</w:t>
                      </w:r>
                      <w:bookmarkStart w:id="424" w:name="MJXc-Node-71_Копия_1"/>
                      <w:bookmarkEnd w:id="424"/>
                      <w:r>
                        <w:rPr>
                          <w:color w:val="000000"/>
                        </w:rPr>
                        <w:t>≤</w:t>
                      </w:r>
                      <w:bookmarkStart w:id="425" w:name="MJXc-Node-72"/>
                      <w:bookmarkEnd w:id="425"/>
                      <w:r>
                        <w:rPr>
                          <w:color w:val="000000"/>
                        </w:rPr>
                        <w:t>a</w:t>
                      </w:r>
                      <w:bookmarkStart w:id="426" w:name="MJXc-Node-73"/>
                      <w:bookmarkEnd w:id="426"/>
                      <w:r>
                        <w:rPr>
                          <w:color w:val="000000"/>
                        </w:rPr>
                        <w:t>,</w:t>
                      </w:r>
                      <w:bookmarkStart w:id="427" w:name="MJXc-Node-74"/>
                      <w:bookmarkEnd w:id="427"/>
                      <w:r>
                        <w:rPr>
                          <w:color w:val="000000"/>
                        </w:rPr>
                        <w:t>b</w:t>
                      </w:r>
                      <w:bookmarkStart w:id="428" w:name="MJXc-Node-75"/>
                      <w:bookmarkEnd w:id="428"/>
                      <w:r>
                        <w:rPr>
                          <w:color w:val="000000"/>
                        </w:rPr>
                        <w:t>≤</w:t>
                      </w:r>
                      <w:bookmarkStart w:id="429" w:name="MJXc-Node-76"/>
                      <w:bookmarkEnd w:id="429"/>
                      <w:r>
                        <w:rPr>
                          <w:color w:val="000000"/>
                        </w:rPr>
                        <w:t>1000</w:t>
                      </w:r>
                    </w:p>
                  </w:txbxContent>
                </v:textbox>
                <w10:wrap type="none"/>
              </v:rect>
            </w:pict>
          </mc:Fallback>
        </mc:AlternateContent>
        <mc:AlternateContent>
          <mc:Choice Requires="wps">
            <w:drawing>
              <wp:anchor behindDoc="0" distT="0" distB="0" distL="0" distR="0" simplePos="0" locked="0" layoutInCell="0" allowOverlap="1" relativeHeight="62">
                <wp:simplePos x="0" y="0"/>
                <wp:positionH relativeFrom="character">
                  <wp:align>left</wp:align>
                </wp:positionH>
                <wp:positionV relativeFrom="line">
                  <wp:posOffset>635</wp:posOffset>
                </wp:positionV>
                <wp:extent cx="14605" cy="1584325"/>
                <wp:effectExtent l="0" t="0" r="0" b="0"/>
                <wp:wrapNone/>
                <wp:docPr id="31" name="Врезка31"/>
                <a:graphic xmlns:a="http://schemas.openxmlformats.org/drawingml/2006/main">
                  <a:graphicData uri="http://schemas.microsoft.com/office/word/2010/wordprocessingShape">
                    <wps:wsp>
                      <wps:cNvSpPr/>
                      <wps:spPr>
                        <a:xfrm>
                          <a:off x="0" y="0"/>
                          <a:ext cx="14760" cy="158436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pPr>
                            <w:bookmarkStart w:id="430" w:name="MathJax-Element-15-Frame"/>
                            <w:bookmarkStart w:id="431" w:name="MJXc-Node-77"/>
                            <w:bookmarkStart w:id="432" w:name="MJXc-Node-78"/>
                            <w:bookmarkStart w:id="433" w:name="MJXc-Node-79"/>
                            <w:bookmarkStart w:id="434" w:name="MJXc-Node-80"/>
                            <w:bookmarkStart w:id="435" w:name="MJXc-Node-81"/>
                            <w:bookmarkEnd w:id="430"/>
                            <w:bookmarkEnd w:id="431"/>
                            <w:bookmarkEnd w:id="432"/>
                            <w:bookmarkEnd w:id="433"/>
                            <w:bookmarkEnd w:id="434"/>
                            <w:bookmarkEnd w:id="435"/>
                            <w:r>
                              <w:rPr>
                                <w:color w:val="000000"/>
                              </w:rPr>
                              <w:t>0</w:t>
                            </w:r>
                            <w:bookmarkStart w:id="436" w:name="MJXc-Node-82"/>
                            <w:bookmarkEnd w:id="436"/>
                            <w:r>
                              <w:rPr>
                                <w:color w:val="000000"/>
                              </w:rPr>
                              <w:t>≤</w:t>
                            </w:r>
                            <w:bookmarkStart w:id="437" w:name="MJXc-Node-83"/>
                            <w:bookmarkEnd w:id="437"/>
                            <w:r>
                              <w:rPr>
                                <w:color w:val="000000"/>
                              </w:rPr>
                              <w:t>c</w:t>
                            </w:r>
                            <w:bookmarkStart w:id="438" w:name="MJXc-Node-84"/>
                            <w:bookmarkEnd w:id="438"/>
                            <w:r>
                              <w:rPr>
                                <w:color w:val="000000"/>
                              </w:rPr>
                              <w:t>≤</w:t>
                            </w:r>
                            <w:bookmarkStart w:id="439" w:name="MJXc-Node-85"/>
                            <w:bookmarkEnd w:id="439"/>
                            <w:r>
                              <w:rPr>
                                <w:color w:val="000000"/>
                              </w:rPr>
                              <w:t>1000</w:t>
                            </w:r>
                          </w:p>
                        </w:txbxContent>
                      </wps:txbx>
                      <wps:bodyPr lIns="0" rIns="0" tIns="0" bIns="0" anchor="t">
                        <a:noAutofit/>
                      </wps:bodyPr>
                    </wps:wsp>
                  </a:graphicData>
                </a:graphic>
              </wp:anchor>
            </w:drawing>
          </mc:Choice>
          <mc:Fallback>
            <w:pict>
              <v:rect id="shape_0" ID="Врезка31" path="m0,0l-2147483645,0l-2147483645,-2147483646l0,-2147483646xe" fillcolor="white" stroked="f" o:allowincell="f" style="position:absolute;margin-left:0pt;margin-top:0.05pt;width:1.1pt;height:124.7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pPr>
                      <w:bookmarkStart w:id="440" w:name="MathJax-Element-15-Frame"/>
                      <w:bookmarkStart w:id="441" w:name="MJXc-Node-77"/>
                      <w:bookmarkStart w:id="442" w:name="MJXc-Node-78"/>
                      <w:bookmarkStart w:id="443" w:name="MJXc-Node-79"/>
                      <w:bookmarkStart w:id="444" w:name="MJXc-Node-80"/>
                      <w:bookmarkStart w:id="445" w:name="MJXc-Node-81"/>
                      <w:bookmarkEnd w:id="440"/>
                      <w:bookmarkEnd w:id="441"/>
                      <w:bookmarkEnd w:id="442"/>
                      <w:bookmarkEnd w:id="443"/>
                      <w:bookmarkEnd w:id="444"/>
                      <w:bookmarkEnd w:id="445"/>
                      <w:r>
                        <w:rPr>
                          <w:color w:val="000000"/>
                        </w:rPr>
                        <w:t>0</w:t>
                      </w:r>
                      <w:bookmarkStart w:id="446" w:name="MJXc-Node-82"/>
                      <w:bookmarkEnd w:id="446"/>
                      <w:r>
                        <w:rPr>
                          <w:color w:val="000000"/>
                        </w:rPr>
                        <w:t>≤</w:t>
                      </w:r>
                      <w:bookmarkStart w:id="447" w:name="MJXc-Node-83"/>
                      <w:bookmarkEnd w:id="447"/>
                      <w:r>
                        <w:rPr>
                          <w:color w:val="000000"/>
                        </w:rPr>
                        <w:t>c</w:t>
                      </w:r>
                      <w:bookmarkStart w:id="448" w:name="MJXc-Node-84"/>
                      <w:bookmarkEnd w:id="448"/>
                      <w:r>
                        <w:rPr>
                          <w:color w:val="000000"/>
                        </w:rPr>
                        <w:t>≤</w:t>
                      </w:r>
                      <w:bookmarkStart w:id="449" w:name="MJXc-Node-85"/>
                      <w:bookmarkEnd w:id="449"/>
                      <w:r>
                        <w:rPr>
                          <w:color w:val="000000"/>
                        </w:rPr>
                        <w:t>1000</w:t>
                      </w:r>
                    </w:p>
                  </w:txbxContent>
                </v:textbox>
                <w10:wrap type="none"/>
              </v:rect>
            </w:pict>
          </mc:Fallback>
        </mc:AlternateContent>
        <mc:AlternateContent>
          <mc:Choice Requires="wps">
            <w:drawing>
              <wp:anchor behindDoc="0" distT="0" distB="0" distL="0" distR="0" simplePos="0" locked="0" layoutInCell="0" allowOverlap="1" relativeHeight="64">
                <wp:simplePos x="0" y="0"/>
                <wp:positionH relativeFrom="character">
                  <wp:align>left</wp:align>
                </wp:positionH>
                <wp:positionV relativeFrom="line">
                  <wp:posOffset>635</wp:posOffset>
                </wp:positionV>
                <wp:extent cx="14605" cy="1584325"/>
                <wp:effectExtent l="0" t="0" r="0" b="0"/>
                <wp:wrapNone/>
                <wp:docPr id="32" name="Врезка32"/>
                <a:graphic xmlns:a="http://schemas.openxmlformats.org/drawingml/2006/main">
                  <a:graphicData uri="http://schemas.microsoft.com/office/word/2010/wordprocessingShape">
                    <wps:wsp>
                      <wps:cNvSpPr/>
                      <wps:spPr>
                        <a:xfrm>
                          <a:off x="0" y="0"/>
                          <a:ext cx="14760" cy="158436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pPr>
                            <w:bookmarkStart w:id="450" w:name="MathJax-Element-16-Frame"/>
                            <w:bookmarkStart w:id="451" w:name="MJXc-Node-86"/>
                            <w:bookmarkStart w:id="452" w:name="MJXc-Node-87"/>
                            <w:bookmarkStart w:id="453" w:name="MJXc-Node-88"/>
                            <w:bookmarkStart w:id="454" w:name="MJXc-Node-89"/>
                            <w:bookmarkStart w:id="455" w:name="MJXc-Node-90"/>
                            <w:bookmarkEnd w:id="450"/>
                            <w:bookmarkEnd w:id="451"/>
                            <w:bookmarkEnd w:id="452"/>
                            <w:bookmarkEnd w:id="453"/>
                            <w:bookmarkEnd w:id="454"/>
                            <w:bookmarkEnd w:id="455"/>
                            <w:r>
                              <w:rPr>
                                <w:color w:val="000000"/>
                              </w:rPr>
                              <w:t>1</w:t>
                            </w:r>
                            <w:bookmarkStart w:id="456" w:name="MJXc-Node-91"/>
                            <w:bookmarkEnd w:id="456"/>
                            <w:r>
                              <w:rPr>
                                <w:color w:val="000000"/>
                              </w:rPr>
                              <w:t>≤</w:t>
                            </w:r>
                            <w:bookmarkStart w:id="457" w:name="MJXc-Node-92"/>
                            <w:bookmarkEnd w:id="457"/>
                            <w:r>
                              <w:rPr>
                                <w:color w:val="000000"/>
                              </w:rPr>
                              <w:t>d</w:t>
                            </w:r>
                            <w:bookmarkStart w:id="458" w:name="MJXc-Node-93"/>
                            <w:bookmarkEnd w:id="458"/>
                            <w:r>
                              <w:rPr>
                                <w:color w:val="000000"/>
                              </w:rPr>
                              <w:t>≤</w:t>
                            </w:r>
                            <w:bookmarkStart w:id="459" w:name="MJXc-Node-94"/>
                            <w:bookmarkEnd w:id="459"/>
                            <w:r>
                              <w:rPr>
                                <w:color w:val="000000"/>
                              </w:rPr>
                              <w:t>1000</w:t>
                            </w:r>
                          </w:p>
                        </w:txbxContent>
                      </wps:txbx>
                      <wps:bodyPr lIns="0" rIns="0" tIns="0" bIns="0" anchor="t">
                        <a:noAutofit/>
                      </wps:bodyPr>
                    </wps:wsp>
                  </a:graphicData>
                </a:graphic>
              </wp:anchor>
            </w:drawing>
          </mc:Choice>
          <mc:Fallback>
            <w:pict>
              <v:rect id="shape_0" ID="Врезка32" path="m0,0l-2147483645,0l-2147483645,-2147483646l0,-2147483646xe" fillcolor="white" stroked="f" o:allowincell="f" style="position:absolute;margin-left:0pt;margin-top:0.05pt;width:1.1pt;height:124.7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pPr>
                      <w:bookmarkStart w:id="460" w:name="MathJax-Element-16-Frame"/>
                      <w:bookmarkStart w:id="461" w:name="MJXc-Node-86"/>
                      <w:bookmarkStart w:id="462" w:name="MJXc-Node-87"/>
                      <w:bookmarkStart w:id="463" w:name="MJXc-Node-88"/>
                      <w:bookmarkStart w:id="464" w:name="MJXc-Node-89"/>
                      <w:bookmarkStart w:id="465" w:name="MJXc-Node-90"/>
                      <w:bookmarkEnd w:id="460"/>
                      <w:bookmarkEnd w:id="461"/>
                      <w:bookmarkEnd w:id="462"/>
                      <w:bookmarkEnd w:id="463"/>
                      <w:bookmarkEnd w:id="464"/>
                      <w:bookmarkEnd w:id="465"/>
                      <w:r>
                        <w:rPr>
                          <w:color w:val="000000"/>
                        </w:rPr>
                        <w:t>1</w:t>
                      </w:r>
                      <w:bookmarkStart w:id="466" w:name="MJXc-Node-91"/>
                      <w:bookmarkEnd w:id="466"/>
                      <w:r>
                        <w:rPr>
                          <w:color w:val="000000"/>
                        </w:rPr>
                        <w:t>≤</w:t>
                      </w:r>
                      <w:bookmarkStart w:id="467" w:name="MJXc-Node-92"/>
                      <w:bookmarkEnd w:id="467"/>
                      <w:r>
                        <w:rPr>
                          <w:color w:val="000000"/>
                        </w:rPr>
                        <w:t>d</w:t>
                      </w:r>
                      <w:bookmarkStart w:id="468" w:name="MJXc-Node-93"/>
                      <w:bookmarkEnd w:id="468"/>
                      <w:r>
                        <w:rPr>
                          <w:color w:val="000000"/>
                        </w:rPr>
                        <w:t>≤</w:t>
                      </w:r>
                      <w:bookmarkStart w:id="469" w:name="MJXc-Node-94"/>
                      <w:bookmarkEnd w:id="469"/>
                      <w:r>
                        <w:rPr>
                          <w:color w:val="000000"/>
                        </w:rPr>
                        <w:t>1000</w:t>
                      </w:r>
                    </w:p>
                  </w:txbxContent>
                </v:textbox>
                <w10:wrap type="none"/>
              </v:rect>
            </w:pict>
          </mc:Fallback>
        </mc:AlternateContent>
        <mc:AlternateContent>
          <mc:Choice Requires="wps">
            <w:drawing>
              <wp:anchor behindDoc="0" distT="0" distB="0" distL="0" distR="0" simplePos="0" locked="0" layoutInCell="0" allowOverlap="1" relativeHeight="66">
                <wp:simplePos x="0" y="0"/>
                <wp:positionH relativeFrom="character">
                  <wp:align>left</wp:align>
                </wp:positionH>
                <wp:positionV relativeFrom="line">
                  <wp:posOffset>635</wp:posOffset>
                </wp:positionV>
                <wp:extent cx="14605" cy="577850"/>
                <wp:effectExtent l="0" t="0" r="0" b="0"/>
                <wp:wrapNone/>
                <wp:docPr id="33" name="Врезка33"/>
                <a:graphic xmlns:a="http://schemas.openxmlformats.org/drawingml/2006/main">
                  <a:graphicData uri="http://schemas.microsoft.com/office/word/2010/wordprocessingShape">
                    <wps:wsp>
                      <wps:cNvSpPr/>
                      <wps:spPr>
                        <a:xfrm>
                          <a:off x="0" y="0"/>
                          <a:ext cx="14760" cy="57780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pPr>
                            <w:bookmarkStart w:id="470" w:name="MathJax-Element-17-Frame"/>
                            <w:bookmarkStart w:id="471" w:name="MJXc-Node-95"/>
                            <w:bookmarkStart w:id="472" w:name="MJXc-Node-96"/>
                            <w:bookmarkStart w:id="473" w:name="MJXc-Node-97"/>
                            <w:bookmarkStart w:id="474" w:name="MJXc-Node-98"/>
                            <w:bookmarkStart w:id="475" w:name="MJXc-Node-99"/>
                            <w:bookmarkEnd w:id="470"/>
                            <w:bookmarkEnd w:id="471"/>
                            <w:bookmarkEnd w:id="472"/>
                            <w:bookmarkEnd w:id="473"/>
                            <w:bookmarkEnd w:id="474"/>
                            <w:bookmarkEnd w:id="475"/>
                            <w:r>
                              <w:rPr>
                                <w:color w:val="000000"/>
                              </w:rPr>
                              <w:t>a</w:t>
                            </w:r>
                            <w:bookmarkStart w:id="476" w:name="MJXc-Node-100"/>
                            <w:bookmarkEnd w:id="476"/>
                            <w:r>
                              <w:rPr>
                                <w:color w:val="000000"/>
                              </w:rPr>
                              <w:t>≤</w:t>
                            </w:r>
                            <w:bookmarkStart w:id="477" w:name="MJXc-Node-101"/>
                            <w:bookmarkEnd w:id="477"/>
                            <w:r>
                              <w:rPr>
                                <w:color w:val="000000"/>
                              </w:rPr>
                              <w:t>d</w:t>
                            </w:r>
                          </w:p>
                        </w:txbxContent>
                      </wps:txbx>
                      <wps:bodyPr lIns="0" rIns="0" tIns="0" bIns="0" anchor="t">
                        <a:noAutofit/>
                      </wps:bodyPr>
                    </wps:wsp>
                  </a:graphicData>
                </a:graphic>
              </wp:anchor>
            </w:drawing>
          </mc:Choice>
          <mc:Fallback>
            <w:pict>
              <v:rect id="shape_0" ID="Врезка33" path="m0,0l-2147483645,0l-2147483645,-2147483646l0,-2147483646xe" fillcolor="white" stroked="f" o:allowincell="f" style="position:absolute;margin-left:0pt;margin-top:0.05pt;width:1.1pt;height:45.4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pPr>
                      <w:bookmarkStart w:id="478" w:name="MathJax-Element-17-Frame"/>
                      <w:bookmarkStart w:id="479" w:name="MJXc-Node-95"/>
                      <w:bookmarkStart w:id="480" w:name="MJXc-Node-96"/>
                      <w:bookmarkStart w:id="481" w:name="MJXc-Node-97"/>
                      <w:bookmarkStart w:id="482" w:name="MJXc-Node-98"/>
                      <w:bookmarkStart w:id="483" w:name="MJXc-Node-99"/>
                      <w:bookmarkEnd w:id="478"/>
                      <w:bookmarkEnd w:id="479"/>
                      <w:bookmarkEnd w:id="480"/>
                      <w:bookmarkEnd w:id="481"/>
                      <w:bookmarkEnd w:id="482"/>
                      <w:bookmarkEnd w:id="483"/>
                      <w:r>
                        <w:rPr>
                          <w:color w:val="000000"/>
                        </w:rPr>
                        <w:t>a</w:t>
                      </w:r>
                      <w:bookmarkStart w:id="484" w:name="MJXc-Node-100"/>
                      <w:bookmarkEnd w:id="484"/>
                      <w:r>
                        <w:rPr>
                          <w:color w:val="000000"/>
                        </w:rPr>
                        <w:t>≤</w:t>
                      </w:r>
                      <w:bookmarkStart w:id="485" w:name="MJXc-Node-101"/>
                      <w:bookmarkEnd w:id="485"/>
                      <w:r>
                        <w:rPr>
                          <w:color w:val="000000"/>
                        </w:rPr>
                        <w:t>d</w:t>
                      </w:r>
                    </w:p>
                  </w:txbxContent>
                </v:textbox>
                <w10:wrap type="none"/>
              </v:rect>
            </w:pict>
          </mc:Fallback>
        </mc:AlternateContent>
        <mc:AlternateContent>
          <mc:Choice Requires="wps">
            <w:drawing>
              <wp:anchor behindDoc="0" distT="0" distB="0" distL="0" distR="0" simplePos="0" locked="0" layoutInCell="0" allowOverlap="1" relativeHeight="68">
                <wp:simplePos x="0" y="0"/>
                <wp:positionH relativeFrom="character">
                  <wp:align>left</wp:align>
                </wp:positionH>
                <wp:positionV relativeFrom="line">
                  <wp:posOffset>635</wp:posOffset>
                </wp:positionV>
                <wp:extent cx="14605" cy="1584325"/>
                <wp:effectExtent l="0" t="0" r="0" b="0"/>
                <wp:wrapNone/>
                <wp:docPr id="34" name="Врезка34"/>
                <a:graphic xmlns:a="http://schemas.openxmlformats.org/drawingml/2006/main">
                  <a:graphicData uri="http://schemas.microsoft.com/office/word/2010/wordprocessingShape">
                    <wps:wsp>
                      <wps:cNvSpPr/>
                      <wps:spPr>
                        <a:xfrm>
                          <a:off x="0" y="0"/>
                          <a:ext cx="14760" cy="158436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pPr>
                            <w:bookmarkStart w:id="486" w:name="MathJax-Element-18-Frame"/>
                            <w:bookmarkStart w:id="487" w:name="MJXc-Node-102"/>
                            <w:bookmarkStart w:id="488" w:name="MJXc-Node-103"/>
                            <w:bookmarkStart w:id="489" w:name="MJXc-Node-104"/>
                            <w:bookmarkStart w:id="490" w:name="MJXc-Node-105"/>
                            <w:bookmarkStart w:id="491" w:name="MJXc-Node-106"/>
                            <w:bookmarkEnd w:id="486"/>
                            <w:bookmarkEnd w:id="487"/>
                            <w:bookmarkEnd w:id="488"/>
                            <w:bookmarkEnd w:id="489"/>
                            <w:bookmarkEnd w:id="490"/>
                            <w:bookmarkEnd w:id="491"/>
                            <w:r>
                              <w:rPr>
                                <w:color w:val="000000"/>
                              </w:rPr>
                              <w:t>1</w:t>
                            </w:r>
                            <w:bookmarkStart w:id="492" w:name="MJXc-Node-107"/>
                            <w:bookmarkEnd w:id="492"/>
                            <w:r>
                              <w:rPr>
                                <w:color w:val="000000"/>
                              </w:rPr>
                              <w:t>≤</w:t>
                            </w:r>
                            <w:bookmarkStart w:id="493" w:name="MJXc-Node-108"/>
                            <w:bookmarkEnd w:id="493"/>
                            <w:r>
                              <w:rPr>
                                <w:color w:val="000000"/>
                              </w:rPr>
                              <w:t>k</w:t>
                            </w:r>
                            <w:bookmarkStart w:id="494" w:name="MJXc-Node-109"/>
                            <w:bookmarkEnd w:id="494"/>
                            <w:r>
                              <w:rPr>
                                <w:color w:val="000000"/>
                              </w:rPr>
                              <w:t>≤</w:t>
                            </w:r>
                            <w:bookmarkStart w:id="495" w:name="MJXc-Node-110"/>
                            <w:bookmarkEnd w:id="495"/>
                            <w:r>
                              <w:rPr>
                                <w:color w:val="000000"/>
                              </w:rPr>
                              <w:t>1</w:t>
                            </w:r>
                            <w:bookmarkStart w:id="496" w:name="MJXc-Node-111"/>
                            <w:bookmarkStart w:id="497" w:name="MJXc-Node-112"/>
                            <w:bookmarkEnd w:id="496"/>
                            <w:bookmarkEnd w:id="497"/>
                            <w:r>
                              <w:rPr>
                                <w:color w:val="000000"/>
                              </w:rPr>
                              <w:t>0</w:t>
                            </w:r>
                            <w:bookmarkStart w:id="498" w:name="MJXc-Node-113"/>
                            <w:bookmarkEnd w:id="498"/>
                            <w:r>
                              <w:rPr>
                                <w:color w:val="000000"/>
                              </w:rPr>
                              <w:t>18</w:t>
                            </w:r>
                          </w:p>
                        </w:txbxContent>
                      </wps:txbx>
                      <wps:bodyPr lIns="0" rIns="0" tIns="0" bIns="0" anchor="t">
                        <a:noAutofit/>
                      </wps:bodyPr>
                    </wps:wsp>
                  </a:graphicData>
                </a:graphic>
              </wp:anchor>
            </w:drawing>
          </mc:Choice>
          <mc:Fallback>
            <w:pict>
              <v:rect id="shape_0" ID="Врезка34" path="m0,0l-2147483645,0l-2147483645,-2147483646l0,-2147483646xe" fillcolor="white" stroked="f" o:allowincell="f" style="position:absolute;margin-left:0pt;margin-top:0.05pt;width:1.1pt;height:124.7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pPr>
                      <w:bookmarkStart w:id="499" w:name="MathJax-Element-18-Frame"/>
                      <w:bookmarkStart w:id="500" w:name="MJXc-Node-102"/>
                      <w:bookmarkStart w:id="501" w:name="MJXc-Node-103"/>
                      <w:bookmarkStart w:id="502" w:name="MJXc-Node-104"/>
                      <w:bookmarkStart w:id="503" w:name="MJXc-Node-105"/>
                      <w:bookmarkStart w:id="504" w:name="MJXc-Node-106"/>
                      <w:bookmarkEnd w:id="499"/>
                      <w:bookmarkEnd w:id="500"/>
                      <w:bookmarkEnd w:id="501"/>
                      <w:bookmarkEnd w:id="502"/>
                      <w:bookmarkEnd w:id="503"/>
                      <w:bookmarkEnd w:id="504"/>
                      <w:r>
                        <w:rPr>
                          <w:color w:val="000000"/>
                        </w:rPr>
                        <w:t>1</w:t>
                      </w:r>
                      <w:bookmarkStart w:id="505" w:name="MJXc-Node-107"/>
                      <w:bookmarkEnd w:id="505"/>
                      <w:r>
                        <w:rPr>
                          <w:color w:val="000000"/>
                        </w:rPr>
                        <w:t>≤</w:t>
                      </w:r>
                      <w:bookmarkStart w:id="506" w:name="MJXc-Node-108"/>
                      <w:bookmarkEnd w:id="506"/>
                      <w:r>
                        <w:rPr>
                          <w:color w:val="000000"/>
                        </w:rPr>
                        <w:t>k</w:t>
                      </w:r>
                      <w:bookmarkStart w:id="507" w:name="MJXc-Node-109"/>
                      <w:bookmarkEnd w:id="507"/>
                      <w:r>
                        <w:rPr>
                          <w:color w:val="000000"/>
                        </w:rPr>
                        <w:t>≤</w:t>
                      </w:r>
                      <w:bookmarkStart w:id="508" w:name="MJXc-Node-110"/>
                      <w:bookmarkEnd w:id="508"/>
                      <w:r>
                        <w:rPr>
                          <w:color w:val="000000"/>
                        </w:rPr>
                        <w:t>1</w:t>
                      </w:r>
                      <w:bookmarkStart w:id="509" w:name="MJXc-Node-111"/>
                      <w:bookmarkStart w:id="510" w:name="MJXc-Node-112"/>
                      <w:bookmarkEnd w:id="509"/>
                      <w:bookmarkEnd w:id="510"/>
                      <w:r>
                        <w:rPr>
                          <w:color w:val="000000"/>
                        </w:rPr>
                        <w:t>0</w:t>
                      </w:r>
                      <w:bookmarkStart w:id="511" w:name="MJXc-Node-113"/>
                      <w:bookmarkEnd w:id="511"/>
                      <w:r>
                        <w:rPr>
                          <w:color w:val="000000"/>
                        </w:rPr>
                        <w:t>18</w:t>
                      </w:r>
                    </w:p>
                  </w:txbxContent>
                </v:textbox>
                <w10:wrap type="none"/>
              </v:rect>
            </w:pict>
          </mc:Fallback>
        </mc:AlternateContent>
      </w:r>
      <w:r>
        <w:rPr/>
        <w:t>В единственной строке входного файла содержится пять целых чисел a, b, c, d и k (1≤a,b≤1000, 0≤c≤1000, 1≤d≤1000, a≤d, 1≤k≤1018).</w:t>
      </w:r>
    </w:p>
    <w:p>
      <w:pPr>
        <w:pStyle w:val="Heading2"/>
        <w:bidi w:val="0"/>
        <w:ind w:hanging="0" w:left="0" w:right="0"/>
        <w:jc w:val="left"/>
        <w:rPr/>
      </w:pPr>
      <w:r>
        <w:rPr/>
        <w:t>Формат вывода</w:t>
      </w:r>
    </w:p>
    <w:p>
      <w:pPr>
        <w:pStyle w:val="BodyText"/>
        <w:bidi w:val="0"/>
        <w:spacing w:before="0" w:after="0"/>
        <w:ind w:hanging="0" w:left="0" w:right="0"/>
        <w:jc w:val="left"/>
        <w:rPr/>
      </w:pPr>
      <w:r>
        <mc:AlternateContent>
          <mc:Choice Requires="wps">
            <w:drawing>
              <wp:anchor behindDoc="0" distT="0" distB="0" distL="0" distR="0" simplePos="0" locked="0" layoutInCell="0" allowOverlap="1" relativeHeight="70">
                <wp:simplePos x="0" y="0"/>
                <wp:positionH relativeFrom="character">
                  <wp:align>left</wp:align>
                </wp:positionH>
                <wp:positionV relativeFrom="line">
                  <wp:posOffset>635</wp:posOffset>
                </wp:positionV>
                <wp:extent cx="14605" cy="175260"/>
                <wp:effectExtent l="0" t="0" r="0" b="0"/>
                <wp:wrapNone/>
                <wp:docPr id="35" name="Врезка35"/>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color w:val="000000"/>
                              </w:rPr>
                            </w:pPr>
                            <w:bookmarkStart w:id="512" w:name="MathJax-Element-19-Frame"/>
                            <w:bookmarkStart w:id="513" w:name="MJXc-Node-114"/>
                            <w:bookmarkStart w:id="514" w:name="MJXc-Node-115"/>
                            <w:bookmarkStart w:id="515" w:name="MJXc-Node-116"/>
                            <w:bookmarkStart w:id="516" w:name="MJXc-Node-117"/>
                            <w:bookmarkStart w:id="517" w:name="MJXc-Node-118"/>
                            <w:bookmarkEnd w:id="512"/>
                            <w:bookmarkEnd w:id="513"/>
                            <w:bookmarkEnd w:id="514"/>
                            <w:bookmarkEnd w:id="515"/>
                            <w:bookmarkEnd w:id="516"/>
                            <w:bookmarkEnd w:id="517"/>
                            <w:r>
                              <w:rPr>
                                <w:color w:val="000000"/>
                              </w:rPr>
                              <w:t>k</w:t>
                            </w:r>
                          </w:p>
                        </w:txbxContent>
                      </wps:txbx>
                      <wps:bodyPr lIns="0" rIns="0" tIns="0" bIns="0" anchor="t">
                        <a:noAutofit/>
                      </wps:bodyPr>
                    </wps:wsp>
                  </a:graphicData>
                </a:graphic>
              </wp:anchor>
            </w:drawing>
          </mc:Choice>
          <mc:Fallback>
            <w:pict>
              <v:rect id="shape_0" ID="Врезка35" path="m0,0l-2147483645,0l-2147483645,-2147483646l0,-2147483646xe" fillcolor="white" stroked="f" o:allowincell="f" style="position:absolute;margin-left:0pt;margin-top:0.05pt;width:1.1pt;height:13.7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color w:val="000000"/>
                        </w:rPr>
                      </w:pPr>
                      <w:bookmarkStart w:id="518" w:name="MathJax-Element-19-Frame"/>
                      <w:bookmarkStart w:id="519" w:name="MJXc-Node-114"/>
                      <w:bookmarkStart w:id="520" w:name="MJXc-Node-115"/>
                      <w:bookmarkStart w:id="521" w:name="MJXc-Node-116"/>
                      <w:bookmarkStart w:id="522" w:name="MJXc-Node-117"/>
                      <w:bookmarkStart w:id="523" w:name="MJXc-Node-118"/>
                      <w:bookmarkEnd w:id="518"/>
                      <w:bookmarkEnd w:id="519"/>
                      <w:bookmarkEnd w:id="520"/>
                      <w:bookmarkEnd w:id="521"/>
                      <w:bookmarkEnd w:id="522"/>
                      <w:bookmarkEnd w:id="523"/>
                      <w:r>
                        <w:rPr>
                          <w:color w:val="000000"/>
                        </w:rPr>
                        <w:t>k</w:t>
                      </w:r>
                    </w:p>
                  </w:txbxContent>
                </v:textbox>
                <w10:wrap type="none"/>
              </v:rect>
            </w:pict>
          </mc:Fallback>
        </mc:AlternateContent>
        <mc:AlternateContent>
          <mc:Choice Requires="wps">
            <w:drawing>
              <wp:anchor behindDoc="0" distT="0" distB="0" distL="0" distR="0" simplePos="0" locked="0" layoutInCell="0" allowOverlap="1" relativeHeight="72">
                <wp:simplePos x="0" y="0"/>
                <wp:positionH relativeFrom="character">
                  <wp:align>left</wp:align>
                </wp:positionH>
                <wp:positionV relativeFrom="line">
                  <wp:posOffset>635</wp:posOffset>
                </wp:positionV>
                <wp:extent cx="14605" cy="175260"/>
                <wp:effectExtent l="0" t="0" r="0" b="0"/>
                <wp:wrapNone/>
                <wp:docPr id="36" name="Врезка36"/>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color w:val="000000"/>
                              </w:rPr>
                            </w:pPr>
                            <w:bookmarkStart w:id="524" w:name="MathJax-Element-20-Frame"/>
                            <w:bookmarkStart w:id="525" w:name="MJXc-Node-119"/>
                            <w:bookmarkStart w:id="526" w:name="MJXc-Node-120"/>
                            <w:bookmarkStart w:id="527" w:name="MJXc-Node-121"/>
                            <w:bookmarkStart w:id="528" w:name="MJXc-Node-122"/>
                            <w:bookmarkStart w:id="529" w:name="MJXc-Node-123"/>
                            <w:bookmarkEnd w:id="524"/>
                            <w:bookmarkEnd w:id="525"/>
                            <w:bookmarkEnd w:id="526"/>
                            <w:bookmarkEnd w:id="527"/>
                            <w:bookmarkEnd w:id="528"/>
                            <w:bookmarkEnd w:id="529"/>
                            <w:r>
                              <w:rPr>
                                <w:color w:val="000000"/>
                              </w:rPr>
                              <w:t>k</w:t>
                            </w:r>
                          </w:p>
                        </w:txbxContent>
                      </wps:txbx>
                      <wps:bodyPr lIns="0" rIns="0" tIns="0" bIns="0" anchor="t">
                        <a:noAutofit/>
                      </wps:bodyPr>
                    </wps:wsp>
                  </a:graphicData>
                </a:graphic>
              </wp:anchor>
            </w:drawing>
          </mc:Choice>
          <mc:Fallback>
            <w:pict>
              <v:rect id="shape_0" ID="Врезка36" path="m0,0l-2147483645,0l-2147483645,-2147483646l0,-2147483646xe" fillcolor="white" stroked="f" o:allowincell="f" style="position:absolute;margin-left:0pt;margin-top:0.05pt;width:1.1pt;height:13.7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color w:val="000000"/>
                        </w:rPr>
                      </w:pPr>
                      <w:bookmarkStart w:id="530" w:name="MathJax-Element-20-Frame"/>
                      <w:bookmarkStart w:id="531" w:name="MJXc-Node-119"/>
                      <w:bookmarkStart w:id="532" w:name="MJXc-Node-120"/>
                      <w:bookmarkStart w:id="533" w:name="MJXc-Node-121"/>
                      <w:bookmarkStart w:id="534" w:name="MJXc-Node-122"/>
                      <w:bookmarkStart w:id="535" w:name="MJXc-Node-123"/>
                      <w:bookmarkEnd w:id="530"/>
                      <w:bookmarkEnd w:id="531"/>
                      <w:bookmarkEnd w:id="532"/>
                      <w:bookmarkEnd w:id="533"/>
                      <w:bookmarkEnd w:id="534"/>
                      <w:bookmarkEnd w:id="535"/>
                      <w:r>
                        <w:rPr>
                          <w:color w:val="000000"/>
                        </w:rPr>
                        <w:t>k</w:t>
                      </w:r>
                    </w:p>
                  </w:txbxContent>
                </v:textbox>
                <w10:wrap type="none"/>
              </v:rect>
            </w:pict>
          </mc:Fallback>
        </mc:AlternateContent>
      </w:r>
      <w:r>
        <w:rPr/>
        <w:t>Выведите одно число — количество бактерий у Хаоса к концу k-го дня. Если эксперимент завершится в k-й день или ранее, выведите число 0.</w:t>
      </w:r>
    </w:p>
    <w:p>
      <w:pPr>
        <w:pStyle w:val="Heading3"/>
        <w:bidi w:val="0"/>
        <w:ind w:hanging="0" w:left="0" w:right="0"/>
        <w:jc w:val="left"/>
        <w:rPr/>
      </w:pPr>
      <w:r>
        <w:rPr/>
        <w:t>Пример 1</w:t>
      </w:r>
    </w:p>
    <w:tbl>
      <w:tblPr>
        <w:tblW w:w="2038" w:type="dxa"/>
        <w:jc w:val="left"/>
        <w:tblInd w:w="0" w:type="dxa"/>
        <w:tblLayout w:type="fixed"/>
        <w:tblCellMar>
          <w:top w:w="0" w:type="dxa"/>
          <w:left w:w="0" w:type="dxa"/>
          <w:bottom w:w="0" w:type="dxa"/>
          <w:right w:w="0" w:type="dxa"/>
        </w:tblCellMar>
      </w:tblPr>
      <w:tblGrid>
        <w:gridCol w:w="1192"/>
        <w:gridCol w:w="845"/>
      </w:tblGrid>
      <w:tr>
        <w:trPr>
          <w:tblHeader w:val="true"/>
        </w:trPr>
        <w:tc>
          <w:tcPr>
            <w:tcW w:w="1192" w:type="dxa"/>
            <w:tcBorders/>
            <w:vAlign w:val="center"/>
          </w:tcPr>
          <w:p>
            <w:pPr>
              <w:pStyle w:val="Style16"/>
              <w:bidi w:val="0"/>
              <w:spacing w:before="0" w:after="0"/>
              <w:ind w:hanging="0" w:left="0" w:right="0"/>
              <w:rPr/>
            </w:pPr>
            <w:r>
              <w:rPr/>
              <w:t>Ввод</w:t>
            </w:r>
          </w:p>
        </w:tc>
        <w:tc>
          <w:tcPr>
            <w:tcW w:w="845" w:type="dxa"/>
            <w:tcBorders/>
            <w:vAlign w:val="center"/>
          </w:tcPr>
          <w:p>
            <w:pPr>
              <w:pStyle w:val="Style16"/>
              <w:bidi w:val="0"/>
              <w:spacing w:before="0" w:after="0"/>
              <w:ind w:hanging="0" w:left="0" w:right="0"/>
              <w:rPr/>
            </w:pPr>
            <w:r>
              <w:rPr/>
              <w:t>Вывод</w:t>
            </w:r>
          </w:p>
        </w:tc>
      </w:tr>
      <w:tr>
        <w:trPr/>
        <w:tc>
          <w:tcPr>
            <w:tcW w:w="1192" w:type="dxa"/>
            <w:tcBorders/>
            <w:vAlign w:val="center"/>
          </w:tcPr>
          <w:p>
            <w:pPr>
              <w:pStyle w:val="Style17"/>
              <w:bidi w:val="0"/>
              <w:spacing w:before="0" w:after="0"/>
              <w:ind w:hanging="0" w:left="0" w:right="0"/>
              <w:jc w:val="left"/>
              <w:rPr/>
            </w:pPr>
            <w:r>
              <w:rPr/>
              <w:t>1 3 1 5 2</w:t>
            </w:r>
          </w:p>
        </w:tc>
        <w:tc>
          <w:tcPr>
            <w:tcW w:w="845" w:type="dxa"/>
            <w:tcBorders/>
            <w:vAlign w:val="center"/>
          </w:tcPr>
          <w:p>
            <w:pPr>
              <w:pStyle w:val="Style17"/>
              <w:bidi w:val="0"/>
              <w:spacing w:before="0" w:after="0"/>
              <w:ind w:hanging="0" w:left="0" w:right="0"/>
              <w:jc w:val="left"/>
              <w:rPr/>
            </w:pPr>
            <w:r>
              <w:rPr/>
              <w:t>5</w:t>
            </w:r>
          </w:p>
        </w:tc>
      </w:tr>
    </w:tbl>
    <w:p>
      <w:pPr>
        <w:pStyle w:val="Heading3"/>
        <w:bidi w:val="0"/>
        <w:ind w:hanging="0" w:left="0" w:right="0"/>
        <w:jc w:val="left"/>
        <w:rPr/>
      </w:pPr>
      <w:r>
        <w:rPr/>
        <w:t>Пример 2</w:t>
      </w:r>
    </w:p>
    <w:tbl>
      <w:tblPr>
        <w:tblW w:w="2038" w:type="dxa"/>
        <w:jc w:val="left"/>
        <w:tblInd w:w="0" w:type="dxa"/>
        <w:tblLayout w:type="fixed"/>
        <w:tblCellMar>
          <w:top w:w="0" w:type="dxa"/>
          <w:left w:w="0" w:type="dxa"/>
          <w:bottom w:w="0" w:type="dxa"/>
          <w:right w:w="0" w:type="dxa"/>
        </w:tblCellMar>
      </w:tblPr>
      <w:tblGrid>
        <w:gridCol w:w="1192"/>
        <w:gridCol w:w="845"/>
      </w:tblGrid>
      <w:tr>
        <w:trPr>
          <w:tblHeader w:val="true"/>
        </w:trPr>
        <w:tc>
          <w:tcPr>
            <w:tcW w:w="1192" w:type="dxa"/>
            <w:tcBorders/>
            <w:vAlign w:val="center"/>
          </w:tcPr>
          <w:p>
            <w:pPr>
              <w:pStyle w:val="Style16"/>
              <w:bidi w:val="0"/>
              <w:spacing w:before="0" w:after="0"/>
              <w:ind w:hanging="0" w:left="0" w:right="0"/>
              <w:rPr/>
            </w:pPr>
            <w:r>
              <w:rPr/>
              <w:t>Ввод</w:t>
            </w:r>
          </w:p>
        </w:tc>
        <w:tc>
          <w:tcPr>
            <w:tcW w:w="845" w:type="dxa"/>
            <w:tcBorders/>
            <w:vAlign w:val="center"/>
          </w:tcPr>
          <w:p>
            <w:pPr>
              <w:pStyle w:val="Style16"/>
              <w:bidi w:val="0"/>
              <w:spacing w:before="0" w:after="0"/>
              <w:ind w:hanging="0" w:left="0" w:right="0"/>
              <w:rPr/>
            </w:pPr>
            <w:r>
              <w:rPr/>
              <w:t>Вывод</w:t>
            </w:r>
          </w:p>
        </w:tc>
      </w:tr>
      <w:tr>
        <w:trPr/>
        <w:tc>
          <w:tcPr>
            <w:tcW w:w="1192" w:type="dxa"/>
            <w:tcBorders/>
            <w:vAlign w:val="center"/>
          </w:tcPr>
          <w:p>
            <w:pPr>
              <w:pStyle w:val="Style17"/>
              <w:bidi w:val="0"/>
              <w:spacing w:before="0" w:after="0"/>
              <w:ind w:hanging="0" w:left="0" w:right="0"/>
              <w:jc w:val="left"/>
              <w:rPr/>
            </w:pPr>
            <w:r>
              <w:rPr/>
              <w:t>1 2 0 4 3</w:t>
            </w:r>
          </w:p>
        </w:tc>
        <w:tc>
          <w:tcPr>
            <w:tcW w:w="845" w:type="dxa"/>
            <w:tcBorders/>
            <w:vAlign w:val="center"/>
          </w:tcPr>
          <w:p>
            <w:pPr>
              <w:pStyle w:val="Style17"/>
              <w:bidi w:val="0"/>
              <w:spacing w:before="0" w:after="0"/>
              <w:ind w:hanging="0" w:left="0" w:right="0"/>
              <w:jc w:val="left"/>
              <w:rPr/>
            </w:pPr>
            <w:r>
              <w:rPr/>
              <w:t>4</w:t>
            </w:r>
          </w:p>
        </w:tc>
      </w:tr>
    </w:tbl>
    <w:p>
      <w:pPr>
        <w:pStyle w:val="Heading3"/>
        <w:bidi w:val="0"/>
        <w:ind w:hanging="0" w:left="0" w:right="0"/>
        <w:jc w:val="left"/>
        <w:rPr/>
      </w:pPr>
      <w:r>
        <w:rPr/>
        <w:t>Пример 3</w:t>
      </w:r>
    </w:p>
    <w:tbl>
      <w:tblPr>
        <w:tblW w:w="2038" w:type="dxa"/>
        <w:jc w:val="left"/>
        <w:tblInd w:w="0" w:type="dxa"/>
        <w:tblLayout w:type="fixed"/>
        <w:tblCellMar>
          <w:top w:w="0" w:type="dxa"/>
          <w:left w:w="0" w:type="dxa"/>
          <w:bottom w:w="0" w:type="dxa"/>
          <w:right w:w="0" w:type="dxa"/>
        </w:tblCellMar>
      </w:tblPr>
      <w:tblGrid>
        <w:gridCol w:w="1192"/>
        <w:gridCol w:w="845"/>
      </w:tblGrid>
      <w:tr>
        <w:trPr>
          <w:tblHeader w:val="true"/>
        </w:trPr>
        <w:tc>
          <w:tcPr>
            <w:tcW w:w="1192" w:type="dxa"/>
            <w:tcBorders/>
            <w:vAlign w:val="center"/>
          </w:tcPr>
          <w:p>
            <w:pPr>
              <w:pStyle w:val="Style16"/>
              <w:bidi w:val="0"/>
              <w:spacing w:before="0" w:after="0"/>
              <w:ind w:hanging="0" w:left="0" w:right="0"/>
              <w:rPr/>
            </w:pPr>
            <w:r>
              <w:rPr/>
              <w:t>Ввод</w:t>
            </w:r>
          </w:p>
        </w:tc>
        <w:tc>
          <w:tcPr>
            <w:tcW w:w="845" w:type="dxa"/>
            <w:tcBorders/>
            <w:vAlign w:val="center"/>
          </w:tcPr>
          <w:p>
            <w:pPr>
              <w:pStyle w:val="Style16"/>
              <w:bidi w:val="0"/>
              <w:spacing w:before="0" w:after="0"/>
              <w:ind w:hanging="0" w:left="0" w:right="0"/>
              <w:rPr/>
            </w:pPr>
            <w:r>
              <w:rPr/>
              <w:t>Вывод</w:t>
            </w:r>
          </w:p>
        </w:tc>
      </w:tr>
      <w:tr>
        <w:trPr/>
        <w:tc>
          <w:tcPr>
            <w:tcW w:w="1192" w:type="dxa"/>
            <w:tcBorders/>
            <w:vAlign w:val="center"/>
          </w:tcPr>
          <w:p>
            <w:pPr>
              <w:pStyle w:val="Style17"/>
              <w:bidi w:val="0"/>
              <w:spacing w:before="0" w:after="0"/>
              <w:ind w:hanging="0" w:left="0" w:right="0"/>
              <w:jc w:val="left"/>
              <w:rPr/>
            </w:pPr>
            <w:r>
              <w:rPr/>
              <w:t>1 2 3 5 2</w:t>
            </w:r>
          </w:p>
        </w:tc>
        <w:tc>
          <w:tcPr>
            <w:tcW w:w="845" w:type="dxa"/>
            <w:tcBorders/>
            <w:vAlign w:val="center"/>
          </w:tcPr>
          <w:p>
            <w:pPr>
              <w:pStyle w:val="Style17"/>
              <w:bidi w:val="0"/>
              <w:spacing w:before="0" w:after="0"/>
              <w:ind w:hanging="0" w:left="0" w:right="0"/>
              <w:jc w:val="left"/>
              <w:rPr/>
            </w:pPr>
            <w:r>
              <w:rPr/>
              <w:t>0</w:t>
            </w:r>
          </w:p>
        </w:tc>
      </w:tr>
    </w:tbl>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#include &lt;cctype&gt;</w:t>
      </w:r>
    </w:p>
    <w:p>
      <w:pPr>
        <w:pStyle w:val="Normal"/>
        <w:bidi w:val="0"/>
        <w:jc w:val="left"/>
        <w:rPr/>
      </w:pPr>
      <w:r>
        <w:rPr/>
        <w:t>#include &lt;iostream&gt;</w:t>
      </w:r>
    </w:p>
    <w:p>
      <w:pPr>
        <w:pStyle w:val="Normal"/>
        <w:bidi w:val="0"/>
        <w:jc w:val="left"/>
        <w:rPr/>
      </w:pPr>
      <w:r>
        <w:rPr/>
        <w:t>#include &lt;map&gt;</w:t>
      </w:r>
    </w:p>
    <w:p>
      <w:pPr>
        <w:pStyle w:val="Normal"/>
        <w:bidi w:val="0"/>
        <w:jc w:val="left"/>
        <w:rPr/>
      </w:pPr>
      <w:r>
        <w:rPr/>
        <w:t>#include &lt;string&gt;</w:t>
      </w:r>
    </w:p>
    <w:p>
      <w:pPr>
        <w:pStyle w:val="Normal"/>
        <w:bidi w:val="0"/>
        <w:jc w:val="left"/>
        <w:rPr/>
      </w:pPr>
      <w:r>
        <w:rPr/>
        <w:t>#include &lt;vector&gt;</w:t>
      </w:r>
    </w:p>
    <w:p>
      <w:pPr>
        <w:pStyle w:val="Normal"/>
        <w:bidi w:val="0"/>
        <w:jc w:val="left"/>
        <w:rPr/>
      </w:pPr>
      <w:r>
        <w:rPr/>
      </w:r>
    </w:p>
    <w:p>
      <w:pPr>
        <w:pStyle w:val="Normal"/>
        <w:bidi w:val="0"/>
        <w:jc w:val="left"/>
        <w:rPr/>
      </w:pPr>
      <w:r>
        <w:rPr/>
        <w:t>using namespace std;</w:t>
      </w:r>
    </w:p>
    <w:p>
      <w:pPr>
        <w:pStyle w:val="Normal"/>
        <w:bidi w:val="0"/>
        <w:jc w:val="left"/>
        <w:rPr/>
      </w:pPr>
      <w:r>
        <w:rPr/>
      </w:r>
    </w:p>
    <w:p>
      <w:pPr>
        <w:pStyle w:val="Normal"/>
        <w:bidi w:val="0"/>
        <w:jc w:val="left"/>
        <w:rPr/>
      </w:pPr>
      <w:r>
        <w:rPr/>
        <w:t>int main() {</w:t>
      </w:r>
    </w:p>
    <w:p>
      <w:pPr>
        <w:pStyle w:val="Normal"/>
        <w:bidi w:val="0"/>
        <w:jc w:val="left"/>
        <w:rPr/>
      </w:pPr>
      <w:r>
        <w:rPr/>
        <w:t xml:space="preserve">  </w:t>
      </w:r>
      <w:r>
        <w:rPr/>
        <w:t>ios_base::sync_with_stdio(false);</w:t>
      </w:r>
    </w:p>
    <w:p>
      <w:pPr>
        <w:pStyle w:val="Normal"/>
        <w:bidi w:val="0"/>
        <w:jc w:val="left"/>
        <w:rPr/>
      </w:pPr>
      <w:r>
        <w:rPr/>
        <w:t xml:space="preserve">  </w:t>
      </w:r>
      <w:r>
        <w:rPr/>
        <w:t>cin.tie(NULL);</w:t>
      </w:r>
    </w:p>
    <w:p>
      <w:pPr>
        <w:pStyle w:val="Normal"/>
        <w:bidi w:val="0"/>
        <w:jc w:val="left"/>
        <w:rPr/>
      </w:pPr>
      <w:r>
        <w:rPr/>
      </w:r>
    </w:p>
    <w:p>
      <w:pPr>
        <w:pStyle w:val="Normal"/>
        <w:bidi w:val="0"/>
        <w:jc w:val="left"/>
        <w:rPr/>
      </w:pPr>
      <w:r>
        <w:rPr/>
        <w:t xml:space="preserve">  </w:t>
      </w:r>
      <w:r>
        <w:rPr/>
        <w:t>vector&lt;long long&gt; s(5);</w:t>
      </w:r>
    </w:p>
    <w:p>
      <w:pPr>
        <w:pStyle w:val="Normal"/>
        <w:bidi w:val="0"/>
        <w:jc w:val="left"/>
        <w:rPr/>
      </w:pPr>
      <w:r>
        <w:rPr/>
        <w:t xml:space="preserve">  </w:t>
      </w:r>
      <w:r>
        <w:rPr/>
        <w:t>for (int i = 0; i &lt; 5; ++i) {</w:t>
      </w:r>
    </w:p>
    <w:p>
      <w:pPr>
        <w:pStyle w:val="Normal"/>
        <w:bidi w:val="0"/>
        <w:jc w:val="left"/>
        <w:rPr/>
      </w:pPr>
      <w:r>
        <w:rPr/>
        <w:t xml:space="preserve">    </w:t>
      </w:r>
      <w:r>
        <w:rPr/>
        <w:t>cin &gt;&gt; s[i];</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long long a = s[0];</w:t>
      </w:r>
    </w:p>
    <w:p>
      <w:pPr>
        <w:pStyle w:val="Normal"/>
        <w:bidi w:val="0"/>
        <w:jc w:val="left"/>
        <w:rPr/>
      </w:pPr>
      <w:r>
        <w:rPr/>
        <w:t xml:space="preserve">  </w:t>
      </w:r>
      <w:r>
        <w:rPr/>
        <w:t>long long b = s[1];</w:t>
      </w:r>
    </w:p>
    <w:p>
      <w:pPr>
        <w:pStyle w:val="Normal"/>
        <w:bidi w:val="0"/>
        <w:jc w:val="left"/>
        <w:rPr/>
      </w:pPr>
      <w:r>
        <w:rPr/>
        <w:t xml:space="preserve">  </w:t>
      </w:r>
      <w:r>
        <w:rPr/>
        <w:t>long long c = s[2];</w:t>
      </w:r>
    </w:p>
    <w:p>
      <w:pPr>
        <w:pStyle w:val="Normal"/>
        <w:bidi w:val="0"/>
        <w:jc w:val="left"/>
        <w:rPr/>
      </w:pPr>
      <w:r>
        <w:rPr/>
        <w:t xml:space="preserve">  </w:t>
      </w:r>
      <w:r>
        <w:rPr/>
        <w:t>long long d = s[3];</w:t>
      </w:r>
    </w:p>
    <w:p>
      <w:pPr>
        <w:pStyle w:val="Normal"/>
        <w:bidi w:val="0"/>
        <w:jc w:val="left"/>
        <w:rPr/>
      </w:pPr>
      <w:r>
        <w:rPr/>
        <w:t xml:space="preserve">  </w:t>
      </w:r>
      <w:r>
        <w:rPr/>
        <w:t>long long k = s[4];</w:t>
      </w:r>
    </w:p>
    <w:p>
      <w:pPr>
        <w:pStyle w:val="Normal"/>
        <w:bidi w:val="0"/>
        <w:jc w:val="left"/>
        <w:rPr/>
      </w:pPr>
      <w:r>
        <w:rPr/>
        <w:t xml:space="preserve">  </w:t>
      </w:r>
      <w:r>
        <w:rPr/>
        <w:t>map&lt;long long, long long&gt; history;</w:t>
      </w:r>
    </w:p>
    <w:p>
      <w:pPr>
        <w:pStyle w:val="Normal"/>
        <w:bidi w:val="0"/>
        <w:jc w:val="left"/>
        <w:rPr/>
      </w:pPr>
      <w:r>
        <w:rPr/>
        <w:t xml:space="preserve">  </w:t>
      </w:r>
      <w:r>
        <w:rPr/>
        <w:t>long long day = 0;</w:t>
      </w:r>
    </w:p>
    <w:p>
      <w:pPr>
        <w:pStyle w:val="Normal"/>
        <w:bidi w:val="0"/>
        <w:jc w:val="left"/>
        <w:rPr/>
      </w:pPr>
      <w:r>
        <w:rPr/>
        <w:t xml:space="preserve">  </w:t>
      </w:r>
      <w:r>
        <w:rPr/>
        <w:t>while (day &lt; k) {</w:t>
      </w:r>
    </w:p>
    <w:p>
      <w:pPr>
        <w:pStyle w:val="Normal"/>
        <w:bidi w:val="0"/>
        <w:jc w:val="left"/>
        <w:rPr/>
      </w:pPr>
      <w:r>
        <w:rPr/>
        <w:t xml:space="preserve">    </w:t>
      </w:r>
      <w:r>
        <w:rPr/>
        <w:t>if (history.find(a) != history.end()) {</w:t>
      </w:r>
    </w:p>
    <w:p>
      <w:pPr>
        <w:pStyle w:val="Normal"/>
        <w:bidi w:val="0"/>
        <w:jc w:val="left"/>
        <w:rPr/>
      </w:pPr>
      <w:r>
        <w:rPr/>
        <w:t xml:space="preserve">      </w:t>
      </w:r>
      <w:r>
        <w:rPr/>
        <w:t>long long cycle_start = history[a];</w:t>
      </w:r>
    </w:p>
    <w:p>
      <w:pPr>
        <w:pStyle w:val="Normal"/>
        <w:bidi w:val="0"/>
        <w:jc w:val="left"/>
        <w:rPr/>
      </w:pPr>
      <w:r>
        <w:rPr/>
        <w:t xml:space="preserve">      </w:t>
      </w:r>
      <w:r>
        <w:rPr/>
        <w:t>long long cycle_len = day - cycle_start;</w:t>
      </w:r>
    </w:p>
    <w:p>
      <w:pPr>
        <w:pStyle w:val="Normal"/>
        <w:bidi w:val="0"/>
        <w:jc w:val="left"/>
        <w:rPr/>
      </w:pPr>
      <w:r>
        <w:rPr/>
        <w:t xml:space="preserve">      </w:t>
      </w:r>
      <w:r>
        <w:rPr/>
        <w:t>long long end = k - day;</w:t>
      </w:r>
    </w:p>
    <w:p>
      <w:pPr>
        <w:pStyle w:val="Normal"/>
        <w:bidi w:val="0"/>
        <w:jc w:val="left"/>
        <w:rPr/>
      </w:pPr>
      <w:r>
        <w:rPr/>
      </w:r>
    </w:p>
    <w:p>
      <w:pPr>
        <w:pStyle w:val="Normal"/>
        <w:bidi w:val="0"/>
        <w:jc w:val="left"/>
        <w:rPr/>
      </w:pPr>
      <w:r>
        <w:rPr/>
        <w:t xml:space="preserve">      </w:t>
      </w:r>
      <w:r>
        <w:rPr/>
        <w:t>day += (end / cycle_len) * cycle_len;</w:t>
      </w:r>
    </w:p>
    <w:p>
      <w:pPr>
        <w:pStyle w:val="Normal"/>
        <w:bidi w:val="0"/>
        <w:jc w:val="left"/>
        <w:rPr/>
      </w:pPr>
      <w:r>
        <w:rPr/>
        <w:t xml:space="preserve">      </w:t>
      </w:r>
      <w:r>
        <w:rPr/>
        <w:t>if (day &gt;= k) {</w:t>
      </w:r>
    </w:p>
    <w:p>
      <w:pPr>
        <w:pStyle w:val="Normal"/>
        <w:bidi w:val="0"/>
        <w:jc w:val="left"/>
        <w:rPr/>
      </w:pPr>
      <w:r>
        <w:rPr/>
        <w:t xml:space="preserve">        </w:t>
      </w:r>
      <w:r>
        <w:rPr/>
        <w:t>break;</w:t>
      </w:r>
    </w:p>
    <w:p>
      <w:pPr>
        <w:pStyle w:val="Normal"/>
        <w:bidi w:val="0"/>
        <w:jc w:val="left"/>
        <w:rPr/>
      </w:pPr>
      <w:r>
        <w:rPr/>
        <w:t xml:space="preserve">      </w:t>
      </w:r>
      <w:r>
        <w:rPr/>
        <w:t>}</w:t>
      </w:r>
    </w:p>
    <w:p>
      <w:pPr>
        <w:pStyle w:val="Normal"/>
        <w:bidi w:val="0"/>
        <w:jc w:val="left"/>
        <w:rPr/>
      </w:pPr>
      <w:r>
        <w:rPr/>
        <w:t xml:space="preserve">      </w:t>
      </w:r>
      <w:r>
        <w:rPr/>
        <w:t>history.clear();</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history[a] = day;</w:t>
      </w:r>
    </w:p>
    <w:p>
      <w:pPr>
        <w:pStyle w:val="Normal"/>
        <w:bidi w:val="0"/>
        <w:jc w:val="left"/>
        <w:rPr/>
      </w:pPr>
      <w:r>
        <w:rPr/>
        <w:t xml:space="preserve">    </w:t>
      </w:r>
      <w:r>
        <w:rPr/>
        <w:t>a = a * b;</w:t>
      </w:r>
    </w:p>
    <w:p>
      <w:pPr>
        <w:pStyle w:val="Normal"/>
        <w:bidi w:val="0"/>
        <w:jc w:val="left"/>
        <w:rPr/>
      </w:pPr>
      <w:r>
        <w:rPr/>
        <w:t xml:space="preserve">    </w:t>
      </w:r>
      <w:r>
        <w:rPr/>
        <w:t>if (a &lt; c) {</w:t>
      </w:r>
    </w:p>
    <w:p>
      <w:pPr>
        <w:pStyle w:val="Normal"/>
        <w:bidi w:val="0"/>
        <w:jc w:val="left"/>
        <w:rPr/>
      </w:pPr>
      <w:r>
        <w:rPr/>
        <w:t xml:space="preserve">      </w:t>
      </w:r>
      <w:r>
        <w:rPr/>
        <w:t>cout &lt;&lt; 0 &lt;&lt; endl;</w:t>
      </w:r>
    </w:p>
    <w:p>
      <w:pPr>
        <w:pStyle w:val="Normal"/>
        <w:bidi w:val="0"/>
        <w:jc w:val="left"/>
        <w:rPr/>
      </w:pPr>
      <w:r>
        <w:rPr/>
        <w:t xml:space="preserve">      </w:t>
      </w:r>
      <w:r>
        <w:rPr/>
        <w:t>return 0;</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a -= c;</w:t>
      </w:r>
    </w:p>
    <w:p>
      <w:pPr>
        <w:pStyle w:val="Normal"/>
        <w:bidi w:val="0"/>
        <w:jc w:val="left"/>
        <w:rPr/>
      </w:pPr>
      <w:r>
        <w:rPr/>
        <w:t xml:space="preserve">    </w:t>
      </w:r>
      <w:r>
        <w:rPr/>
        <w:t>if (a &gt; d) {</w:t>
      </w:r>
    </w:p>
    <w:p>
      <w:pPr>
        <w:pStyle w:val="Normal"/>
        <w:bidi w:val="0"/>
        <w:jc w:val="left"/>
        <w:rPr/>
      </w:pPr>
      <w:r>
        <w:rPr/>
        <w:t xml:space="preserve">      </w:t>
      </w:r>
      <w:r>
        <w:rPr/>
        <w:t>a = d;</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day++;</w:t>
      </w:r>
    </w:p>
    <w:p>
      <w:pPr>
        <w:pStyle w:val="Normal"/>
        <w:bidi w:val="0"/>
        <w:jc w:val="left"/>
        <w:rPr/>
      </w:pPr>
      <w:r>
        <w:rPr/>
        <w:t xml:space="preserve">  </w:t>
      </w:r>
      <w:r>
        <w:rPr/>
        <w:t>}</w:t>
      </w:r>
    </w:p>
    <w:p>
      <w:pPr>
        <w:pStyle w:val="Normal"/>
        <w:bidi w:val="0"/>
        <w:jc w:val="left"/>
        <w:rPr/>
      </w:pPr>
      <w:r>
        <w:rPr/>
        <w:t xml:space="preserve">  </w:t>
      </w:r>
      <w:r>
        <w:rPr/>
        <w:t>cout &lt;&lt; a &lt;&lt; endl;</w:t>
      </w:r>
    </w:p>
    <w:p>
      <w:pPr>
        <w:pStyle w:val="Normal"/>
        <w:bidi w:val="0"/>
        <w:jc w:val="left"/>
        <w:rPr/>
      </w:pPr>
      <w:r>
        <w:rPr/>
        <w:t xml:space="preserve">  </w:t>
      </w:r>
      <w:r>
        <w:rPr/>
        <w:t>return 0;</w:t>
      </w:r>
    </w:p>
    <w:p>
      <w:pPr>
        <w:pStyle w:val="Normal"/>
        <w:bidi w:val="0"/>
        <w:jc w:val="left"/>
        <w:rPr/>
      </w:pPr>
      <w:r>
        <w:rPr/>
        <w:t>}</w:t>
      </w:r>
    </w:p>
    <w:p>
      <w:pPr>
        <w:pStyle w:val="Normal"/>
        <w:bidi w:val="0"/>
        <w:jc w:val="left"/>
        <w:rPr/>
      </w:pPr>
      <w:r>
        <w:rPr/>
      </w:r>
    </w:p>
    <w:p>
      <w:pPr>
        <w:pStyle w:val="Normal"/>
        <w:bidi w:val="0"/>
        <w:jc w:val="left"/>
        <w:rPr/>
      </w:pPr>
      <w:r>
        <w:rPr/>
        <w:t>Объяснение:</w:t>
      </w:r>
    </w:p>
    <w:p>
      <w:pPr>
        <w:pStyle w:val="Normal"/>
        <w:bidi w:val="0"/>
        <w:jc w:val="left"/>
        <w:rPr/>
      </w:pPr>
      <w:r>
        <w:rPr/>
        <w:t xml:space="preserve">Задача требует найти количество бактерий после </w:t>
      </w:r>
      <w:r>
        <w:rPr>
          <w:lang w:val="en-US"/>
        </w:rPr>
        <w:t xml:space="preserve">k </w:t>
      </w:r>
      <w:r>
        <w:rPr>
          <w:lang w:val="ru-RU"/>
        </w:rPr>
        <w:t xml:space="preserve">дней, где </w:t>
      </w:r>
      <w:r>
        <w:rPr>
          <w:lang w:val="en-US"/>
        </w:rPr>
        <w:t xml:space="preserve">k </w:t>
      </w:r>
      <w:r>
        <w:rPr>
          <w:lang w:val="ru-RU"/>
        </w:rPr>
        <w:t xml:space="preserve">может быть до 10¹⁸. Простая симуляция не пройдет по времени (не проходится 15 тест). Я заметил, что значение </w:t>
      </w:r>
      <w:r>
        <w:rPr>
          <w:lang w:val="en-US"/>
        </w:rPr>
        <w:t xml:space="preserve">a </w:t>
      </w:r>
      <w:r>
        <w:rPr>
          <w:lang w:val="ru-RU"/>
        </w:rPr>
        <w:t xml:space="preserve">ограничено сверху числом </w:t>
      </w:r>
      <w:r>
        <w:rPr>
          <w:lang w:val="en-US"/>
        </w:rPr>
        <w:t xml:space="preserve">d </w:t>
      </w:r>
      <w:r>
        <w:rPr>
          <w:lang w:val="ru-RU"/>
        </w:rPr>
        <w:t>(&lt;</w:t>
      </w:r>
      <w:r>
        <w:rPr>
          <w:lang w:val="en-US"/>
        </w:rPr>
        <w:t>= 1000).</w:t>
      </w:r>
      <w:r>
        <w:rPr>
          <w:lang w:val="ru-RU"/>
        </w:rPr>
        <w:t xml:space="preserve"> Это значит, что</w:t>
      </w:r>
      <w:r>
        <w:rPr>
          <w:lang w:val="en-US"/>
        </w:rPr>
        <w:t xml:space="preserve"> a</w:t>
      </w:r>
      <w:r>
        <w:rPr>
          <w:lang w:val="ru-RU"/>
        </w:rPr>
        <w:t xml:space="preserve"> может принимать только 1000 различных значений, то есть рано или поздно значение </w:t>
      </w:r>
      <w:r>
        <w:rPr>
          <w:lang w:val="en-US"/>
        </w:rPr>
        <w:t xml:space="preserve">a </w:t>
      </w:r>
      <w:r>
        <w:rPr>
          <w:lang w:val="ru-RU"/>
        </w:rPr>
        <w:t>повторится → начнется цикл.</w:t>
      </w:r>
    </w:p>
    <w:p>
      <w:pPr>
        <w:pStyle w:val="Normal"/>
        <w:bidi w:val="0"/>
        <w:jc w:val="left"/>
        <w:rPr/>
      </w:pPr>
      <w:r>
        <w:rPr/>
        <w:t xml:space="preserve">Для определения цикла я храню в </w:t>
      </w:r>
      <w:r>
        <w:rPr>
          <w:lang w:val="en-US"/>
        </w:rPr>
        <w:t xml:space="preserve">map </w:t>
      </w:r>
      <w:r>
        <w:rPr>
          <w:lang w:val="ru-RU"/>
        </w:rPr>
        <w:t>историю состояний (</w:t>
      </w:r>
      <w:r>
        <w:rPr>
          <w:lang w:val="en-US"/>
        </w:rPr>
        <w:t xml:space="preserve">a → </w:t>
      </w:r>
      <w:r>
        <w:rPr>
          <w:lang w:val="ru-RU"/>
        </w:rPr>
        <w:t xml:space="preserve">день). Если значение </w:t>
      </w:r>
      <w:r>
        <w:rPr>
          <w:lang w:val="en-US"/>
        </w:rPr>
        <w:t xml:space="preserve">a </w:t>
      </w:r>
      <w:r>
        <w:rPr>
          <w:lang w:val="ru-RU"/>
        </w:rPr>
        <w:t xml:space="preserve">повторяется, то вычисляем длину цикла, а затем пропускаем полные циклы и продолжаем симуляцию до конца. Алгоритм работает за </w:t>
      </w:r>
      <w:r>
        <w:rPr>
          <w:lang w:val="en-US"/>
        </w:rPr>
        <w:t xml:space="preserve">O(min(k, d)), </w:t>
      </w:r>
      <w:r>
        <w:rPr>
          <w:lang w:val="ru-RU"/>
        </w:rPr>
        <w:t xml:space="preserve">по памяти за </w:t>
      </w:r>
      <w:r>
        <w:rPr>
          <w:lang w:val="en-US"/>
        </w:rPr>
        <w:t xml:space="preserve">O(d) – map </w:t>
      </w:r>
      <w:r>
        <w:rPr>
          <w:lang w:val="ru-RU"/>
        </w:rPr>
        <w:t xml:space="preserve">хранит до </w:t>
      </w:r>
      <w:r>
        <w:rPr>
          <w:lang w:val="en-US"/>
        </w:rPr>
        <w:t xml:space="preserve">d </w:t>
      </w:r>
      <w:r>
        <w:rPr>
          <w:lang w:val="ru-RU"/>
        </w:rPr>
        <w:t>состояний.</w:t>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Liberation Serif">
    <w:altName w:val="Times New Roman"/>
    <w:charset w:val="cc"/>
    <w:family w:val="swiss"/>
    <w:pitch w:val="variable"/>
  </w:font>
  <w:font w:name="Liberation Mono">
    <w:altName w:val="Courier New"/>
    <w:charset w:val="cc"/>
    <w:family w:val="roman"/>
    <w:pitch w:val="variable"/>
  </w:font>
  <w:font w:name="OpenSymbol">
    <w:altName w:val="Arial Unicode MS"/>
    <w:charset w:val="cc"/>
    <w:family w:val="roman"/>
    <w:pitch w:val="variable"/>
  </w:font>
  <w:font w:name="Liberation Sans">
    <w:altName w:val="Arial"/>
    <w:charset w:val="cc"/>
    <w:family w:val="roman"/>
    <w:pitch w:val="variable"/>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22"/>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ru-RU" w:eastAsia="zh-CN" w:bidi="hi-IN"/>
    </w:rPr>
  </w:style>
  <w:style w:type="paragraph" w:styleId="Heading1">
    <w:name w:val="Heading 1"/>
    <w:basedOn w:val="Style13"/>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Style13"/>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Style13"/>
    <w:next w:val="BodyText"/>
    <w:qFormat/>
    <w:pPr>
      <w:spacing w:before="140" w:after="120"/>
      <w:outlineLvl w:val="2"/>
    </w:pPr>
    <w:rPr>
      <w:rFonts w:ascii="Liberation Serif" w:hAnsi="Liberation Serif" w:eastAsia="NSimSun" w:cs="Lucida Sans"/>
      <w:b/>
      <w:bCs/>
      <w:sz w:val="28"/>
      <w:szCs w:val="28"/>
    </w:rPr>
  </w:style>
  <w:style w:type="character" w:styleId="Style11">
    <w:name w:val="Исходный текст"/>
    <w:qFormat/>
    <w:rPr>
      <w:rFonts w:ascii="Liberation Mono" w:hAnsi="Liberation Mono" w:eastAsia="NSimSun" w:cs="Liberation Mono"/>
    </w:rPr>
  </w:style>
  <w:style w:type="character" w:styleId="Style12">
    <w:name w:val="Маркеры"/>
    <w:qFormat/>
    <w:rPr>
      <w:rFonts w:ascii="OpenSymbol" w:hAnsi="OpenSymbol" w:eastAsia="OpenSymbol" w:cs="OpenSymbol"/>
    </w:rPr>
  </w:style>
  <w:style w:type="paragraph" w:styleId="Style13">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Указатель"/>
    <w:basedOn w:val="Normal"/>
    <w:qFormat/>
    <w:pPr>
      <w:suppressLineNumbers/>
    </w:pPr>
    <w:rPr>
      <w:rFonts w:cs="Lucida Sans"/>
    </w:rPr>
  </w:style>
  <w:style w:type="paragraph" w:styleId="Style15">
    <w:name w:val="Содержимое таблицы"/>
    <w:basedOn w:val="Normal"/>
    <w:qFormat/>
    <w:pPr>
      <w:widowControl w:val="false"/>
      <w:suppressLineNumbers/>
    </w:pPr>
    <w:rPr/>
  </w:style>
  <w:style w:type="paragraph" w:styleId="Style16">
    <w:name w:val="Заголовок таблицы"/>
    <w:basedOn w:val="Style15"/>
    <w:qFormat/>
    <w:pPr>
      <w:suppressLineNumbers/>
      <w:jc w:val="center"/>
    </w:pPr>
    <w:rPr>
      <w:b/>
      <w:bCs/>
    </w:rPr>
  </w:style>
  <w:style w:type="paragraph" w:styleId="Style17">
    <w:name w:val="Текст в заданном формате"/>
    <w:basedOn w:val="Normal"/>
    <w:qFormat/>
    <w:pPr>
      <w:spacing w:before="0" w:after="0"/>
    </w:pPr>
    <w:rPr>
      <w:rFonts w:ascii="Liberation Mono" w:hAnsi="Liberation Mono" w:eastAsia="NSimSun" w:cs="Liberation Mono"/>
      <w:sz w:val="20"/>
      <w:szCs w:val="20"/>
    </w:rPr>
  </w:style>
  <w:style w:type="paragraph" w:styleId="Style18">
    <w:name w:val="Содержимое врезки"/>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101</TotalTime>
  <Application>LibreOffice/7.6.0.3$Windows_X86_64 LibreOffice_project/69edd8b8ebc41d00b4de3915dc82f8f0fc3b6265</Application>
  <AppVersion>15.0000</AppVersion>
  <Pages>16</Pages>
  <Words>2082</Words>
  <Characters>11144</Characters>
  <CharactersWithSpaces>13732</CharactersWithSpaces>
  <Paragraphs>357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2026-03-05T10:53:18Z</dcterms:created>
  <dc:creator/>
  <dc:description/>
  <dc:language>ru-RU</dc:language>
  <cp:lastModifiedBy/>
  <dcterms:modified xsi:type="dcterms:W3CDTF">2026-03-05T12:44:48Z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