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79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3.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настройка-пользователей-групп-и-папок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пользователей, групп и папок</w:t>
      </w:r>
    </w:p>
    <w:p>
      <w:pPr>
        <w:numPr>
          <w:ilvl w:val="0"/>
          <w:numId w:val="1001"/>
        </w:numPr>
        <w:pStyle w:val="Compact"/>
      </w:pPr>
      <w:r>
        <w:t xml:space="preserve">Создать пользователя guest, guest2. Добавить guest2 в группу guest.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675225"/>
            <wp:effectExtent b="0" l="0" r="0" t="0"/>
            <wp:docPr descr="Figure 1: Создание необходимых пользователей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необходимых пользователей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Зайти в сессии данных пользователей и посмотреть вывод команды</w:t>
      </w:r>
      <w:r>
        <w:t xml:space="preserve"> </w:t>
      </w:r>
      <w:r>
        <w:rPr>
          <w:rStyle w:val="VerbatimChar"/>
        </w:rPr>
        <w:t xml:space="preserve">pwd</w:t>
      </w:r>
      <w:r>
        <w:t xml:space="preserve">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784600" cy="2400300"/>
            <wp:effectExtent b="0" l="0" r="0" t="0"/>
            <wp:docPr descr="Figure 2: pwd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pwd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Проверим идентификаторы групп. Значения из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совпадают с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628636"/>
            <wp:effectExtent b="0" l="0" r="0" t="0"/>
            <wp:docPr descr="Figure 3: Группы 1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Группы 1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4597400" cy="2235200"/>
            <wp:effectExtent b="0" l="0" r="0" t="0"/>
            <wp:docPr descr="Figure 4: Группы 2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Группы 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можем наблюдать GID наших групп.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2082800" cy="482600"/>
            <wp:effectExtent b="0" l="0" r="0" t="0"/>
            <wp:docPr descr="Figure 5: Группы 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Группы 3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Обнулим права на</w:t>
      </w:r>
      <w:r>
        <w:t xml:space="preserve"> </w:t>
      </w:r>
      <w:r>
        <w:rPr>
          <w:rStyle w:val="VerbatimChar"/>
        </w:rPr>
        <w:t xml:space="preserve">/home/guest/dir1</w:t>
      </w:r>
      <w:r>
        <w:t xml:space="preserve"> </w:t>
      </w:r>
      <w:r>
        <w:t xml:space="preserve">и выдадим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права 7 на</w:t>
      </w:r>
      <w:r>
        <w:t xml:space="preserve"> </w:t>
      </w:r>
      <w:r>
        <w:t xml:space="preserve">“</w:t>
      </w:r>
      <w:r>
        <w:t xml:space="preserve">хомяка</w:t>
      </w:r>
      <w:r>
        <w:t xml:space="preserve">”</w:t>
      </w:r>
      <w:r>
        <w:t xml:space="preserve"> </w:t>
      </w:r>
      <w:r>
        <w:t xml:space="preserve">пользователя.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18283"/>
            <wp:effectExtent b="0" l="0" r="0" t="0"/>
            <wp:docPr descr="Figure 6: Прав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Права</w:t>
      </w:r>
    </w:p>
    <w:bookmarkEnd w:id="0"/>
    <w:bookmarkEnd w:id="45"/>
    <w:bookmarkStart w:id="84" w:name="таблица-с-права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Таблица с правами</w:t>
      </w:r>
    </w:p>
    <w:bookmarkStart w:id="78" w:name="X15ec61b8ccf68c1d69d25ba143ded35830c797e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Установленные права и разрешённые действия для групп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208433"/>
            <wp:effectExtent b="0" l="0" r="0" t="0"/>
            <wp:docPr descr="Figure 7: Права файла 000" title="" id="47" name="Picture"/>
            <a:graphic>
              <a:graphicData uri="http://schemas.openxmlformats.org/drawingml/2006/picture">
                <pic:pic>
                  <pic:nvPicPr>
                    <pic:cNvPr descr="image/t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Права файла 000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201936"/>
            <wp:effectExtent b="0" l="0" r="0" t="0"/>
            <wp:docPr descr="Figure 8: Права файла 010" title="" id="51" name="Picture"/>
            <a:graphic>
              <a:graphicData uri="http://schemas.openxmlformats.org/drawingml/2006/picture">
                <pic:pic>
                  <pic:nvPicPr>
                    <pic:cNvPr descr="image/t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Права файла 010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205496"/>
            <wp:effectExtent b="0" l="0" r="0" t="0"/>
            <wp:docPr descr="Figure 9: Права файла 020" title="" id="55" name="Picture"/>
            <a:graphic>
              <a:graphicData uri="http://schemas.openxmlformats.org/drawingml/2006/picture">
                <pic:pic>
                  <pic:nvPicPr>
                    <pic:cNvPr descr="image/t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Права файла 020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195439"/>
            <wp:effectExtent b="0" l="0" r="0" t="0"/>
            <wp:docPr descr="Figure 10: Права файла 030" title="" id="59" name="Picture"/>
            <a:graphic>
              <a:graphicData uri="http://schemas.openxmlformats.org/drawingml/2006/picture">
                <pic:pic>
                  <pic:nvPicPr>
                    <pic:cNvPr descr="image/t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Права файла 030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199015"/>
            <wp:effectExtent b="0" l="0" r="0" t="0"/>
            <wp:docPr descr="Figure 11: Права файла 040" title="" id="63" name="Picture"/>
            <a:graphic>
              <a:graphicData uri="http://schemas.openxmlformats.org/drawingml/2006/picture">
                <pic:pic>
                  <pic:nvPicPr>
                    <pic:cNvPr descr="image/t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Права файла 040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1195439"/>
            <wp:effectExtent b="0" l="0" r="0" t="0"/>
            <wp:docPr descr="Figure 12: Права файла 050" title="" id="67" name="Picture"/>
            <a:graphic>
              <a:graphicData uri="http://schemas.openxmlformats.org/drawingml/2006/picture">
                <pic:pic>
                  <pic:nvPicPr>
                    <pic:cNvPr descr="image/t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Права файла 050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1203402"/>
            <wp:effectExtent b="0" l="0" r="0" t="0"/>
            <wp:docPr descr="Figure 13: Права файла 060" title="" id="71" name="Picture"/>
            <a:graphic>
              <a:graphicData uri="http://schemas.openxmlformats.org/drawingml/2006/picture">
                <pic:pic>
                  <pic:nvPicPr>
                    <pic:cNvPr descr="image/t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Права файла 060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1195439"/>
            <wp:effectExtent b="0" l="0" r="0" t="0"/>
            <wp:docPr descr="Figure 14: Права файла 070" title="" id="75" name="Picture"/>
            <a:graphic>
              <a:graphicData uri="http://schemas.openxmlformats.org/drawingml/2006/picture">
                <pic:pic>
                  <pic:nvPicPr>
                    <pic:cNvPr descr="image/t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Права файла 070</w:t>
      </w:r>
    </w:p>
    <w:bookmarkEnd w:id="0"/>
    <w:bookmarkEnd w:id="78"/>
    <w:bookmarkStart w:id="83" w:name="X9657d8f9757229ae04d76a839e832c2c0dfacc4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Минимальные права для совершения операций от имени пользователей входящих в группу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4114800" cy="2133600"/>
            <wp:effectExtent b="0" l="0" r="0" t="0"/>
            <wp:docPr descr="Figure 15: Минимальные права" title="" id="80" name="Picture"/>
            <a:graphic>
              <a:graphicData uri="http://schemas.openxmlformats.org/drawingml/2006/picture">
                <pic:pic>
                  <pic:nvPicPr>
                    <pic:cNvPr descr="image/t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Минимальные права</w:t>
      </w:r>
    </w:p>
    <w:bookmarkEnd w:id="0"/>
    <w:bookmarkEnd w:id="83"/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выполнения работы, я приобрел навыки работы в консоли с атрибутами файлов для групп пользователей.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79" Target="media/rId79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3.</dc:title>
  <dc:creator>Тагиев Байрам Алтай оглы</dc:creator>
  <dc:language>ru-RU</dc:language>
  <cp:keywords/>
  <dcterms:created xsi:type="dcterms:W3CDTF">2023-09-23T11:55:25Z</dcterms:created>
  <dcterms:modified xsi:type="dcterms:W3CDTF">2023-09-23T11:55:25Z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