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МИНИСТЕРСТВО ТРАНСПОРТА</w:t>
      </w:r>
    </w:p>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РОССИЙСКОЙ ФЕДЕРАЦИИ</w:t>
      </w:r>
    </w:p>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ФЕДЕРАЛЬНОЕ ГОСУДАРСТВЕННОЕ</w:t>
      </w:r>
    </w:p>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АВТОНОМНОЕ ОБРАЗОВАТЕЛЬНОЕ</w:t>
      </w:r>
    </w:p>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УЧРЕЖДЕНИЕ ВЫСШЕГО</w:t>
      </w:r>
    </w:p>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ОБРАЗОВАНИЯ</w:t>
      </w:r>
    </w:p>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“РОССИЙСКИЙ УНИВЕРСИТЕТ</w:t>
      </w:r>
    </w:p>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ТРАНСПОРТА” (МИИТ)</w:t>
      </w:r>
    </w:p>
    <w:p w:rsidR="00F1595A" w:rsidRDefault="00F1595A">
      <w:pPr>
        <w:pStyle w:val="Standard"/>
        <w:jc w:val="center"/>
        <w:rPr>
          <w:rFonts w:eastAsia="Times New Roman" w:cs="Times New Roman"/>
          <w:b/>
          <w:bCs/>
          <w:sz w:val="28"/>
          <w:szCs w:val="28"/>
        </w:rPr>
      </w:pPr>
    </w:p>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Институт транспортной техники и систем</w:t>
      </w:r>
    </w:p>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управления</w:t>
      </w:r>
    </w:p>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(ИТТСУ)</w:t>
      </w:r>
    </w:p>
    <w:p w:rsidR="00F1595A" w:rsidRDefault="00F1595A">
      <w:pPr>
        <w:pStyle w:val="Standard"/>
        <w:jc w:val="center"/>
        <w:rPr>
          <w:rFonts w:eastAsia="Times New Roman" w:cs="Times New Roman"/>
          <w:b/>
          <w:bCs/>
          <w:sz w:val="28"/>
          <w:szCs w:val="28"/>
        </w:rPr>
      </w:pPr>
    </w:p>
    <w:p w:rsidR="000E43FD" w:rsidRDefault="00B65BD5">
      <w:pPr>
        <w:pStyle w:val="Standard"/>
        <w:jc w:val="center"/>
        <w:rPr>
          <w:rFonts w:eastAsia="Times New Roman" w:cs="Times New Roman"/>
          <w:b/>
          <w:bCs/>
          <w:sz w:val="28"/>
          <w:szCs w:val="28"/>
        </w:rPr>
      </w:pPr>
      <w:r>
        <w:rPr>
          <w:rFonts w:eastAsia="Times New Roman" w:cs="Times New Roman"/>
          <w:b/>
          <w:bCs/>
          <w:sz w:val="28"/>
          <w:szCs w:val="28"/>
        </w:rPr>
        <w:t>Кафедра “Управление и защита информации”</w:t>
      </w:r>
      <w:r w:rsidR="000E43FD" w:rsidRPr="000E43FD">
        <w:rPr>
          <w:rFonts w:eastAsia="Times New Roman" w:cs="Times New Roman"/>
          <w:b/>
          <w:bCs/>
          <w:sz w:val="28"/>
          <w:szCs w:val="28"/>
        </w:rPr>
        <w:t xml:space="preserve"> </w:t>
      </w:r>
    </w:p>
    <w:p w:rsidR="00F1595A" w:rsidRDefault="000E43FD">
      <w:pPr>
        <w:pStyle w:val="Standard"/>
        <w:jc w:val="center"/>
        <w:rPr>
          <w:rFonts w:eastAsia="Times New Roman" w:cs="Times New Roman"/>
          <w:b/>
          <w:bCs/>
          <w:sz w:val="28"/>
          <w:szCs w:val="28"/>
        </w:rPr>
      </w:pPr>
      <w:r>
        <w:rPr>
          <w:rFonts w:eastAsia="Times New Roman" w:cs="Times New Roman"/>
          <w:b/>
          <w:bCs/>
          <w:sz w:val="28"/>
          <w:szCs w:val="28"/>
        </w:rPr>
        <w:t>Лабораторная работа №1</w:t>
      </w:r>
    </w:p>
    <w:p w:rsidR="00F1595A" w:rsidRDefault="00F1595A" w:rsidP="00555BB4">
      <w:pPr>
        <w:pStyle w:val="Standard"/>
        <w:rPr>
          <w:rFonts w:eastAsia="Times New Roman" w:cs="Times New Roman"/>
          <w:sz w:val="28"/>
          <w:szCs w:val="28"/>
        </w:rPr>
      </w:pPr>
    </w:p>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 xml:space="preserve">ДИСЦИПЛИНА </w:t>
      </w:r>
    </w:p>
    <w:p w:rsidR="00F1595A" w:rsidRPr="00DC4614" w:rsidRDefault="00B65BD5">
      <w:pPr>
        <w:pStyle w:val="Standard"/>
        <w:jc w:val="center"/>
        <w:rPr>
          <w:rFonts w:eastAsia="Times New Roman" w:cs="Times New Roman"/>
          <w:b/>
          <w:bCs/>
          <w:sz w:val="28"/>
          <w:szCs w:val="28"/>
        </w:rPr>
      </w:pPr>
      <w:r>
        <w:rPr>
          <w:rFonts w:eastAsia="Times New Roman" w:cs="Times New Roman"/>
          <w:b/>
          <w:bCs/>
          <w:sz w:val="28"/>
          <w:szCs w:val="28"/>
        </w:rPr>
        <w:t>“</w:t>
      </w:r>
      <w:r w:rsidR="002251F0">
        <w:rPr>
          <w:rFonts w:eastAsia="Times New Roman" w:cs="Times New Roman"/>
          <w:b/>
          <w:bCs/>
          <w:sz w:val="28"/>
          <w:szCs w:val="28"/>
        </w:rPr>
        <w:t xml:space="preserve">Методы </w:t>
      </w:r>
      <w:proofErr w:type="gramStart"/>
      <w:r w:rsidR="002251F0">
        <w:rPr>
          <w:rFonts w:eastAsia="Times New Roman" w:cs="Times New Roman"/>
          <w:b/>
          <w:bCs/>
          <w:sz w:val="28"/>
          <w:szCs w:val="28"/>
        </w:rPr>
        <w:t xml:space="preserve">программирования </w:t>
      </w:r>
      <w:r>
        <w:rPr>
          <w:rFonts w:eastAsia="Times New Roman" w:cs="Times New Roman"/>
          <w:b/>
          <w:bCs/>
          <w:sz w:val="28"/>
          <w:szCs w:val="28"/>
        </w:rPr>
        <w:t>”</w:t>
      </w:r>
      <w:proofErr w:type="gramEnd"/>
    </w:p>
    <w:p w:rsidR="00F1595A" w:rsidRDefault="00F1595A">
      <w:pPr>
        <w:pStyle w:val="Standard"/>
        <w:jc w:val="center"/>
        <w:rPr>
          <w:rFonts w:eastAsia="Times New Roman" w:cs="Times New Roman"/>
          <w:b/>
          <w:bCs/>
          <w:sz w:val="28"/>
          <w:szCs w:val="28"/>
        </w:rPr>
      </w:pPr>
    </w:p>
    <w:p w:rsidR="00F1595A" w:rsidRDefault="00F1595A">
      <w:pPr>
        <w:pStyle w:val="Standard"/>
        <w:jc w:val="right"/>
        <w:rPr>
          <w:rFonts w:eastAsia="Times New Roman" w:cs="Times New Roman"/>
          <w:b/>
          <w:bCs/>
          <w:sz w:val="28"/>
          <w:szCs w:val="28"/>
        </w:rPr>
      </w:pPr>
    </w:p>
    <w:p w:rsidR="00F1595A" w:rsidRDefault="00B65BD5">
      <w:pPr>
        <w:pStyle w:val="Standard"/>
        <w:jc w:val="right"/>
        <w:rPr>
          <w:rFonts w:eastAsia="Times New Roman" w:cs="Times New Roman"/>
          <w:b/>
          <w:bCs/>
          <w:sz w:val="28"/>
          <w:szCs w:val="28"/>
        </w:rPr>
      </w:pPr>
      <w:r>
        <w:rPr>
          <w:rFonts w:eastAsia="Times New Roman" w:cs="Times New Roman"/>
          <w:b/>
          <w:bCs/>
          <w:sz w:val="28"/>
          <w:szCs w:val="28"/>
        </w:rPr>
        <w:t>Выполнили студенты группы ТКИ-342</w:t>
      </w:r>
    </w:p>
    <w:p w:rsidR="00D571BB" w:rsidRDefault="00D571BB">
      <w:pPr>
        <w:pStyle w:val="Standard"/>
        <w:jc w:val="right"/>
        <w:rPr>
          <w:rFonts w:eastAsia="Times New Roman" w:cs="Times New Roman"/>
          <w:b/>
          <w:bCs/>
          <w:sz w:val="28"/>
          <w:szCs w:val="28"/>
        </w:rPr>
      </w:pPr>
      <w:proofErr w:type="spellStart"/>
      <w:r>
        <w:rPr>
          <w:rFonts w:eastAsia="Times New Roman" w:cs="Times New Roman"/>
          <w:b/>
          <w:bCs/>
          <w:sz w:val="28"/>
          <w:szCs w:val="28"/>
        </w:rPr>
        <w:t>Лазухин</w:t>
      </w:r>
      <w:proofErr w:type="spellEnd"/>
      <w:r>
        <w:rPr>
          <w:rFonts w:eastAsia="Times New Roman" w:cs="Times New Roman"/>
          <w:b/>
          <w:bCs/>
          <w:sz w:val="28"/>
          <w:szCs w:val="28"/>
        </w:rPr>
        <w:t xml:space="preserve"> Максим Сергеевич</w:t>
      </w:r>
      <w:r w:rsidR="002251F0">
        <w:rPr>
          <w:rFonts w:eastAsia="Times New Roman" w:cs="Times New Roman"/>
          <w:b/>
          <w:bCs/>
          <w:sz w:val="28"/>
          <w:szCs w:val="28"/>
        </w:rPr>
        <w:t>, Макаров Григорий Борисович</w:t>
      </w:r>
    </w:p>
    <w:p w:rsidR="00F1595A" w:rsidRDefault="00B65BD5">
      <w:pPr>
        <w:pStyle w:val="Standard"/>
        <w:jc w:val="right"/>
        <w:rPr>
          <w:rFonts w:eastAsia="Times New Roman" w:cs="Times New Roman"/>
          <w:b/>
          <w:bCs/>
          <w:sz w:val="28"/>
          <w:szCs w:val="28"/>
        </w:rPr>
      </w:pPr>
      <w:r>
        <w:rPr>
          <w:rFonts w:eastAsia="Times New Roman" w:cs="Times New Roman"/>
          <w:b/>
          <w:bCs/>
          <w:sz w:val="28"/>
          <w:szCs w:val="28"/>
        </w:rPr>
        <w:t>Специальность 10.05.01 “Компьютерная безопасность”</w:t>
      </w:r>
    </w:p>
    <w:p w:rsidR="00F1595A" w:rsidRDefault="000E43FD" w:rsidP="000E43FD">
      <w:pPr>
        <w:pStyle w:val="Standard"/>
        <w:jc w:val="center"/>
        <w:rPr>
          <w:rFonts w:eastAsia="Times New Roman" w:cs="Times New Roman"/>
          <w:b/>
          <w:bCs/>
          <w:sz w:val="28"/>
          <w:szCs w:val="28"/>
        </w:rPr>
      </w:pPr>
      <w:r w:rsidRPr="000E43FD">
        <w:rPr>
          <w:rFonts w:eastAsia="Times New Roman" w:cs="Times New Roman"/>
          <w:b/>
          <w:bCs/>
          <w:sz w:val="28"/>
          <w:szCs w:val="28"/>
        </w:rPr>
        <w:t xml:space="preserve">                                                                     </w:t>
      </w:r>
      <w:r w:rsidR="00B65BD5">
        <w:rPr>
          <w:rFonts w:eastAsia="Times New Roman" w:cs="Times New Roman"/>
          <w:b/>
          <w:bCs/>
          <w:sz w:val="28"/>
          <w:szCs w:val="28"/>
        </w:rPr>
        <w:t>Преподаватель: к.т.н. Сафронов А.И.</w:t>
      </w: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F1595A">
      <w:pPr>
        <w:pStyle w:val="Standard"/>
        <w:jc w:val="center"/>
        <w:rPr>
          <w:rFonts w:eastAsia="Times New Roman" w:cs="Times New Roman"/>
          <w:b/>
          <w:bCs/>
          <w:sz w:val="28"/>
          <w:szCs w:val="28"/>
        </w:rPr>
      </w:pPr>
    </w:p>
    <w:p w:rsidR="00F1595A" w:rsidRDefault="00B65BD5">
      <w:pPr>
        <w:pStyle w:val="Standard"/>
        <w:jc w:val="center"/>
        <w:rPr>
          <w:rFonts w:eastAsia="Times New Roman" w:cs="Times New Roman"/>
          <w:b/>
          <w:bCs/>
          <w:sz w:val="28"/>
          <w:szCs w:val="28"/>
        </w:rPr>
      </w:pPr>
      <w:r>
        <w:rPr>
          <w:rFonts w:eastAsia="Times New Roman" w:cs="Times New Roman"/>
          <w:b/>
          <w:bCs/>
          <w:sz w:val="28"/>
          <w:szCs w:val="28"/>
        </w:rPr>
        <w:t>Москва</w:t>
      </w:r>
    </w:p>
    <w:p w:rsidR="00F1595A" w:rsidRDefault="00B90994">
      <w:pPr>
        <w:pStyle w:val="Standard"/>
        <w:jc w:val="center"/>
        <w:rPr>
          <w:rFonts w:eastAsia="Times New Roman" w:cs="Times New Roman"/>
          <w:b/>
          <w:bCs/>
          <w:sz w:val="28"/>
          <w:szCs w:val="28"/>
        </w:rPr>
      </w:pPr>
      <w:r>
        <w:rPr>
          <w:rFonts w:eastAsia="Times New Roman" w:cs="Times New Roman"/>
          <w:b/>
          <w:bCs/>
          <w:sz w:val="28"/>
          <w:szCs w:val="28"/>
        </w:rPr>
        <w:t>2024</w:t>
      </w:r>
    </w:p>
    <w:p w:rsidR="00D5719D" w:rsidRDefault="00D5719D">
      <w:pPr>
        <w:pStyle w:val="Standard"/>
        <w:jc w:val="center"/>
      </w:pPr>
    </w:p>
    <w:p w:rsidR="00555BB4" w:rsidRDefault="00555BB4">
      <w:pPr>
        <w:pStyle w:val="Standard"/>
        <w:jc w:val="both"/>
        <w:rPr>
          <w:rFonts w:eastAsia="Times New Roman" w:cs="Times New Roman"/>
          <w:b/>
          <w:bCs/>
          <w:sz w:val="28"/>
          <w:szCs w:val="28"/>
        </w:rPr>
      </w:pPr>
    </w:p>
    <w:p w:rsidR="00555BB4" w:rsidRDefault="00555BB4">
      <w:pPr>
        <w:pStyle w:val="Standard"/>
        <w:jc w:val="both"/>
        <w:rPr>
          <w:rFonts w:eastAsia="Times New Roman" w:cs="Times New Roman"/>
          <w:b/>
          <w:bCs/>
          <w:sz w:val="28"/>
          <w:szCs w:val="28"/>
        </w:rPr>
      </w:pPr>
    </w:p>
    <w:p w:rsidR="00D5719D" w:rsidRDefault="00D5719D">
      <w:pPr>
        <w:pStyle w:val="Standard"/>
        <w:jc w:val="both"/>
        <w:rPr>
          <w:rFonts w:eastAsia="Times New Roman" w:cs="Times New Roman"/>
          <w:b/>
          <w:bCs/>
          <w:sz w:val="28"/>
          <w:szCs w:val="28"/>
        </w:rPr>
      </w:pPr>
      <w:r>
        <w:rPr>
          <w:rFonts w:eastAsia="Times New Roman" w:cs="Times New Roman"/>
          <w:b/>
          <w:bCs/>
          <w:sz w:val="28"/>
          <w:szCs w:val="28"/>
        </w:rPr>
        <w:lastRenderedPageBreak/>
        <w:t>1.</w:t>
      </w:r>
      <w:r w:rsidR="009F11F2">
        <w:rPr>
          <w:rFonts w:eastAsia="Times New Roman" w:cs="Times New Roman"/>
          <w:b/>
          <w:bCs/>
          <w:sz w:val="28"/>
          <w:szCs w:val="28"/>
        </w:rPr>
        <w:t>Цель работы</w:t>
      </w:r>
    </w:p>
    <w:p w:rsidR="00016537" w:rsidRDefault="00016537">
      <w:pPr>
        <w:pStyle w:val="Standard"/>
        <w:jc w:val="both"/>
        <w:rPr>
          <w:rFonts w:eastAsia="Times New Roman" w:cs="Times New Roman"/>
          <w:b/>
          <w:bCs/>
          <w:sz w:val="28"/>
          <w:szCs w:val="28"/>
        </w:rPr>
      </w:pPr>
    </w:p>
    <w:p w:rsidR="001727C8" w:rsidRPr="001727C8" w:rsidRDefault="00650DAF" w:rsidP="001727C8">
      <w:pPr>
        <w:shd w:val="clear" w:color="auto" w:fill="FFFFFF"/>
        <w:rPr>
          <w:color w:val="000000"/>
          <w:sz w:val="28"/>
          <w:szCs w:val="28"/>
          <w:shd w:val="clear" w:color="auto" w:fill="FFFFFF"/>
        </w:rPr>
      </w:pPr>
      <w:r>
        <w:rPr>
          <w:color w:val="000000"/>
          <w:sz w:val="28"/>
          <w:szCs w:val="28"/>
          <w:shd w:val="clear" w:color="auto" w:fill="FFFFFF"/>
        </w:rPr>
        <w:t>Подробно разобрать данную по варианту ситуацию, в</w:t>
      </w:r>
      <w:r w:rsidR="001727C8" w:rsidRPr="001727C8">
        <w:rPr>
          <w:color w:val="000000"/>
          <w:sz w:val="28"/>
          <w:szCs w:val="28"/>
          <w:shd w:val="clear" w:color="auto" w:fill="FFFFFF"/>
        </w:rPr>
        <w:t xml:space="preserve"> текстовой форме подробно </w:t>
      </w:r>
      <w:r w:rsidR="001727C8" w:rsidRPr="001727C8">
        <w:rPr>
          <w:rFonts w:eastAsia="Times New Roman" w:cs="Times New Roman"/>
          <w:color w:val="2C2D2E"/>
          <w:sz w:val="28"/>
          <w:szCs w:val="28"/>
          <w:lang w:eastAsia="ru-RU"/>
        </w:rPr>
        <w:t>о</w:t>
      </w:r>
      <w:r w:rsidR="00016537">
        <w:rPr>
          <w:rFonts w:eastAsia="Times New Roman" w:cs="Times New Roman"/>
          <w:color w:val="2C2D2E"/>
          <w:sz w:val="28"/>
          <w:szCs w:val="28"/>
          <w:lang w:eastAsia="ru-RU"/>
        </w:rPr>
        <w:t>писать</w:t>
      </w:r>
      <w:r>
        <w:rPr>
          <w:rFonts w:eastAsia="Times New Roman" w:cs="Times New Roman"/>
          <w:color w:val="2C2D2E"/>
          <w:sz w:val="28"/>
          <w:szCs w:val="28"/>
          <w:lang w:eastAsia="ru-RU"/>
        </w:rPr>
        <w:t xml:space="preserve"> её</w:t>
      </w:r>
      <w:r w:rsidR="001727C8" w:rsidRPr="001727C8">
        <w:rPr>
          <w:rFonts w:eastAsia="Times New Roman" w:cs="Times New Roman"/>
          <w:color w:val="2C2D2E"/>
          <w:sz w:val="28"/>
          <w:szCs w:val="28"/>
          <w:lang w:eastAsia="ru-RU"/>
        </w:rPr>
        <w:t xml:space="preserve">, </w:t>
      </w:r>
      <w:r w:rsidR="004D3ADB">
        <w:rPr>
          <w:rFonts w:eastAsia="Times New Roman" w:cs="Times New Roman"/>
          <w:color w:val="2C2D2E"/>
          <w:sz w:val="28"/>
          <w:szCs w:val="28"/>
          <w:lang w:eastAsia="ru-RU"/>
        </w:rPr>
        <w:t xml:space="preserve">составить </w:t>
      </w:r>
      <w:r>
        <w:rPr>
          <w:rFonts w:eastAsia="Times New Roman" w:cs="Times New Roman"/>
          <w:color w:val="2C2D2E"/>
          <w:sz w:val="28"/>
          <w:szCs w:val="28"/>
          <w:lang w:eastAsia="ru-RU"/>
        </w:rPr>
        <w:t xml:space="preserve">для неё </w:t>
      </w:r>
      <w:r w:rsidR="004D3ADB">
        <w:rPr>
          <w:rFonts w:eastAsia="Times New Roman" w:cs="Times New Roman"/>
          <w:color w:val="2C2D2E"/>
          <w:sz w:val="28"/>
          <w:szCs w:val="28"/>
          <w:lang w:eastAsia="ru-RU"/>
        </w:rPr>
        <w:t>цепь Петри</w:t>
      </w:r>
    </w:p>
    <w:p w:rsidR="00F1595A" w:rsidRDefault="00B65BD5">
      <w:pPr>
        <w:pStyle w:val="Standard"/>
        <w:jc w:val="both"/>
        <w:rPr>
          <w:b/>
          <w:sz w:val="28"/>
          <w:szCs w:val="28"/>
        </w:rPr>
      </w:pPr>
      <w:r>
        <w:rPr>
          <w:rFonts w:eastAsia="Times New Roman" w:cs="Times New Roman"/>
          <w:b/>
          <w:bCs/>
          <w:sz w:val="28"/>
          <w:szCs w:val="28"/>
        </w:rPr>
        <w:br/>
      </w:r>
      <w:r w:rsidR="00D5719D">
        <w:t xml:space="preserve"> </w:t>
      </w:r>
      <w:r w:rsidR="00D5719D" w:rsidRPr="00D5719D">
        <w:rPr>
          <w:b/>
          <w:sz w:val="28"/>
          <w:szCs w:val="28"/>
        </w:rPr>
        <w:t>2.</w:t>
      </w:r>
      <w:r w:rsidR="00913E40">
        <w:rPr>
          <w:b/>
          <w:sz w:val="28"/>
          <w:szCs w:val="28"/>
        </w:rPr>
        <w:t>Формулировка</w:t>
      </w:r>
      <w:r w:rsidR="00D5719D" w:rsidRPr="00D5719D">
        <w:rPr>
          <w:b/>
          <w:sz w:val="28"/>
          <w:szCs w:val="28"/>
        </w:rPr>
        <w:t xml:space="preserve"> задачи</w:t>
      </w:r>
    </w:p>
    <w:p w:rsidR="00CE0E7D" w:rsidRDefault="00CE0E7D">
      <w:pPr>
        <w:pStyle w:val="Standard"/>
        <w:jc w:val="both"/>
        <w:rPr>
          <w:b/>
          <w:sz w:val="28"/>
          <w:szCs w:val="28"/>
        </w:rPr>
      </w:pPr>
    </w:p>
    <w:p w:rsidR="00CE0E7D" w:rsidRDefault="00CE0E7D" w:rsidP="00CE0E7D">
      <w:pPr>
        <w:pStyle w:val="Standard"/>
        <w:jc w:val="both"/>
        <w:rPr>
          <w:rFonts w:eastAsia="Times New Roman" w:cs="Times New Roman"/>
          <w:b/>
          <w:bCs/>
          <w:sz w:val="28"/>
          <w:szCs w:val="28"/>
        </w:rPr>
      </w:pPr>
      <w:r w:rsidRPr="001727C8">
        <w:rPr>
          <w:color w:val="000000"/>
          <w:sz w:val="28"/>
          <w:szCs w:val="28"/>
          <w:shd w:val="clear" w:color="auto" w:fill="FFFFFF"/>
        </w:rPr>
        <w:t xml:space="preserve">В </w:t>
      </w:r>
      <w:r w:rsidRPr="001727C8">
        <w:rPr>
          <w:rFonts w:eastAsia="Times New Roman" w:cs="Times New Roman"/>
          <w:color w:val="2C2D2E"/>
          <w:sz w:val="28"/>
          <w:szCs w:val="28"/>
          <w:lang w:eastAsia="ru-RU"/>
        </w:rPr>
        <w:t xml:space="preserve">векторном редакторе </w:t>
      </w:r>
      <w:r w:rsidR="00BB5ACF">
        <w:rPr>
          <w:rFonts w:eastAsia="Times New Roman" w:cs="Times New Roman"/>
          <w:color w:val="2C2D2E"/>
          <w:sz w:val="28"/>
          <w:szCs w:val="28"/>
          <w:lang w:eastAsia="ru-RU"/>
        </w:rPr>
        <w:t xml:space="preserve">составить </w:t>
      </w:r>
      <w:r w:rsidRPr="001727C8">
        <w:rPr>
          <w:rFonts w:eastAsia="Times New Roman" w:cs="Times New Roman"/>
          <w:color w:val="2C2D2E"/>
          <w:sz w:val="28"/>
          <w:szCs w:val="28"/>
          <w:lang w:eastAsia="ru-RU"/>
        </w:rPr>
        <w:t>полную, а также краткую сети Петри процесса, увязанного с детализированным описанием ситуации.</w:t>
      </w:r>
    </w:p>
    <w:p w:rsidR="00E70416" w:rsidRPr="006F7185" w:rsidRDefault="00E70416">
      <w:pPr>
        <w:pStyle w:val="Standard"/>
        <w:rPr>
          <w:rFonts w:eastAsia="Times New Roman" w:cs="Times New Roman"/>
          <w:sz w:val="28"/>
          <w:szCs w:val="28"/>
        </w:rPr>
      </w:pPr>
    </w:p>
    <w:p w:rsidR="006F7185" w:rsidRDefault="006F7185" w:rsidP="006F7185">
      <w:pPr>
        <w:pStyle w:val="Standard"/>
        <w:jc w:val="both"/>
        <w:rPr>
          <w:rFonts w:eastAsia="Times New Roman" w:cs="Times New Roman"/>
          <w:color w:val="2C2D2E"/>
          <w:sz w:val="28"/>
          <w:szCs w:val="28"/>
          <w:lang w:eastAsia="ru-RU"/>
        </w:rPr>
      </w:pPr>
      <w:r w:rsidRPr="006F7185">
        <w:rPr>
          <w:b/>
          <w:color w:val="000000"/>
          <w:sz w:val="28"/>
          <w:szCs w:val="28"/>
          <w:shd w:val="clear" w:color="auto" w:fill="FFFFFF"/>
        </w:rPr>
        <w:t>3. Детализированное текстовое описание ситуации</w:t>
      </w:r>
      <w:r w:rsidRPr="006F7185">
        <w:rPr>
          <w:rFonts w:eastAsia="Times New Roman" w:cs="Times New Roman"/>
          <w:color w:val="2C2D2E"/>
          <w:sz w:val="28"/>
          <w:szCs w:val="28"/>
          <w:lang w:eastAsia="ru-RU"/>
        </w:rPr>
        <w:t xml:space="preserve"> </w:t>
      </w:r>
    </w:p>
    <w:p w:rsidR="006F7185" w:rsidRDefault="00CE6A71" w:rsidP="00690F5C">
      <w:pPr>
        <w:jc w:val="both"/>
        <w:rPr>
          <w:rFonts w:cs="Times New Roman"/>
          <w:color w:val="000000"/>
          <w:sz w:val="28"/>
          <w:szCs w:val="28"/>
          <w:shd w:val="clear" w:color="auto" w:fill="FFFFFF"/>
        </w:rPr>
      </w:pPr>
      <w:r w:rsidRPr="00CE6A71">
        <w:rPr>
          <w:rFonts w:cs="Times New Roman"/>
          <w:color w:val="000000"/>
          <w:sz w:val="28"/>
          <w:szCs w:val="28"/>
          <w:shd w:val="clear" w:color="auto" w:fill="FFFFFF"/>
        </w:rPr>
        <w:t xml:space="preserve">При игре в </w:t>
      </w:r>
      <w:r w:rsidR="00B90994" w:rsidRPr="00B90994">
        <w:rPr>
          <w:rFonts w:cs="Times New Roman"/>
          <w:color w:val="000000"/>
          <w:sz w:val="28"/>
          <w:szCs w:val="28"/>
          <w:shd w:val="clear" w:color="auto" w:fill="FFFFFF"/>
        </w:rPr>
        <w:t>“</w:t>
      </w:r>
      <w:r w:rsidRPr="00CE6A71">
        <w:rPr>
          <w:rFonts w:cs="Times New Roman"/>
          <w:color w:val="000000"/>
          <w:sz w:val="28"/>
          <w:szCs w:val="28"/>
          <w:shd w:val="clear" w:color="auto" w:fill="FFFFFF"/>
        </w:rPr>
        <w:t>крестики нолики</w:t>
      </w:r>
      <w:r w:rsidR="00B90994" w:rsidRPr="00B90994">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 как правило, игра сводиться к ничьей, если оба игрока знают определенные лучшие стратегии. В случае игрока, играющего за </w:t>
      </w:r>
      <w:r w:rsidR="00B90994" w:rsidRPr="00B90994">
        <w:rPr>
          <w:rFonts w:cs="Times New Roman"/>
          <w:color w:val="000000"/>
          <w:sz w:val="28"/>
          <w:szCs w:val="28"/>
          <w:shd w:val="clear" w:color="auto" w:fill="FFFFFF"/>
        </w:rPr>
        <w:t>“</w:t>
      </w:r>
      <w:r w:rsidRPr="00CE6A71">
        <w:rPr>
          <w:rFonts w:cs="Times New Roman"/>
          <w:color w:val="000000"/>
          <w:sz w:val="28"/>
          <w:szCs w:val="28"/>
          <w:shd w:val="clear" w:color="auto" w:fill="FFFFFF"/>
        </w:rPr>
        <w:t>крестики</w:t>
      </w:r>
      <w:r w:rsidR="00B90994" w:rsidRPr="00B90994">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 таковой стратегией будет занять первым ходом центр поля, а вторым одну из угловых ячеек, особенно если </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нолики</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 в свой первый ход ни одну угловую ячейку не занимали. Следуя данной стратегии и при условии, что </w:t>
      </w:r>
      <w:r w:rsidR="00690F5C" w:rsidRPr="00690F5C">
        <w:rPr>
          <w:rFonts w:cs="Times New Roman"/>
          <w:color w:val="000000"/>
          <w:sz w:val="28"/>
          <w:szCs w:val="28"/>
          <w:shd w:val="clear" w:color="auto" w:fill="FFFFFF"/>
        </w:rPr>
        <w:t>“</w:t>
      </w:r>
      <w:r w:rsidRPr="00CE6A71">
        <w:rPr>
          <w:rFonts w:cs="Times New Roman"/>
          <w:color w:val="000000"/>
          <w:sz w:val="28"/>
          <w:szCs w:val="28"/>
          <w:shd w:val="clear" w:color="auto" w:fill="FFFFFF"/>
        </w:rPr>
        <w:t>нолики</w:t>
      </w:r>
      <w:r w:rsidR="00690F5C" w:rsidRPr="00690F5C">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 на первом ходу не занимали угловую ячейку, </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крестики</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 выигрывают на четвертом ходу. Стратегия </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ноликов</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 заключается в том, чтобы на первом ходу занять угловую ячейку, тем самым лишая </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крестики</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 безоговорочных шансов на победу или же они могут занять центр поля, если игрок за </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нолики</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 этого почему-то не сделал. Соответственно партия между опытными и внимательными игроками в </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крестики нолики</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 будет всегда начинаться с </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крестика</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 в центре поля и </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нолика</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 в угловой ячейке и приходить к ничье, так как при таком развитии событий ни одна из сторон не имеет выигрышной стратегии, а победа возможно только при ошибке оппонента. Теперь же поговорим о представлении ничейной партии в </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крестики нолики</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 в виде цепи Петри. В </w:t>
      </w:r>
      <w:r w:rsidR="00074A9E" w:rsidRPr="00074A9E">
        <w:rPr>
          <w:rFonts w:cs="Times New Roman"/>
          <w:color w:val="000000"/>
          <w:sz w:val="28"/>
          <w:szCs w:val="28"/>
          <w:shd w:val="clear" w:color="auto" w:fill="FFFFFF"/>
        </w:rPr>
        <w:t>“</w:t>
      </w:r>
      <w:r w:rsidRPr="00CE6A71">
        <w:rPr>
          <w:rFonts w:cs="Times New Roman"/>
          <w:color w:val="000000"/>
          <w:sz w:val="28"/>
          <w:szCs w:val="28"/>
          <w:shd w:val="clear" w:color="auto" w:fill="FFFFFF"/>
        </w:rPr>
        <w:t xml:space="preserve">крестиках ноликах </w:t>
      </w:r>
      <w:r w:rsidR="00074A9E" w:rsidRPr="00074A9E">
        <w:rPr>
          <w:rFonts w:cs="Times New Roman"/>
          <w:color w:val="000000"/>
          <w:sz w:val="28"/>
          <w:szCs w:val="28"/>
          <w:shd w:val="clear" w:color="auto" w:fill="FFFFFF"/>
        </w:rPr>
        <w:t xml:space="preserve">“ </w:t>
      </w:r>
      <w:r w:rsidRPr="00CE6A71">
        <w:rPr>
          <w:rFonts w:cs="Times New Roman"/>
          <w:color w:val="000000"/>
          <w:sz w:val="28"/>
          <w:szCs w:val="28"/>
          <w:shd w:val="clear" w:color="auto" w:fill="FFFFFF"/>
        </w:rPr>
        <w:t>6376 вариантов ничьих, соответственно представлять в цепи Петри все возможные варианты ходов и комбинаций, приводящих к ничьей неразумно. Поэтому мы будем рассматривать либо ограниченный вариант комбинаций, характеризующийся, например, набором определенных стратегий. Либо обобщим понятия.</w:t>
      </w:r>
    </w:p>
    <w:p w:rsidR="00F7332F" w:rsidRDefault="00F7332F" w:rsidP="00690F5C">
      <w:pPr>
        <w:jc w:val="both"/>
        <w:rPr>
          <w:rFonts w:cs="Times New Roman"/>
          <w:color w:val="000000"/>
          <w:sz w:val="28"/>
          <w:szCs w:val="28"/>
          <w:shd w:val="clear" w:color="auto" w:fill="FFFFFF"/>
        </w:rPr>
      </w:pPr>
    </w:p>
    <w:p w:rsidR="00DB176B" w:rsidRDefault="00F7332F" w:rsidP="00F7332F">
      <w:pPr>
        <w:jc w:val="both"/>
        <w:rPr>
          <w:rFonts w:cs="Times New Roman"/>
          <w:color w:val="000000"/>
          <w:sz w:val="28"/>
          <w:szCs w:val="28"/>
          <w:shd w:val="clear" w:color="auto" w:fill="FFFFFF"/>
        </w:rPr>
      </w:pPr>
      <w:r>
        <w:rPr>
          <w:rFonts w:cs="Times New Roman"/>
          <w:color w:val="000000"/>
          <w:sz w:val="28"/>
          <w:szCs w:val="28"/>
          <w:shd w:val="clear" w:color="auto" w:fill="FFFFFF"/>
        </w:rPr>
        <w:t>Описание оптимальной стратегии. Поскольку наша задача рассмотреть все варианты ничейных игр, очевидно нельзя, чтобы один из игроков победил. Это значит, что каждый раз, когда один из игроков будет на грани победы, второй обязательно станет ему противодействовать. Соответственно мы исключаем все варианты «зевков», а значит будучи на грани победы каждый из игроков вынуждает своего оппонента сходить оптимально – то есть, не дать победить противнику. Но есть ли такой вариант хода, при котором</w:t>
      </w:r>
      <w:r w:rsidR="00D25613">
        <w:rPr>
          <w:rFonts w:cs="Times New Roman"/>
          <w:color w:val="000000"/>
          <w:sz w:val="28"/>
          <w:szCs w:val="28"/>
          <w:shd w:val="clear" w:color="auto" w:fill="FFFFFF"/>
        </w:rPr>
        <w:t xml:space="preserve"> невозможно предотвратить победу оппонента, даже действуя оптимально? Да. В такой ситуации может оказаться только второй игрок и выглядеть она будет так.</w:t>
      </w:r>
    </w:p>
    <w:p w:rsidR="00D25613" w:rsidRDefault="00D25613" w:rsidP="00F7332F">
      <w:pPr>
        <w:jc w:val="both"/>
        <w:rPr>
          <w:rFonts w:cs="Times New Roman"/>
          <w:b/>
          <w:color w:val="000000"/>
          <w:sz w:val="28"/>
          <w:szCs w:val="28"/>
          <w:shd w:val="clear" w:color="auto" w:fill="FFFFFF"/>
        </w:rPr>
      </w:pPr>
      <w:r w:rsidRPr="00D25613">
        <w:rPr>
          <w:rFonts w:cs="Times New Roman"/>
          <w:b/>
          <w:color w:val="000000"/>
          <w:sz w:val="28"/>
          <w:szCs w:val="28"/>
          <w:shd w:val="clear" w:color="auto" w:fill="FFFFFF"/>
        </w:rPr>
        <w:lastRenderedPageBreak/>
        <w:drawing>
          <wp:inline distT="0" distB="0" distL="0" distR="0" wp14:anchorId="0E07C1FC" wp14:editId="377DD1E5">
            <wp:extent cx="1975398" cy="1860550"/>
            <wp:effectExtent l="0" t="0" r="635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5880" cy="1870422"/>
                    </a:xfrm>
                    <a:prstGeom prst="rect">
                      <a:avLst/>
                    </a:prstGeom>
                  </pic:spPr>
                </pic:pic>
              </a:graphicData>
            </a:graphic>
          </wp:inline>
        </w:drawing>
      </w:r>
      <w:r>
        <w:rPr>
          <w:rFonts w:cs="Times New Roman"/>
          <w:b/>
          <w:color w:val="000000"/>
          <w:sz w:val="28"/>
          <w:szCs w:val="28"/>
          <w:shd w:val="clear" w:color="auto" w:fill="FFFFFF"/>
        </w:rPr>
        <w:t xml:space="preserve"> </w:t>
      </w:r>
    </w:p>
    <w:p w:rsidR="00D25613" w:rsidRDefault="00D25613" w:rsidP="00F7332F">
      <w:pPr>
        <w:jc w:val="both"/>
        <w:rPr>
          <w:rFonts w:cs="Times New Roman"/>
          <w:b/>
          <w:color w:val="000000"/>
          <w:sz w:val="28"/>
          <w:szCs w:val="28"/>
          <w:shd w:val="clear" w:color="auto" w:fill="FFFFFF"/>
        </w:rPr>
      </w:pPr>
    </w:p>
    <w:p w:rsidR="00D25613" w:rsidRDefault="00D25613" w:rsidP="00F7332F">
      <w:pPr>
        <w:jc w:val="both"/>
        <w:rPr>
          <w:rFonts w:cs="Times New Roman"/>
          <w:color w:val="000000"/>
          <w:sz w:val="28"/>
          <w:szCs w:val="28"/>
          <w:shd w:val="clear" w:color="auto" w:fill="FFFFFF"/>
        </w:rPr>
      </w:pPr>
      <w:r>
        <w:rPr>
          <w:rFonts w:cs="Times New Roman"/>
          <w:color w:val="000000"/>
          <w:sz w:val="28"/>
          <w:szCs w:val="28"/>
          <w:shd w:val="clear" w:color="auto" w:fill="FFFFFF"/>
        </w:rPr>
        <w:t>Независимо от хода второго игрока, если первый следующим ходом поставит крестик в среднюю верхнюю клетку, он победит. Тогда оптимальной стратегией для первого игрока будет попытаться создать подобную ситуацию на поле, а оптимальной стратегией для второго игрока соответственно – предотвращение данной ситуации. Делается это установкой первого нолика в любую из угловых ячеек поля.</w:t>
      </w:r>
    </w:p>
    <w:p w:rsidR="00D25613" w:rsidRDefault="00D25613" w:rsidP="00F7332F">
      <w:pPr>
        <w:jc w:val="both"/>
        <w:rPr>
          <w:rFonts w:cs="Times New Roman"/>
          <w:color w:val="000000"/>
          <w:sz w:val="28"/>
          <w:szCs w:val="28"/>
          <w:shd w:val="clear" w:color="auto" w:fill="FFFFFF"/>
        </w:rPr>
      </w:pPr>
      <w:r w:rsidRPr="00D25613">
        <w:rPr>
          <w:rFonts w:cs="Times New Roman"/>
          <w:color w:val="000000"/>
          <w:sz w:val="28"/>
          <w:szCs w:val="28"/>
          <w:shd w:val="clear" w:color="auto" w:fill="FFFFFF"/>
        </w:rPr>
        <w:drawing>
          <wp:inline distT="0" distB="0" distL="0" distR="0" wp14:anchorId="3DE7663A" wp14:editId="123DE227">
            <wp:extent cx="1967865" cy="200332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2025976" cy="2062480"/>
                    </a:xfrm>
                    <a:prstGeom prst="rect">
                      <a:avLst/>
                    </a:prstGeom>
                  </pic:spPr>
                </pic:pic>
              </a:graphicData>
            </a:graphic>
          </wp:inline>
        </w:drawing>
      </w:r>
    </w:p>
    <w:p w:rsidR="00D25613" w:rsidRDefault="00D25613" w:rsidP="00F7332F">
      <w:pPr>
        <w:jc w:val="both"/>
        <w:rPr>
          <w:rFonts w:cs="Times New Roman"/>
          <w:color w:val="000000"/>
          <w:sz w:val="28"/>
          <w:szCs w:val="28"/>
          <w:shd w:val="clear" w:color="auto" w:fill="FFFFFF"/>
        </w:rPr>
      </w:pPr>
      <w:r>
        <w:rPr>
          <w:rFonts w:cs="Times New Roman"/>
          <w:color w:val="000000"/>
          <w:sz w:val="28"/>
          <w:szCs w:val="28"/>
          <w:shd w:val="clear" w:color="auto" w:fill="FFFFFF"/>
        </w:rPr>
        <w:t xml:space="preserve">При таком первом ходе от второго игрока больше невозможна ситуация на поле, где, даже сходив оптимально, один из игроков проиграет. </w:t>
      </w:r>
      <w:bookmarkStart w:id="0" w:name="_GoBack"/>
      <w:bookmarkEnd w:id="0"/>
    </w:p>
    <w:p w:rsidR="00D25613" w:rsidRPr="00D25613" w:rsidRDefault="00D25613" w:rsidP="00F7332F">
      <w:pPr>
        <w:jc w:val="both"/>
        <w:rPr>
          <w:rFonts w:cs="Times New Roman"/>
          <w:color w:val="000000"/>
          <w:sz w:val="28"/>
          <w:szCs w:val="28"/>
          <w:shd w:val="clear" w:color="auto" w:fill="FFFFFF"/>
        </w:rPr>
      </w:pPr>
    </w:p>
    <w:p w:rsidR="00016537" w:rsidRDefault="006F7185" w:rsidP="006F7185">
      <w:pPr>
        <w:rPr>
          <w:rFonts w:eastAsia="Times New Roman" w:cs="Times New Roman"/>
          <w:i/>
          <w:color w:val="2C2D2E"/>
          <w:sz w:val="28"/>
          <w:szCs w:val="28"/>
          <w:lang w:eastAsia="ru-RU"/>
        </w:rPr>
      </w:pPr>
      <w:r w:rsidRPr="006F7185">
        <w:rPr>
          <w:b/>
          <w:color w:val="000000"/>
          <w:sz w:val="28"/>
          <w:szCs w:val="28"/>
          <w:shd w:val="clear" w:color="auto" w:fill="FFFFFF"/>
        </w:rPr>
        <w:t>4. Сеть Петри – схема ситуации</w:t>
      </w:r>
      <w:r w:rsidR="00016537" w:rsidRPr="00016537">
        <w:rPr>
          <w:rFonts w:eastAsia="Times New Roman" w:cs="Times New Roman"/>
          <w:i/>
          <w:color w:val="2C2D2E"/>
          <w:sz w:val="28"/>
          <w:szCs w:val="28"/>
          <w:lang w:eastAsia="ru-RU"/>
        </w:rPr>
        <w:t xml:space="preserve"> </w:t>
      </w:r>
    </w:p>
    <w:p w:rsidR="006F7185" w:rsidRPr="006F7185" w:rsidRDefault="006F7185" w:rsidP="006F7185">
      <w:pPr>
        <w:rPr>
          <w:b/>
          <w:color w:val="000000"/>
          <w:sz w:val="28"/>
          <w:szCs w:val="28"/>
          <w:shd w:val="clear" w:color="auto" w:fill="FFFFFF"/>
        </w:rPr>
      </w:pPr>
    </w:p>
    <w:p w:rsidR="00DB176B" w:rsidRDefault="00DB176B" w:rsidP="006F7185">
      <w:pPr>
        <w:rPr>
          <w:b/>
          <w:color w:val="000000"/>
          <w:sz w:val="28"/>
          <w:szCs w:val="28"/>
          <w:shd w:val="clear" w:color="auto" w:fill="FFFFFF"/>
        </w:rPr>
      </w:pPr>
    </w:p>
    <w:p w:rsidR="00DB176B" w:rsidRDefault="00DB176B" w:rsidP="006F7185">
      <w:pPr>
        <w:rPr>
          <w:b/>
          <w:color w:val="000000"/>
          <w:sz w:val="28"/>
          <w:szCs w:val="28"/>
          <w:shd w:val="clear" w:color="auto" w:fill="FFFFFF"/>
        </w:rPr>
      </w:pPr>
    </w:p>
    <w:p w:rsidR="00DB176B" w:rsidRDefault="00DB176B" w:rsidP="006F7185">
      <w:pPr>
        <w:rPr>
          <w:b/>
          <w:color w:val="000000"/>
          <w:sz w:val="28"/>
          <w:szCs w:val="28"/>
          <w:shd w:val="clear" w:color="auto" w:fill="FFFFFF"/>
        </w:rPr>
      </w:pPr>
    </w:p>
    <w:p w:rsidR="00DB176B" w:rsidRDefault="00DB176B" w:rsidP="006F7185">
      <w:pPr>
        <w:rPr>
          <w:b/>
          <w:color w:val="000000"/>
          <w:sz w:val="28"/>
          <w:szCs w:val="28"/>
          <w:shd w:val="clear" w:color="auto" w:fill="FFFFFF"/>
        </w:rPr>
      </w:pPr>
    </w:p>
    <w:p w:rsidR="00DB176B" w:rsidRDefault="00DB176B" w:rsidP="006F7185">
      <w:pPr>
        <w:rPr>
          <w:b/>
          <w:color w:val="000000"/>
          <w:sz w:val="28"/>
          <w:szCs w:val="28"/>
          <w:shd w:val="clear" w:color="auto" w:fill="FFFFFF"/>
        </w:rPr>
      </w:pPr>
    </w:p>
    <w:p w:rsidR="00DB176B" w:rsidRDefault="00DB176B" w:rsidP="006F7185">
      <w:pPr>
        <w:rPr>
          <w:b/>
          <w:color w:val="000000"/>
          <w:sz w:val="28"/>
          <w:szCs w:val="28"/>
          <w:shd w:val="clear" w:color="auto" w:fill="FFFFFF"/>
        </w:rPr>
      </w:pPr>
    </w:p>
    <w:p w:rsidR="00DB176B" w:rsidRDefault="00DB176B" w:rsidP="006F7185">
      <w:pPr>
        <w:rPr>
          <w:b/>
          <w:color w:val="000000"/>
          <w:sz w:val="28"/>
          <w:szCs w:val="28"/>
          <w:shd w:val="clear" w:color="auto" w:fill="FFFFFF"/>
        </w:rPr>
      </w:pPr>
    </w:p>
    <w:p w:rsidR="00DB176B" w:rsidRDefault="00DB176B" w:rsidP="006F7185">
      <w:pPr>
        <w:rPr>
          <w:b/>
          <w:color w:val="000000"/>
          <w:sz w:val="28"/>
          <w:szCs w:val="28"/>
          <w:shd w:val="clear" w:color="auto" w:fill="FFFFFF"/>
        </w:rPr>
      </w:pPr>
    </w:p>
    <w:p w:rsidR="00DB176B" w:rsidRDefault="00DB176B" w:rsidP="006F7185">
      <w:pPr>
        <w:rPr>
          <w:b/>
          <w:color w:val="000000"/>
          <w:sz w:val="28"/>
          <w:szCs w:val="28"/>
          <w:shd w:val="clear" w:color="auto" w:fill="FFFFFF"/>
        </w:rPr>
      </w:pPr>
    </w:p>
    <w:p w:rsidR="00DB176B" w:rsidRDefault="00DB176B" w:rsidP="006F7185">
      <w:pPr>
        <w:rPr>
          <w:b/>
          <w:color w:val="000000"/>
          <w:sz w:val="28"/>
          <w:szCs w:val="28"/>
          <w:shd w:val="clear" w:color="auto" w:fill="FFFFFF"/>
        </w:rPr>
      </w:pPr>
    </w:p>
    <w:p w:rsidR="00DB176B" w:rsidRDefault="00DB176B" w:rsidP="006F7185">
      <w:pPr>
        <w:rPr>
          <w:b/>
          <w:color w:val="000000"/>
          <w:sz w:val="28"/>
          <w:szCs w:val="28"/>
          <w:shd w:val="clear" w:color="auto" w:fill="FFFFFF"/>
        </w:rPr>
      </w:pPr>
    </w:p>
    <w:p w:rsidR="00DB176B" w:rsidRDefault="00DB176B" w:rsidP="006F7185">
      <w:pPr>
        <w:rPr>
          <w:b/>
          <w:color w:val="000000"/>
          <w:sz w:val="28"/>
          <w:szCs w:val="28"/>
          <w:shd w:val="clear" w:color="auto" w:fill="FFFFFF"/>
        </w:rPr>
      </w:pPr>
    </w:p>
    <w:p w:rsidR="006F7185" w:rsidRDefault="006F7185" w:rsidP="006F7185">
      <w:pPr>
        <w:rPr>
          <w:b/>
          <w:color w:val="000000"/>
          <w:sz w:val="28"/>
          <w:szCs w:val="28"/>
          <w:shd w:val="clear" w:color="auto" w:fill="FFFFFF"/>
        </w:rPr>
      </w:pPr>
      <w:r w:rsidRPr="006F7185">
        <w:rPr>
          <w:b/>
          <w:color w:val="000000"/>
          <w:sz w:val="28"/>
          <w:szCs w:val="28"/>
          <w:shd w:val="clear" w:color="auto" w:fill="FFFFFF"/>
        </w:rPr>
        <w:t>4.1. Полная</w:t>
      </w:r>
    </w:p>
    <w:p w:rsidR="00CE6A71" w:rsidRPr="006F7185" w:rsidRDefault="00F7332F" w:rsidP="006F7185">
      <w:pPr>
        <w:rPr>
          <w:b/>
          <w:color w:val="000000"/>
          <w:sz w:val="28"/>
          <w:szCs w:val="28"/>
          <w:shd w:val="clear" w:color="auto" w:fill="FFFFFF"/>
        </w:rPr>
      </w:pPr>
      <w:r w:rsidRPr="00F7332F">
        <w:rPr>
          <w:b/>
          <w:color w:val="000000"/>
          <w:sz w:val="28"/>
          <w:szCs w:val="28"/>
          <w:shd w:val="clear" w:color="auto" w:fill="FFFFFF"/>
        </w:rPr>
        <w:lastRenderedPageBreak/>
        <w:drawing>
          <wp:inline distT="0" distB="0" distL="0" distR="0" wp14:anchorId="639EDBDF" wp14:editId="51755912">
            <wp:extent cx="6120130" cy="607441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074410"/>
                    </a:xfrm>
                    <a:prstGeom prst="rect">
                      <a:avLst/>
                    </a:prstGeom>
                  </pic:spPr>
                </pic:pic>
              </a:graphicData>
            </a:graphic>
          </wp:inline>
        </w:drawing>
      </w:r>
    </w:p>
    <w:p w:rsidR="006F7185" w:rsidRDefault="006F7185" w:rsidP="006F7185">
      <w:pPr>
        <w:rPr>
          <w:b/>
          <w:color w:val="000000"/>
          <w:sz w:val="28"/>
          <w:szCs w:val="28"/>
          <w:shd w:val="clear" w:color="auto" w:fill="FFFFFF"/>
        </w:rPr>
      </w:pPr>
      <w:r w:rsidRPr="006F7185">
        <w:rPr>
          <w:b/>
          <w:color w:val="000000"/>
          <w:sz w:val="28"/>
          <w:szCs w:val="28"/>
          <w:shd w:val="clear" w:color="auto" w:fill="FFFFFF"/>
        </w:rPr>
        <w:t>4.2. Краткая</w:t>
      </w:r>
    </w:p>
    <w:p w:rsidR="00F7332F" w:rsidRDefault="00F7332F" w:rsidP="006F7185">
      <w:pPr>
        <w:rPr>
          <w:b/>
          <w:color w:val="000000"/>
          <w:sz w:val="28"/>
          <w:szCs w:val="28"/>
          <w:shd w:val="clear" w:color="auto" w:fill="FFFFFF"/>
        </w:rPr>
      </w:pPr>
      <w:r w:rsidRPr="00F7332F">
        <w:rPr>
          <w:b/>
          <w:color w:val="000000"/>
          <w:sz w:val="28"/>
          <w:szCs w:val="28"/>
          <w:shd w:val="clear" w:color="auto" w:fill="FFFFFF"/>
        </w:rPr>
        <w:lastRenderedPageBreak/>
        <w:drawing>
          <wp:inline distT="0" distB="0" distL="0" distR="0" wp14:anchorId="11CABDB6" wp14:editId="540B034C">
            <wp:extent cx="6120130" cy="59759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975985"/>
                    </a:xfrm>
                    <a:prstGeom prst="rect">
                      <a:avLst/>
                    </a:prstGeom>
                  </pic:spPr>
                </pic:pic>
              </a:graphicData>
            </a:graphic>
          </wp:inline>
        </w:drawing>
      </w:r>
    </w:p>
    <w:p w:rsidR="003257FC" w:rsidRPr="006F7185" w:rsidRDefault="003257FC" w:rsidP="006F7185">
      <w:pPr>
        <w:rPr>
          <w:b/>
          <w:color w:val="000000"/>
          <w:sz w:val="28"/>
          <w:szCs w:val="28"/>
          <w:shd w:val="clear" w:color="auto" w:fill="FFFFFF"/>
        </w:rPr>
      </w:pPr>
    </w:p>
    <w:p w:rsidR="006F7185" w:rsidRDefault="006F7185" w:rsidP="006F7185">
      <w:pPr>
        <w:rPr>
          <w:b/>
          <w:color w:val="000000"/>
          <w:sz w:val="28"/>
          <w:szCs w:val="28"/>
          <w:shd w:val="clear" w:color="auto" w:fill="FFFFFF"/>
        </w:rPr>
      </w:pPr>
      <w:r w:rsidRPr="006F7185">
        <w:rPr>
          <w:b/>
          <w:color w:val="000000"/>
          <w:sz w:val="28"/>
          <w:szCs w:val="28"/>
          <w:shd w:val="clear" w:color="auto" w:fill="FFFFFF"/>
        </w:rPr>
        <w:t>5. Описание сети Петри</w:t>
      </w:r>
    </w:p>
    <w:p w:rsidR="004D256B" w:rsidRPr="00F7332F" w:rsidRDefault="004D256B" w:rsidP="006F7185">
      <w:pPr>
        <w:rPr>
          <w:b/>
          <w:color w:val="000000"/>
          <w:sz w:val="28"/>
          <w:szCs w:val="28"/>
          <w:shd w:val="clear" w:color="auto" w:fill="FFFFFF"/>
        </w:rPr>
      </w:pPr>
    </w:p>
    <w:p w:rsidR="004D256B" w:rsidRPr="00F7332F" w:rsidRDefault="00813FBF" w:rsidP="006F7185">
      <w:pPr>
        <w:rPr>
          <w:rFonts w:cs="Times New Roman"/>
          <w:color w:val="000000"/>
          <w:sz w:val="28"/>
          <w:szCs w:val="28"/>
          <w:shd w:val="clear" w:color="auto" w:fill="FFFFFF"/>
        </w:rPr>
      </w:pPr>
      <w:r w:rsidRPr="00803F74">
        <w:rPr>
          <w:rFonts w:cs="Times New Roman"/>
          <w:color w:val="000000"/>
          <w:sz w:val="28"/>
          <w:szCs w:val="28"/>
          <w:shd w:val="clear" w:color="auto" w:fill="FFFFFF"/>
        </w:rPr>
        <w:t>Состояние</w:t>
      </w:r>
      <w:r w:rsidR="004D256B" w:rsidRPr="00F7332F">
        <w:rPr>
          <w:rFonts w:cs="Times New Roman"/>
          <w:color w:val="000000"/>
          <w:sz w:val="28"/>
          <w:szCs w:val="28"/>
          <w:shd w:val="clear" w:color="auto" w:fill="FFFFFF"/>
        </w:rPr>
        <w:t>:</w:t>
      </w:r>
    </w:p>
    <w:p w:rsidR="00F7332F" w:rsidRDefault="00F7332F" w:rsidP="006F7185">
      <w:pPr>
        <w:rPr>
          <w:rFonts w:ascii="Arial" w:hAnsi="Arial" w:cs="Arial"/>
          <w:color w:val="000000"/>
          <w:sz w:val="20"/>
          <w:szCs w:val="20"/>
          <w:shd w:val="clear" w:color="auto" w:fill="FFFFFF"/>
        </w:rPr>
      </w:pPr>
      <w:r>
        <w:rPr>
          <w:rFonts w:ascii="Arial" w:hAnsi="Arial" w:cs="Arial"/>
          <w:color w:val="000000"/>
          <w:sz w:val="20"/>
          <w:szCs w:val="20"/>
          <w:shd w:val="clear" w:color="auto" w:fill="FFFFFF"/>
        </w:rPr>
        <w:t>Состояние:</w:t>
      </w:r>
      <w:r>
        <w:rPr>
          <w:rFonts w:ascii="Arial" w:hAnsi="Arial" w:cs="Arial"/>
          <w:color w:val="000000"/>
          <w:sz w:val="20"/>
          <w:szCs w:val="20"/>
        </w:rPr>
        <w:br/>
      </w:r>
      <w:r>
        <w:rPr>
          <w:rFonts w:ascii="Arial" w:hAnsi="Arial" w:cs="Arial"/>
          <w:color w:val="000000"/>
          <w:sz w:val="20"/>
          <w:szCs w:val="20"/>
          <w:shd w:val="clear" w:color="auto" w:fill="FFFFFF"/>
        </w:rPr>
        <w:t>s_1- Ход первого игрока</w:t>
      </w:r>
      <w:r>
        <w:rPr>
          <w:rFonts w:ascii="Arial" w:hAnsi="Arial" w:cs="Arial"/>
          <w:color w:val="000000"/>
          <w:sz w:val="20"/>
          <w:szCs w:val="20"/>
        </w:rPr>
        <w:br/>
      </w:r>
      <w:r>
        <w:rPr>
          <w:rFonts w:ascii="Arial" w:hAnsi="Arial" w:cs="Arial"/>
          <w:color w:val="000000"/>
          <w:sz w:val="20"/>
          <w:szCs w:val="20"/>
          <w:shd w:val="clear" w:color="auto" w:fill="FFFFFF"/>
        </w:rPr>
        <w:t>s_2- Ход первого игрока с преимуществом</w:t>
      </w:r>
      <w:r>
        <w:rPr>
          <w:rFonts w:ascii="Arial" w:hAnsi="Arial" w:cs="Arial"/>
          <w:color w:val="000000"/>
          <w:sz w:val="20"/>
          <w:szCs w:val="20"/>
        </w:rPr>
        <w:br/>
      </w:r>
      <w:r>
        <w:rPr>
          <w:rFonts w:ascii="Arial" w:hAnsi="Arial" w:cs="Arial"/>
          <w:color w:val="000000"/>
          <w:sz w:val="20"/>
          <w:szCs w:val="20"/>
          <w:shd w:val="clear" w:color="auto" w:fill="FFFFFF"/>
        </w:rPr>
        <w:t>s_3- Ход второго игрока</w:t>
      </w:r>
      <w:r>
        <w:rPr>
          <w:rFonts w:ascii="Arial" w:hAnsi="Arial" w:cs="Arial"/>
          <w:color w:val="000000"/>
          <w:sz w:val="20"/>
          <w:szCs w:val="20"/>
        </w:rPr>
        <w:br/>
      </w:r>
      <w:r>
        <w:rPr>
          <w:rFonts w:ascii="Arial" w:hAnsi="Arial" w:cs="Arial"/>
          <w:color w:val="000000"/>
          <w:sz w:val="20"/>
          <w:szCs w:val="20"/>
          <w:shd w:val="clear" w:color="auto" w:fill="FFFFFF"/>
        </w:rPr>
        <w:t>s_4- Ход второго игрока с преимуществом</w:t>
      </w:r>
    </w:p>
    <w:p w:rsidR="00F7332F" w:rsidRDefault="00F7332F" w:rsidP="006F7185">
      <w:pPr>
        <w:rPr>
          <w:rFonts w:ascii="Arial" w:hAnsi="Arial" w:cs="Arial"/>
          <w:color w:val="000000"/>
          <w:sz w:val="20"/>
          <w:szCs w:val="20"/>
          <w:shd w:val="clear" w:color="auto" w:fill="FFFFFF"/>
        </w:rPr>
      </w:pPr>
      <w:r>
        <w:rPr>
          <w:rFonts w:ascii="Arial" w:hAnsi="Arial" w:cs="Arial"/>
          <w:color w:val="000000"/>
          <w:sz w:val="20"/>
          <w:szCs w:val="20"/>
          <w:shd w:val="clear" w:color="auto" w:fill="FFFFFF"/>
        </w:rPr>
        <w:t>s_5</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Ничья</w:t>
      </w:r>
      <w:r>
        <w:rPr>
          <w:rFonts w:ascii="Arial" w:hAnsi="Arial" w:cs="Arial"/>
          <w:color w:val="000000"/>
          <w:sz w:val="20"/>
          <w:szCs w:val="20"/>
        </w:rPr>
        <w:br/>
      </w:r>
      <w:r>
        <w:rPr>
          <w:rFonts w:ascii="Arial" w:hAnsi="Arial" w:cs="Arial"/>
          <w:color w:val="000000"/>
          <w:sz w:val="20"/>
          <w:szCs w:val="20"/>
          <w:shd w:val="clear" w:color="auto" w:fill="FFFFFF"/>
        </w:rPr>
        <w:t>События:</w:t>
      </w:r>
      <w:r>
        <w:rPr>
          <w:rFonts w:ascii="Arial" w:hAnsi="Arial" w:cs="Arial"/>
          <w:color w:val="000000"/>
          <w:sz w:val="20"/>
          <w:szCs w:val="20"/>
        </w:rPr>
        <w:br/>
      </w:r>
      <w:r>
        <w:rPr>
          <w:rFonts w:ascii="Arial" w:hAnsi="Arial" w:cs="Arial"/>
          <w:color w:val="000000"/>
          <w:sz w:val="20"/>
          <w:szCs w:val="20"/>
          <w:shd w:val="clear" w:color="auto" w:fill="FFFFFF"/>
        </w:rPr>
        <w:t>P1 – Игрок1 выбрал оптимальную стратегию</w:t>
      </w:r>
      <w:r>
        <w:rPr>
          <w:rFonts w:ascii="Arial" w:hAnsi="Arial" w:cs="Arial"/>
          <w:color w:val="000000"/>
          <w:sz w:val="20"/>
          <w:szCs w:val="20"/>
        </w:rPr>
        <w:br/>
      </w:r>
      <w:r>
        <w:rPr>
          <w:rFonts w:ascii="Arial" w:hAnsi="Arial" w:cs="Arial"/>
          <w:color w:val="000000"/>
          <w:sz w:val="20"/>
          <w:szCs w:val="20"/>
          <w:shd w:val="clear" w:color="auto" w:fill="FFFFFF"/>
        </w:rPr>
        <w:t>P2 – Игрок2 выбрал оптимальную стратегию</w:t>
      </w:r>
      <w:r>
        <w:rPr>
          <w:rFonts w:ascii="Arial" w:hAnsi="Arial" w:cs="Arial"/>
          <w:color w:val="000000"/>
          <w:sz w:val="20"/>
          <w:szCs w:val="20"/>
        </w:rPr>
        <w:br/>
      </w:r>
      <w:r>
        <w:rPr>
          <w:rFonts w:ascii="Arial" w:hAnsi="Arial" w:cs="Arial"/>
          <w:color w:val="000000"/>
          <w:sz w:val="20"/>
          <w:szCs w:val="20"/>
          <w:shd w:val="clear" w:color="auto" w:fill="FFFFFF"/>
        </w:rPr>
        <w:t>P3 – Игрок2 не на грани победы</w:t>
      </w:r>
      <w:r>
        <w:rPr>
          <w:rFonts w:ascii="Arial" w:hAnsi="Arial" w:cs="Arial"/>
          <w:color w:val="000000"/>
          <w:sz w:val="20"/>
          <w:szCs w:val="20"/>
        </w:rPr>
        <w:br/>
      </w:r>
      <w:r>
        <w:rPr>
          <w:rFonts w:ascii="Arial" w:hAnsi="Arial" w:cs="Arial"/>
          <w:color w:val="000000"/>
          <w:sz w:val="20"/>
          <w:szCs w:val="20"/>
          <w:shd w:val="clear" w:color="auto" w:fill="FFFFFF"/>
        </w:rPr>
        <w:t>P4 – Игрок1 не на грани победы</w:t>
      </w:r>
    </w:p>
    <w:p w:rsidR="00F7332F" w:rsidRDefault="00F7332F" w:rsidP="006F7185">
      <w:pPr>
        <w:rPr>
          <w:rFonts w:ascii="Arial" w:hAnsi="Arial" w:cs="Arial"/>
          <w:color w:val="000000"/>
          <w:sz w:val="20"/>
          <w:szCs w:val="20"/>
          <w:shd w:val="clear" w:color="auto" w:fill="FFFFFF"/>
        </w:rPr>
      </w:pPr>
      <w:r>
        <w:rPr>
          <w:rFonts w:ascii="Arial" w:hAnsi="Arial" w:cs="Arial"/>
          <w:color w:val="000000"/>
          <w:sz w:val="20"/>
          <w:szCs w:val="20"/>
          <w:shd w:val="clear" w:color="auto" w:fill="FFFFFF"/>
        </w:rPr>
        <w:t>P5</w:t>
      </w:r>
      <w:r>
        <w:rPr>
          <w:rFonts w:ascii="Arial" w:hAnsi="Arial" w:cs="Arial"/>
          <w:color w:val="000000"/>
          <w:sz w:val="20"/>
          <w:szCs w:val="20"/>
          <w:shd w:val="clear" w:color="auto" w:fill="FFFFFF"/>
        </w:rPr>
        <w:t xml:space="preserve"> – </w:t>
      </w:r>
      <w:r>
        <w:rPr>
          <w:rFonts w:ascii="Arial" w:hAnsi="Arial" w:cs="Arial"/>
          <w:color w:val="000000"/>
          <w:sz w:val="20"/>
          <w:szCs w:val="20"/>
          <w:shd w:val="clear" w:color="auto" w:fill="FFFFFF"/>
        </w:rPr>
        <w:t>Не осталось ходов</w:t>
      </w:r>
      <w:r>
        <w:rPr>
          <w:rFonts w:ascii="Arial" w:hAnsi="Arial" w:cs="Arial"/>
          <w:color w:val="000000"/>
          <w:sz w:val="20"/>
          <w:szCs w:val="20"/>
        </w:rPr>
        <w:br/>
      </w:r>
      <w:r>
        <w:rPr>
          <w:rFonts w:ascii="Arial" w:hAnsi="Arial" w:cs="Arial"/>
          <w:color w:val="000000"/>
          <w:sz w:val="20"/>
          <w:szCs w:val="20"/>
          <w:shd w:val="clear" w:color="auto" w:fill="FFFFFF"/>
        </w:rPr>
        <w:t>P6</w:t>
      </w:r>
      <w:r>
        <w:rPr>
          <w:rFonts w:ascii="Arial" w:hAnsi="Arial" w:cs="Arial"/>
          <w:color w:val="000000"/>
          <w:sz w:val="20"/>
          <w:szCs w:val="20"/>
          <w:shd w:val="clear" w:color="auto" w:fill="FFFFFF"/>
        </w:rPr>
        <w:t xml:space="preserve"> – </w:t>
      </w:r>
      <w:r>
        <w:rPr>
          <w:rFonts w:ascii="Arial" w:hAnsi="Arial" w:cs="Arial"/>
          <w:color w:val="000000"/>
          <w:sz w:val="20"/>
          <w:szCs w:val="20"/>
          <w:shd w:val="clear" w:color="auto" w:fill="FFFFFF"/>
        </w:rPr>
        <w:t>Игрок1 не сходил оптимально 2 раза подряд</w:t>
      </w:r>
    </w:p>
    <w:p w:rsidR="001A7582" w:rsidRPr="001A7582" w:rsidRDefault="00F7332F" w:rsidP="006F7185">
      <w:pPr>
        <w:rPr>
          <w:rFonts w:cs="Times New Roman"/>
          <w:b/>
          <w:color w:val="000000"/>
          <w:sz w:val="28"/>
          <w:szCs w:val="28"/>
          <w:shd w:val="clear" w:color="auto" w:fill="FFFFFF"/>
        </w:rPr>
      </w:pPr>
      <w:r>
        <w:rPr>
          <w:rFonts w:ascii="Arial" w:hAnsi="Arial" w:cs="Arial"/>
          <w:color w:val="000000"/>
          <w:sz w:val="20"/>
          <w:szCs w:val="20"/>
          <w:shd w:val="clear" w:color="auto" w:fill="FFFFFF"/>
        </w:rPr>
        <w:t>Действия:</w:t>
      </w:r>
      <w:r>
        <w:rPr>
          <w:rFonts w:ascii="Arial" w:hAnsi="Arial" w:cs="Arial"/>
          <w:color w:val="000000"/>
          <w:sz w:val="20"/>
          <w:szCs w:val="20"/>
        </w:rPr>
        <w:br/>
      </w:r>
      <w:r>
        <w:rPr>
          <w:rFonts w:ascii="Arial" w:hAnsi="Arial" w:cs="Arial"/>
          <w:color w:val="000000"/>
          <w:sz w:val="20"/>
          <w:szCs w:val="20"/>
          <w:shd w:val="clear" w:color="auto" w:fill="FFFFFF"/>
        </w:rPr>
        <w:t>e_1- Установка крестика по оптимальной стратегии</w:t>
      </w:r>
      <w:r>
        <w:rPr>
          <w:rFonts w:ascii="Arial" w:hAnsi="Arial" w:cs="Arial"/>
          <w:color w:val="000000"/>
          <w:sz w:val="20"/>
          <w:szCs w:val="20"/>
        </w:rPr>
        <w:br/>
      </w:r>
      <w:r>
        <w:rPr>
          <w:rFonts w:ascii="Arial" w:hAnsi="Arial" w:cs="Arial"/>
          <w:color w:val="000000"/>
          <w:sz w:val="20"/>
          <w:szCs w:val="20"/>
          <w:shd w:val="clear" w:color="auto" w:fill="FFFFFF"/>
        </w:rPr>
        <w:t>e_2- Установка крестика по неоптимальной стратегии</w:t>
      </w:r>
      <w:r>
        <w:rPr>
          <w:rFonts w:ascii="Arial" w:hAnsi="Arial" w:cs="Arial"/>
          <w:color w:val="000000"/>
          <w:sz w:val="20"/>
          <w:szCs w:val="20"/>
        </w:rPr>
        <w:br/>
      </w:r>
      <w:r>
        <w:rPr>
          <w:rFonts w:ascii="Arial" w:hAnsi="Arial" w:cs="Arial"/>
          <w:color w:val="000000"/>
          <w:sz w:val="20"/>
          <w:szCs w:val="20"/>
          <w:shd w:val="clear" w:color="auto" w:fill="FFFFFF"/>
        </w:rPr>
        <w:lastRenderedPageBreak/>
        <w:t>e_3- Установка нолика по оптимальной стратегии</w:t>
      </w:r>
      <w:r>
        <w:rPr>
          <w:rFonts w:ascii="Arial" w:hAnsi="Arial" w:cs="Arial"/>
          <w:color w:val="000000"/>
          <w:sz w:val="20"/>
          <w:szCs w:val="20"/>
        </w:rPr>
        <w:br/>
      </w:r>
      <w:r>
        <w:rPr>
          <w:rFonts w:ascii="Arial" w:hAnsi="Arial" w:cs="Arial"/>
          <w:color w:val="000000"/>
          <w:sz w:val="20"/>
          <w:szCs w:val="20"/>
          <w:shd w:val="clear" w:color="auto" w:fill="FFFFFF"/>
        </w:rPr>
        <w:t>e_4- Установка нолика по неоптимальной стратегии</w:t>
      </w:r>
    </w:p>
    <w:p w:rsidR="006F7185" w:rsidRPr="001A7582" w:rsidRDefault="006F7185" w:rsidP="006F7185">
      <w:pPr>
        <w:pStyle w:val="Standard"/>
        <w:rPr>
          <w:rFonts w:eastAsia="Times New Roman" w:cs="Times New Roman"/>
          <w:b/>
          <w:sz w:val="28"/>
          <w:szCs w:val="28"/>
        </w:rPr>
      </w:pPr>
      <w:r w:rsidRPr="001A7582">
        <w:rPr>
          <w:rFonts w:cs="Times New Roman"/>
          <w:b/>
          <w:color w:val="000000"/>
          <w:sz w:val="28"/>
          <w:szCs w:val="28"/>
          <w:shd w:val="clear" w:color="auto" w:fill="FFFFFF"/>
        </w:rPr>
        <w:t>6. Вывод по работе</w:t>
      </w:r>
    </w:p>
    <w:p w:rsidR="00F1595A" w:rsidRPr="001A7582" w:rsidRDefault="00555BB4" w:rsidP="000D3F57">
      <w:pPr>
        <w:pStyle w:val="Standard"/>
        <w:jc w:val="both"/>
        <w:rPr>
          <w:rFonts w:eastAsia="Times New Roman" w:cs="Times New Roman"/>
          <w:sz w:val="28"/>
          <w:szCs w:val="28"/>
        </w:rPr>
      </w:pPr>
      <w:r w:rsidRPr="001A7582">
        <w:rPr>
          <w:rFonts w:eastAsia="Times New Roman" w:cs="Times New Roman"/>
          <w:sz w:val="28"/>
          <w:szCs w:val="28"/>
        </w:rPr>
        <w:t>В ходе данной работы получены навыки построения сетей Петри,</w:t>
      </w:r>
      <w:r w:rsidR="000D3F57" w:rsidRPr="001A7582">
        <w:rPr>
          <w:rFonts w:eastAsia="Times New Roman" w:cs="Times New Roman"/>
          <w:sz w:val="28"/>
          <w:szCs w:val="28"/>
        </w:rPr>
        <w:t xml:space="preserve"> и навыки работы с </w:t>
      </w:r>
      <w:r w:rsidR="000D3F57" w:rsidRPr="001A7582">
        <w:rPr>
          <w:rFonts w:eastAsia="Times New Roman" w:cs="Times New Roman"/>
          <w:sz w:val="28"/>
          <w:szCs w:val="28"/>
          <w:lang w:val="en-US"/>
        </w:rPr>
        <w:t>Visio</w:t>
      </w:r>
      <w:r w:rsidR="000D3F57" w:rsidRPr="001A7582">
        <w:rPr>
          <w:rFonts w:eastAsia="Times New Roman" w:cs="Times New Roman"/>
          <w:sz w:val="28"/>
          <w:szCs w:val="28"/>
        </w:rPr>
        <w:t>. Были разобраны варианты развития партий в крестики нолики с ничейным исходом, проанализированы и алгоритмизированы лучшие стратегии для обеих сторон и визуализирован результат в виде цепи Петри.</w:t>
      </w:r>
    </w:p>
    <w:sectPr w:rsidR="00F1595A" w:rsidRPr="001A7582">
      <w:footerReference w:type="default" r:id="rId14"/>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355" w:rsidRDefault="00185355">
      <w:r>
        <w:separator/>
      </w:r>
    </w:p>
  </w:endnote>
  <w:endnote w:type="continuationSeparator" w:id="0">
    <w:p w:rsidR="00185355" w:rsidRDefault="00185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erif CJK SC">
    <w:altName w:val="Times New Roman"/>
    <w:charset w:val="00"/>
    <w:family w:val="auto"/>
    <w:pitch w:val="variable"/>
  </w:font>
  <w:font w:name="Lohit Devanagari">
    <w:altName w:val="Times New Roman"/>
    <w:charset w:val="00"/>
    <w:family w:val="auto"/>
    <w:pitch w:val="default"/>
  </w:font>
  <w:font w:name="Noto Sans CJK SC">
    <w:charset w:val="00"/>
    <w:family w:val="auto"/>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235" w:rsidRDefault="00C64235">
    <w:pPr>
      <w:pStyle w:val="a5"/>
      <w:jc w:val="right"/>
    </w:pPr>
    <w:r>
      <w:fldChar w:fldCharType="begin"/>
    </w:r>
    <w:r>
      <w:instrText xml:space="preserve"> PAGE </w:instrText>
    </w:r>
    <w:r>
      <w:fldChar w:fldCharType="separate"/>
    </w:r>
    <w:r w:rsidR="00D25613">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355" w:rsidRDefault="00185355">
      <w:r>
        <w:rPr>
          <w:color w:val="000000"/>
        </w:rPr>
        <w:separator/>
      </w:r>
    </w:p>
  </w:footnote>
  <w:footnote w:type="continuationSeparator" w:id="0">
    <w:p w:rsidR="00185355" w:rsidRDefault="001853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5A"/>
    <w:rsid w:val="00016537"/>
    <w:rsid w:val="000320ED"/>
    <w:rsid w:val="00036630"/>
    <w:rsid w:val="00053239"/>
    <w:rsid w:val="00060C2B"/>
    <w:rsid w:val="00071305"/>
    <w:rsid w:val="0007168C"/>
    <w:rsid w:val="00071C27"/>
    <w:rsid w:val="000737E7"/>
    <w:rsid w:val="00074A9E"/>
    <w:rsid w:val="00077ADD"/>
    <w:rsid w:val="000A64C0"/>
    <w:rsid w:val="000B4C6B"/>
    <w:rsid w:val="000D3F57"/>
    <w:rsid w:val="000E43FD"/>
    <w:rsid w:val="000E77D9"/>
    <w:rsid w:val="00107DEA"/>
    <w:rsid w:val="001141D8"/>
    <w:rsid w:val="00136E1D"/>
    <w:rsid w:val="001407F0"/>
    <w:rsid w:val="001452E4"/>
    <w:rsid w:val="00146E70"/>
    <w:rsid w:val="00160D46"/>
    <w:rsid w:val="001727C8"/>
    <w:rsid w:val="00185355"/>
    <w:rsid w:val="001A7582"/>
    <w:rsid w:val="001C08F4"/>
    <w:rsid w:val="001C29C6"/>
    <w:rsid w:val="001E49AE"/>
    <w:rsid w:val="001F1BF1"/>
    <w:rsid w:val="001F2C1E"/>
    <w:rsid w:val="002017E1"/>
    <w:rsid w:val="00211C38"/>
    <w:rsid w:val="00221782"/>
    <w:rsid w:val="00222D76"/>
    <w:rsid w:val="002232C5"/>
    <w:rsid w:val="0022352A"/>
    <w:rsid w:val="002251F0"/>
    <w:rsid w:val="00237A91"/>
    <w:rsid w:val="00241CCC"/>
    <w:rsid w:val="00251002"/>
    <w:rsid w:val="00263A1E"/>
    <w:rsid w:val="00266372"/>
    <w:rsid w:val="002A083B"/>
    <w:rsid w:val="002B4EEE"/>
    <w:rsid w:val="002C1F29"/>
    <w:rsid w:val="002D05D3"/>
    <w:rsid w:val="003006AA"/>
    <w:rsid w:val="00302E18"/>
    <w:rsid w:val="00304080"/>
    <w:rsid w:val="003257FC"/>
    <w:rsid w:val="00337B61"/>
    <w:rsid w:val="00340307"/>
    <w:rsid w:val="00345DA5"/>
    <w:rsid w:val="00361808"/>
    <w:rsid w:val="0036352E"/>
    <w:rsid w:val="00364BB0"/>
    <w:rsid w:val="00367687"/>
    <w:rsid w:val="00382DCF"/>
    <w:rsid w:val="00392DA4"/>
    <w:rsid w:val="00394773"/>
    <w:rsid w:val="003A033D"/>
    <w:rsid w:val="003A59C7"/>
    <w:rsid w:val="003A7A0C"/>
    <w:rsid w:val="003C19A2"/>
    <w:rsid w:val="003F05B5"/>
    <w:rsid w:val="00410F49"/>
    <w:rsid w:val="00413526"/>
    <w:rsid w:val="0041481C"/>
    <w:rsid w:val="00442D64"/>
    <w:rsid w:val="004507AC"/>
    <w:rsid w:val="00456FF7"/>
    <w:rsid w:val="004668AE"/>
    <w:rsid w:val="0047144E"/>
    <w:rsid w:val="00471DF9"/>
    <w:rsid w:val="004806F7"/>
    <w:rsid w:val="00492E83"/>
    <w:rsid w:val="004979EE"/>
    <w:rsid w:val="004B3661"/>
    <w:rsid w:val="004B3BC6"/>
    <w:rsid w:val="004C2C97"/>
    <w:rsid w:val="004D256B"/>
    <w:rsid w:val="004D3679"/>
    <w:rsid w:val="004D3ADB"/>
    <w:rsid w:val="005044B2"/>
    <w:rsid w:val="00506C8B"/>
    <w:rsid w:val="005074B4"/>
    <w:rsid w:val="00516641"/>
    <w:rsid w:val="00520F8B"/>
    <w:rsid w:val="00535F4E"/>
    <w:rsid w:val="005377DD"/>
    <w:rsid w:val="005465BF"/>
    <w:rsid w:val="00550242"/>
    <w:rsid w:val="00555BB4"/>
    <w:rsid w:val="00563368"/>
    <w:rsid w:val="005638A0"/>
    <w:rsid w:val="00566A3B"/>
    <w:rsid w:val="005679BB"/>
    <w:rsid w:val="00574DAE"/>
    <w:rsid w:val="00595B81"/>
    <w:rsid w:val="00596CF6"/>
    <w:rsid w:val="005A7C1B"/>
    <w:rsid w:val="005B30BB"/>
    <w:rsid w:val="005B3F3C"/>
    <w:rsid w:val="005B78A3"/>
    <w:rsid w:val="005C506C"/>
    <w:rsid w:val="005C7A7E"/>
    <w:rsid w:val="005F118E"/>
    <w:rsid w:val="005F39C8"/>
    <w:rsid w:val="005F3ABC"/>
    <w:rsid w:val="00603E75"/>
    <w:rsid w:val="00650DAF"/>
    <w:rsid w:val="00675D25"/>
    <w:rsid w:val="006817BA"/>
    <w:rsid w:val="00685F47"/>
    <w:rsid w:val="00690F5C"/>
    <w:rsid w:val="006B2D65"/>
    <w:rsid w:val="006B3E87"/>
    <w:rsid w:val="006E04FB"/>
    <w:rsid w:val="006E7769"/>
    <w:rsid w:val="006F0023"/>
    <w:rsid w:val="006F5972"/>
    <w:rsid w:val="006F7185"/>
    <w:rsid w:val="007032BF"/>
    <w:rsid w:val="00703455"/>
    <w:rsid w:val="00712B5F"/>
    <w:rsid w:val="00720367"/>
    <w:rsid w:val="00720E6A"/>
    <w:rsid w:val="007210A3"/>
    <w:rsid w:val="00721EC7"/>
    <w:rsid w:val="0073688D"/>
    <w:rsid w:val="00766B28"/>
    <w:rsid w:val="00767C88"/>
    <w:rsid w:val="00767F96"/>
    <w:rsid w:val="007736D2"/>
    <w:rsid w:val="007752A1"/>
    <w:rsid w:val="007760EB"/>
    <w:rsid w:val="00776CB2"/>
    <w:rsid w:val="0079249F"/>
    <w:rsid w:val="007A6CD6"/>
    <w:rsid w:val="007B1876"/>
    <w:rsid w:val="007B7430"/>
    <w:rsid w:val="007C3DDA"/>
    <w:rsid w:val="007C673D"/>
    <w:rsid w:val="007D19B7"/>
    <w:rsid w:val="007D4B91"/>
    <w:rsid w:val="007E7137"/>
    <w:rsid w:val="008026BB"/>
    <w:rsid w:val="00803F74"/>
    <w:rsid w:val="00806822"/>
    <w:rsid w:val="008108D6"/>
    <w:rsid w:val="00813FBF"/>
    <w:rsid w:val="00820E70"/>
    <w:rsid w:val="00834F19"/>
    <w:rsid w:val="00835C19"/>
    <w:rsid w:val="0085615D"/>
    <w:rsid w:val="008573DF"/>
    <w:rsid w:val="008708EB"/>
    <w:rsid w:val="0087093A"/>
    <w:rsid w:val="008714E1"/>
    <w:rsid w:val="008735AC"/>
    <w:rsid w:val="008823A6"/>
    <w:rsid w:val="00884A43"/>
    <w:rsid w:val="0089079F"/>
    <w:rsid w:val="00890F84"/>
    <w:rsid w:val="00895D5A"/>
    <w:rsid w:val="00902A77"/>
    <w:rsid w:val="00902CD3"/>
    <w:rsid w:val="0091306E"/>
    <w:rsid w:val="00913E40"/>
    <w:rsid w:val="009201FC"/>
    <w:rsid w:val="009453E9"/>
    <w:rsid w:val="00951F66"/>
    <w:rsid w:val="009525F6"/>
    <w:rsid w:val="009570BD"/>
    <w:rsid w:val="009768B6"/>
    <w:rsid w:val="00977760"/>
    <w:rsid w:val="00995BB3"/>
    <w:rsid w:val="00996158"/>
    <w:rsid w:val="009A0860"/>
    <w:rsid w:val="009A2140"/>
    <w:rsid w:val="009A28D1"/>
    <w:rsid w:val="009B1AF8"/>
    <w:rsid w:val="009B4D7F"/>
    <w:rsid w:val="009C1DA1"/>
    <w:rsid w:val="009D0DF9"/>
    <w:rsid w:val="009D33EA"/>
    <w:rsid w:val="009E04BD"/>
    <w:rsid w:val="009F11F2"/>
    <w:rsid w:val="009F5757"/>
    <w:rsid w:val="009F5E71"/>
    <w:rsid w:val="00A13779"/>
    <w:rsid w:val="00A140C8"/>
    <w:rsid w:val="00A14BD5"/>
    <w:rsid w:val="00A51249"/>
    <w:rsid w:val="00A52B10"/>
    <w:rsid w:val="00A533B2"/>
    <w:rsid w:val="00A547D7"/>
    <w:rsid w:val="00A63D7F"/>
    <w:rsid w:val="00A74AD3"/>
    <w:rsid w:val="00A84436"/>
    <w:rsid w:val="00A9668B"/>
    <w:rsid w:val="00AA04E5"/>
    <w:rsid w:val="00AB7DBE"/>
    <w:rsid w:val="00AD28F3"/>
    <w:rsid w:val="00AE2D11"/>
    <w:rsid w:val="00AE683D"/>
    <w:rsid w:val="00AE69C3"/>
    <w:rsid w:val="00B0560E"/>
    <w:rsid w:val="00B12285"/>
    <w:rsid w:val="00B13A09"/>
    <w:rsid w:val="00B403C7"/>
    <w:rsid w:val="00B46FA3"/>
    <w:rsid w:val="00B53E83"/>
    <w:rsid w:val="00B55539"/>
    <w:rsid w:val="00B55943"/>
    <w:rsid w:val="00B65BD5"/>
    <w:rsid w:val="00B73E4F"/>
    <w:rsid w:val="00B81652"/>
    <w:rsid w:val="00B81B5B"/>
    <w:rsid w:val="00B90994"/>
    <w:rsid w:val="00B9195C"/>
    <w:rsid w:val="00B958A3"/>
    <w:rsid w:val="00BA40DB"/>
    <w:rsid w:val="00BA76F2"/>
    <w:rsid w:val="00BB2B0B"/>
    <w:rsid w:val="00BB5ACF"/>
    <w:rsid w:val="00BB6E7D"/>
    <w:rsid w:val="00BC44E9"/>
    <w:rsid w:val="00BC5933"/>
    <w:rsid w:val="00BE1D44"/>
    <w:rsid w:val="00BF7A6D"/>
    <w:rsid w:val="00C14F39"/>
    <w:rsid w:val="00C20840"/>
    <w:rsid w:val="00C2580B"/>
    <w:rsid w:val="00C354AA"/>
    <w:rsid w:val="00C50057"/>
    <w:rsid w:val="00C64235"/>
    <w:rsid w:val="00C7471B"/>
    <w:rsid w:val="00C775FC"/>
    <w:rsid w:val="00C77609"/>
    <w:rsid w:val="00C86100"/>
    <w:rsid w:val="00CA59A4"/>
    <w:rsid w:val="00CC778C"/>
    <w:rsid w:val="00CC7BCC"/>
    <w:rsid w:val="00CE0E7D"/>
    <w:rsid w:val="00CE6A71"/>
    <w:rsid w:val="00CF4F21"/>
    <w:rsid w:val="00D006F4"/>
    <w:rsid w:val="00D0173D"/>
    <w:rsid w:val="00D07C21"/>
    <w:rsid w:val="00D13436"/>
    <w:rsid w:val="00D25613"/>
    <w:rsid w:val="00D342CE"/>
    <w:rsid w:val="00D506C4"/>
    <w:rsid w:val="00D529EA"/>
    <w:rsid w:val="00D5719D"/>
    <w:rsid w:val="00D571BB"/>
    <w:rsid w:val="00D619B0"/>
    <w:rsid w:val="00D61A26"/>
    <w:rsid w:val="00D670B5"/>
    <w:rsid w:val="00D703E5"/>
    <w:rsid w:val="00D86803"/>
    <w:rsid w:val="00DB03DE"/>
    <w:rsid w:val="00DB0E7A"/>
    <w:rsid w:val="00DB176B"/>
    <w:rsid w:val="00DB73E8"/>
    <w:rsid w:val="00DC4614"/>
    <w:rsid w:val="00DE0AF4"/>
    <w:rsid w:val="00DE0B89"/>
    <w:rsid w:val="00E0455D"/>
    <w:rsid w:val="00E12235"/>
    <w:rsid w:val="00E55227"/>
    <w:rsid w:val="00E63139"/>
    <w:rsid w:val="00E70416"/>
    <w:rsid w:val="00E73580"/>
    <w:rsid w:val="00E77C38"/>
    <w:rsid w:val="00E82B1A"/>
    <w:rsid w:val="00E920B3"/>
    <w:rsid w:val="00EB3009"/>
    <w:rsid w:val="00EC5B19"/>
    <w:rsid w:val="00ED1107"/>
    <w:rsid w:val="00F0738E"/>
    <w:rsid w:val="00F14129"/>
    <w:rsid w:val="00F1595A"/>
    <w:rsid w:val="00F41FEA"/>
    <w:rsid w:val="00F578E6"/>
    <w:rsid w:val="00F7332F"/>
    <w:rsid w:val="00F759B9"/>
    <w:rsid w:val="00F918C4"/>
    <w:rsid w:val="00F91D49"/>
    <w:rsid w:val="00FA13DC"/>
    <w:rsid w:val="00FB3853"/>
    <w:rsid w:val="00FC35D5"/>
    <w:rsid w:val="00FD27B9"/>
    <w:rsid w:val="00FE2DE7"/>
    <w:rsid w:val="00FF2C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CBB5"/>
  <w15:docId w15:val="{3B098773-84F3-46BE-8A98-144F0DDE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erif CJK SC" w:hAnsi="Times New Roman" w:cs="Lohit Devanagari"/>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eastAsia="Noto Sans CJK SC"/>
      <w:sz w:val="28"/>
      <w:szCs w:val="28"/>
    </w:rPr>
  </w:style>
  <w:style w:type="paragraph" w:customStyle="1" w:styleId="Textbody">
    <w:name w:val="Text body"/>
    <w:basedOn w:val="Standard"/>
    <w:pPr>
      <w:spacing w:after="140" w:line="276" w:lineRule="auto"/>
    </w:pPr>
  </w:style>
  <w:style w:type="paragraph" w:styleId="a3">
    <w:name w:val="List"/>
    <w:basedOn w:val="Textbody"/>
    <w:rPr>
      <w:rFonts w:eastAsia="Times New Roman"/>
    </w:rPr>
  </w:style>
  <w:style w:type="paragraph" w:styleId="a4">
    <w:name w:val="caption"/>
    <w:basedOn w:val="Standard"/>
    <w:pPr>
      <w:suppressLineNumbers/>
      <w:spacing w:before="120" w:after="120"/>
    </w:pPr>
    <w:rPr>
      <w:rFonts w:eastAsia="Times New Roman"/>
      <w:i/>
      <w:iCs/>
    </w:rPr>
  </w:style>
  <w:style w:type="paragraph" w:customStyle="1" w:styleId="Index">
    <w:name w:val="Index"/>
    <w:basedOn w:val="Standard"/>
    <w:pPr>
      <w:suppressLineNumbers/>
    </w:pPr>
    <w:rPr>
      <w:rFonts w:eastAsia="Times New Roman"/>
    </w:rPr>
  </w:style>
  <w:style w:type="paragraph" w:customStyle="1" w:styleId="TableContents">
    <w:name w:val="Table Contents"/>
    <w:basedOn w:val="Standard"/>
    <w:pPr>
      <w:widowControl w:val="0"/>
      <w:suppressLineNumbers/>
    </w:pPr>
  </w:style>
  <w:style w:type="paragraph" w:customStyle="1" w:styleId="Drawing">
    <w:name w:val="Drawing"/>
    <w:basedOn w:val="a4"/>
  </w:style>
  <w:style w:type="paragraph" w:customStyle="1" w:styleId="Framecontents">
    <w:name w:val="Frame contents"/>
    <w:basedOn w:val="Standard"/>
  </w:style>
  <w:style w:type="paragraph" w:customStyle="1" w:styleId="HeaderandFooter">
    <w:name w:val="Header and Footer"/>
    <w:basedOn w:val="Standard"/>
    <w:pPr>
      <w:suppressLineNumbers/>
      <w:tabs>
        <w:tab w:val="center" w:pos="4819"/>
        <w:tab w:val="right" w:pos="9638"/>
      </w:tabs>
    </w:pPr>
  </w:style>
  <w:style w:type="paragraph" w:styleId="a5">
    <w:name w:val="footer"/>
    <w:basedOn w:val="HeaderandFooter"/>
  </w:style>
  <w:style w:type="paragraph" w:customStyle="1" w:styleId="Figure">
    <w:name w:val="Figure"/>
    <w:basedOn w:val="a4"/>
  </w:style>
  <w:style w:type="character" w:customStyle="1" w:styleId="Internetlink">
    <w:name w:val="Internet link"/>
    <w:rPr>
      <w:color w:val="000080"/>
      <w:u w:val="single"/>
    </w:rPr>
  </w:style>
  <w:style w:type="paragraph" w:styleId="a6">
    <w:name w:val="Normal (Web)"/>
    <w:basedOn w:val="a"/>
    <w:uiPriority w:val="99"/>
    <w:unhideWhenUsed/>
    <w:rsid w:val="00DB73E8"/>
    <w:pPr>
      <w:suppressAutoHyphens w:val="0"/>
      <w:autoSpaceDN/>
      <w:spacing w:before="100" w:beforeAutospacing="1" w:after="100" w:afterAutospacing="1"/>
      <w:textAlignment w:val="auto"/>
    </w:pPr>
    <w:rPr>
      <w:rFonts w:eastAsia="Times New Roman" w:cs="Times New Roman"/>
      <w:kern w:val="0"/>
      <w:lang w:eastAsia="ru-RU" w:bidi="ar-SA"/>
    </w:rPr>
  </w:style>
  <w:style w:type="paragraph" w:styleId="a7">
    <w:name w:val="Body Text"/>
    <w:basedOn w:val="a"/>
    <w:link w:val="a8"/>
    <w:uiPriority w:val="1"/>
    <w:qFormat/>
    <w:rsid w:val="00E70416"/>
    <w:pPr>
      <w:widowControl w:val="0"/>
      <w:suppressAutoHyphens w:val="0"/>
      <w:autoSpaceDE w:val="0"/>
      <w:textAlignment w:val="auto"/>
    </w:pPr>
    <w:rPr>
      <w:rFonts w:eastAsia="Times New Roman" w:cs="Times New Roman"/>
      <w:kern w:val="0"/>
      <w:sz w:val="28"/>
      <w:szCs w:val="28"/>
      <w:lang w:eastAsia="en-US" w:bidi="ar-SA"/>
    </w:rPr>
  </w:style>
  <w:style w:type="character" w:customStyle="1" w:styleId="a8">
    <w:name w:val="Основной текст Знак"/>
    <w:basedOn w:val="a0"/>
    <w:link w:val="a7"/>
    <w:uiPriority w:val="1"/>
    <w:rsid w:val="00E70416"/>
    <w:rPr>
      <w:rFonts w:eastAsia="Times New Roman" w:cs="Times New Roman"/>
      <w:kern w:val="0"/>
      <w:sz w:val="28"/>
      <w:szCs w:val="28"/>
      <w:lang w:eastAsia="en-US" w:bidi="ar-SA"/>
    </w:rPr>
  </w:style>
  <w:style w:type="paragraph" w:styleId="a9">
    <w:name w:val="header"/>
    <w:basedOn w:val="a"/>
    <w:link w:val="aa"/>
    <w:uiPriority w:val="99"/>
    <w:unhideWhenUsed/>
    <w:rsid w:val="00574DAE"/>
    <w:pPr>
      <w:tabs>
        <w:tab w:val="center" w:pos="4677"/>
        <w:tab w:val="right" w:pos="9355"/>
      </w:tabs>
    </w:pPr>
    <w:rPr>
      <w:rFonts w:cs="Mangal"/>
      <w:szCs w:val="21"/>
    </w:rPr>
  </w:style>
  <w:style w:type="character" w:customStyle="1" w:styleId="aa">
    <w:name w:val="Верхний колонтитул Знак"/>
    <w:basedOn w:val="a0"/>
    <w:link w:val="a9"/>
    <w:uiPriority w:val="99"/>
    <w:rsid w:val="00574DAE"/>
    <w:rPr>
      <w:rFonts w:cs="Mangal"/>
      <w:szCs w:val="21"/>
    </w:rPr>
  </w:style>
  <w:style w:type="paragraph" w:styleId="ab">
    <w:name w:val="List Paragraph"/>
    <w:basedOn w:val="a"/>
    <w:uiPriority w:val="34"/>
    <w:qFormat/>
    <w:rsid w:val="001727C8"/>
    <w:pPr>
      <w:suppressAutoHyphens w:val="0"/>
      <w:autoSpaceDN/>
      <w:spacing w:line="360" w:lineRule="auto"/>
      <w:ind w:left="720"/>
      <w:contextualSpacing/>
      <w:jc w:val="both"/>
      <w:textAlignment w:val="auto"/>
    </w:pPr>
    <w:rPr>
      <w:rFonts w:eastAsiaTheme="minorHAnsi" w:cstheme="minorBidi"/>
      <w:kern w:val="0"/>
      <w:sz w:val="28"/>
      <w:szCs w:val="22"/>
      <w:lang w:eastAsia="en-US" w:bidi="ar-SA"/>
    </w:rPr>
  </w:style>
  <w:style w:type="character" w:styleId="ac">
    <w:name w:val="Placeholder Text"/>
    <w:basedOn w:val="a0"/>
    <w:uiPriority w:val="99"/>
    <w:semiHidden/>
    <w:rsid w:val="00E82B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696034">
      <w:bodyDiv w:val="1"/>
      <w:marLeft w:val="0"/>
      <w:marRight w:val="0"/>
      <w:marTop w:val="0"/>
      <w:marBottom w:val="0"/>
      <w:divBdr>
        <w:top w:val="none" w:sz="0" w:space="0" w:color="auto"/>
        <w:left w:val="none" w:sz="0" w:space="0" w:color="auto"/>
        <w:bottom w:val="none" w:sz="0" w:space="0" w:color="auto"/>
        <w:right w:val="none" w:sz="0" w:space="0" w:color="auto"/>
      </w:divBdr>
    </w:div>
    <w:div w:id="1753698210">
      <w:bodyDiv w:val="1"/>
      <w:marLeft w:val="0"/>
      <w:marRight w:val="0"/>
      <w:marTop w:val="0"/>
      <w:marBottom w:val="0"/>
      <w:divBdr>
        <w:top w:val="none" w:sz="0" w:space="0" w:color="auto"/>
        <w:left w:val="none" w:sz="0" w:space="0" w:color="auto"/>
        <w:bottom w:val="none" w:sz="0" w:space="0" w:color="auto"/>
        <w:right w:val="none" w:sz="0" w:space="0" w:color="auto"/>
      </w:divBdr>
    </w:div>
    <w:div w:id="200214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8E4043429222459F6AC602FE71AACF" ma:contentTypeVersion="10" ma:contentTypeDescription="Create a new document." ma:contentTypeScope="" ma:versionID="651234e2d03747aafce9df54425723bc">
  <xsd:schema xmlns:xsd="http://www.w3.org/2001/XMLSchema" xmlns:xs="http://www.w3.org/2001/XMLSchema" xmlns:p="http://schemas.microsoft.com/office/2006/metadata/properties" xmlns:ns2="d26bfc98-3d38-4807-844a-590722010a26" xmlns:ns3="8110952f-db7b-4716-b1f4-15f065799f1b" targetNamespace="http://schemas.microsoft.com/office/2006/metadata/properties" ma:root="true" ma:fieldsID="d5ac297a6fc0f7ea6b1a7dda16477d60" ns2:_="" ns3:_="">
    <xsd:import namespace="d26bfc98-3d38-4807-844a-590722010a26"/>
    <xsd:import namespace="8110952f-db7b-4716-b1f4-15f065799f1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bfc98-3d38-4807-844a-590722010a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736f47c-10d0-40be-bc11-4282b17364b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10952f-db7b-4716-b1f4-15f065799f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f08d474-5701-4f1c-b57f-3ca2e0f5214a}" ma:internalName="TaxCatchAll" ma:showField="CatchAllData" ma:web="8110952f-db7b-4716-b1f4-15f065799f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110952f-db7b-4716-b1f4-15f065799f1b" xsi:nil="true"/>
    <lcf76f155ced4ddcb4097134ff3c332f xmlns="d26bfc98-3d38-4807-844a-590722010a26">
      <Terms xmlns="http://schemas.microsoft.com/office/infopath/2007/PartnerControls"/>
    </lcf76f155ced4ddcb4097134ff3c332f>
    <ReferenceId xmlns="d26bfc98-3d38-4807-844a-590722010a2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69499-DAC2-4138-B3FA-F62F65F6A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bfc98-3d38-4807-844a-590722010a26"/>
    <ds:schemaRef ds:uri="8110952f-db7b-4716-b1f4-15f065799f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8CCFEC-E37B-4E6C-89CA-0ABDFFDD8215}">
  <ds:schemaRefs>
    <ds:schemaRef ds:uri="http://schemas.microsoft.com/sharepoint/v3/contenttype/forms"/>
  </ds:schemaRefs>
</ds:datastoreItem>
</file>

<file path=customXml/itemProps3.xml><?xml version="1.0" encoding="utf-8"?>
<ds:datastoreItem xmlns:ds="http://schemas.openxmlformats.org/officeDocument/2006/customXml" ds:itemID="{26E803A8-4A24-4483-B387-B4C868E7741B}">
  <ds:schemaRefs>
    <ds:schemaRef ds:uri="http://schemas.microsoft.com/office/2006/metadata/properties"/>
    <ds:schemaRef ds:uri="http://schemas.microsoft.com/office/infopath/2007/PartnerControls"/>
    <ds:schemaRef ds:uri="8110952f-db7b-4716-b1f4-15f065799f1b"/>
    <ds:schemaRef ds:uri="d26bfc98-3d38-4807-844a-590722010a26"/>
  </ds:schemaRefs>
</ds:datastoreItem>
</file>

<file path=customXml/itemProps4.xml><?xml version="1.0" encoding="utf-8"?>
<ds:datastoreItem xmlns:ds="http://schemas.openxmlformats.org/officeDocument/2006/customXml" ds:itemID="{2E0AA792-6A9B-481A-8C6A-A4394193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674</Words>
  <Characters>3842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User</cp:lastModifiedBy>
  <cp:revision>43</cp:revision>
  <dcterms:created xsi:type="dcterms:W3CDTF">2023-11-27T06:48:00Z</dcterms:created>
  <dcterms:modified xsi:type="dcterms:W3CDTF">2024-04-11T13:18:00Z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0x010100998E4043429222459F6AC602FE71AACF</vt:lpwstr>
  </property>
</Properties>
</file>