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0BD1C" w14:textId="77777777" w:rsidR="00AD2B32" w:rsidRPr="00907A6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  <w:lang w:val="en-US"/>
        </w:rPr>
      </w:pPr>
      <w:bookmarkStart w:id="0" w:name="_Toc73597772"/>
    </w:p>
    <w:p w14:paraId="7843D2FB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01D21B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9E63771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FE9B78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3288D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1B86F01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B875D7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31991D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6FCEFC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884744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722D39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E1C4A8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E6414DB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080DA0C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A39B29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284EF1E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0D64ECE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589A06CE" w14:textId="5FA36C2C" w:rsidR="00AD2B32" w:rsidRPr="00D62E83" w:rsidRDefault="008570C7" w:rsidP="00AE7CDA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Цифровая платформа</w:t>
      </w:r>
      <w:r w:rsidR="00320A04" w:rsidRPr="00D62E83">
        <w:rPr>
          <w:b/>
          <w:bCs/>
          <w:szCs w:val="24"/>
        </w:rPr>
        <w:t xml:space="preserve"> «</w:t>
      </w:r>
      <w:proofErr w:type="spellStart"/>
      <w:r>
        <w:rPr>
          <w:b/>
          <w:bCs/>
          <w:szCs w:val="24"/>
        </w:rPr>
        <w:t>ВятКнига</w:t>
      </w:r>
      <w:proofErr w:type="spellEnd"/>
      <w:r w:rsidR="00C57CD1">
        <w:rPr>
          <w:b/>
          <w:bCs/>
          <w:szCs w:val="24"/>
        </w:rPr>
        <w:t>»</w:t>
      </w:r>
    </w:p>
    <w:p w14:paraId="2804021A" w14:textId="77777777"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пользователя</w:t>
      </w:r>
    </w:p>
    <w:p w14:paraId="3CD15D30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6F0C7B0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1E298F32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3B6725F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F2936E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B2CD7A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25AB687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19392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BB34EE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8E7192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4BC1B0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F66723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837FC7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6DC8D3D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6231F3E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C7295AB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2E49C9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758DE3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750EF9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70556D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2E24DA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EC9D2B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FA48DA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6DBC0E6" w14:textId="1A3766D3" w:rsidR="00AE7CDA" w:rsidRPr="00D62E83" w:rsidRDefault="00AD2B32" w:rsidP="00AD2B3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 w:rsidR="00FC01D4" w:rsidRPr="00FC01D4">
        <w:rPr>
          <w:rFonts w:eastAsia="Times New Roman" w:cs="Times New Roman"/>
          <w:szCs w:val="24"/>
        </w:rPr>
        <w:t>5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14:paraId="778400FB" w14:textId="77777777" w:rsidR="002365C1" w:rsidRDefault="002365C1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  <w:sectPr w:rsidR="002365C1" w:rsidSect="002365C1">
          <w:headerReference w:type="default" r:id="rId8"/>
          <w:footerReference w:type="default" r:id="rId9"/>
          <w:headerReference w:type="first" r:id="rId10"/>
          <w:pgSz w:w="11906" w:h="16838"/>
          <w:pgMar w:top="1134" w:right="567" w:bottom="1134" w:left="1134" w:header="709" w:footer="709" w:gutter="0"/>
          <w:pgNumType w:start="3"/>
          <w:cols w:space="708"/>
          <w:titlePg/>
          <w:docGrid w:linePitch="360"/>
        </w:sectPr>
      </w:pPr>
    </w:p>
    <w:p w14:paraId="1E269DB0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4A7C3032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eastAsiaTheme="minorEastAsia"/>
        </w:rPr>
        <w:id w:val="59852525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1951BE0A" w14:textId="77777777" w:rsidR="00655ED3" w:rsidRDefault="00655ED3" w:rsidP="00653B4E">
          <w:pPr>
            <w:pStyle w:val="21"/>
          </w:pPr>
        </w:p>
        <w:p w14:paraId="6418D956" w14:textId="02A9FE93" w:rsidR="00F21B50" w:rsidRDefault="00655ED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04822" w:history="1">
            <w:r w:rsidR="00F21B50" w:rsidRPr="00983170">
              <w:rPr>
                <w:rStyle w:val="a5"/>
                <w:kern w:val="32"/>
                <w:lang w:eastAsia="en-US" w:bidi="en-US"/>
              </w:rPr>
              <w:t>1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kern w:val="32"/>
                <w:lang w:eastAsia="en-US" w:bidi="en-US"/>
              </w:rPr>
              <w:t>Введение</w:t>
            </w:r>
            <w:r w:rsidR="00F21B50">
              <w:rPr>
                <w:rStyle w:val="a5"/>
                <w:kern w:val="32"/>
                <w:lang w:eastAsia="en-US" w:bidi="en-US"/>
              </w:rPr>
              <w:t>………………………………………………………………………………………...</w:t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_Toc169304822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3</w:t>
            </w:r>
            <w:r w:rsidR="00F21B50">
              <w:rPr>
                <w:webHidden/>
              </w:rPr>
              <w:fldChar w:fldCharType="end"/>
            </w:r>
          </w:hyperlink>
        </w:p>
        <w:p w14:paraId="285695C1" w14:textId="23670602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23" w:history="1">
            <w:r w:rsidR="00F21B50" w:rsidRPr="00983170">
              <w:rPr>
                <w:rStyle w:val="a5"/>
              </w:rPr>
              <w:t>1.1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Область применения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_Toc169304823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3</w:t>
            </w:r>
            <w:r w:rsidR="00F21B50">
              <w:rPr>
                <w:webHidden/>
              </w:rPr>
              <w:fldChar w:fldCharType="end"/>
            </w:r>
          </w:hyperlink>
        </w:p>
        <w:p w14:paraId="1CBBDAF7" w14:textId="1864C2CB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24" w:history="1">
            <w:r w:rsidR="00F21B50" w:rsidRPr="00983170">
              <w:rPr>
                <w:rStyle w:val="a5"/>
                <w:lang w:eastAsia="en-US" w:bidi="en-US"/>
              </w:rPr>
              <w:t>1.2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Краткое описание возможностей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_Toc169304824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3</w:t>
            </w:r>
            <w:r w:rsidR="00F21B50">
              <w:rPr>
                <w:webHidden/>
              </w:rPr>
              <w:fldChar w:fldCharType="end"/>
            </w:r>
          </w:hyperlink>
        </w:p>
        <w:p w14:paraId="6DCC0501" w14:textId="709FA672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25" w:history="1">
            <w:r w:rsidR="00F21B50" w:rsidRPr="00983170">
              <w:rPr>
                <w:rStyle w:val="a5"/>
                <w:lang w:eastAsia="en-US" w:bidi="en-US"/>
              </w:rPr>
              <w:t>1.3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Уровень подготовки пользователя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_Toc169304825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3</w:t>
            </w:r>
            <w:r w:rsidR="00F21B50">
              <w:rPr>
                <w:webHidden/>
              </w:rPr>
              <w:fldChar w:fldCharType="end"/>
            </w:r>
          </w:hyperlink>
        </w:p>
        <w:p w14:paraId="46E8D7F2" w14:textId="58AD614E" w:rsidR="00F21B50" w:rsidRDefault="0008386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26" w:history="1">
            <w:r w:rsidR="00F21B50" w:rsidRPr="00983170">
              <w:rPr>
                <w:rStyle w:val="a5"/>
                <w:lang w:eastAsia="en-US" w:bidi="en-US"/>
              </w:rPr>
              <w:t>2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Назначение и условия применения</w:t>
            </w:r>
            <w:r w:rsidR="00F21B50">
              <w:rPr>
                <w:webHidden/>
              </w:rPr>
              <w:t>……………………………………………………………</w:t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_Toc169304826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4</w:t>
            </w:r>
            <w:r w:rsidR="00F21B50">
              <w:rPr>
                <w:webHidden/>
              </w:rPr>
              <w:fldChar w:fldCharType="end"/>
            </w:r>
          </w:hyperlink>
        </w:p>
        <w:p w14:paraId="6DB13DFF" w14:textId="5C7BA81D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27" w:history="1">
            <w:r w:rsidR="00F21B50" w:rsidRPr="00983170">
              <w:rPr>
                <w:rStyle w:val="a5"/>
                <w:lang w:eastAsia="en-US" w:bidi="en-US"/>
              </w:rPr>
              <w:t>2.1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_Toc169304827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4</w:t>
            </w:r>
            <w:r w:rsidR="00F21B50">
              <w:rPr>
                <w:webHidden/>
              </w:rPr>
              <w:fldChar w:fldCharType="end"/>
            </w:r>
          </w:hyperlink>
        </w:p>
        <w:p w14:paraId="43A44CBB" w14:textId="248EFA18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28" w:history="1">
            <w:r w:rsidR="00F21B50" w:rsidRPr="00983170">
              <w:rPr>
                <w:rStyle w:val="a5"/>
                <w:lang w:eastAsia="en-US" w:bidi="en-US"/>
              </w:rPr>
              <w:t>2.2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_Toc169304828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4</w:t>
            </w:r>
            <w:r w:rsidR="00F21B50">
              <w:rPr>
                <w:webHidden/>
              </w:rPr>
              <w:fldChar w:fldCharType="end"/>
            </w:r>
          </w:hyperlink>
        </w:p>
        <w:p w14:paraId="11208DC2" w14:textId="708F728A" w:rsidR="00F21B50" w:rsidRDefault="0008386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29" w:history="1">
            <w:r w:rsidR="00F21B50" w:rsidRPr="00983170">
              <w:rPr>
                <w:rStyle w:val="a5"/>
                <w:lang w:eastAsia="en-US" w:bidi="en-US"/>
              </w:rPr>
              <w:t>3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Подготовка к работе</w:t>
            </w:r>
            <w:r w:rsidR="00F21B50">
              <w:rPr>
                <w:webHidden/>
              </w:rPr>
              <w:t>……………………………………………………………………………</w:t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_Toc169304829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5</w:t>
            </w:r>
            <w:r w:rsidR="00F21B50">
              <w:rPr>
                <w:webHidden/>
              </w:rPr>
              <w:fldChar w:fldCharType="end"/>
            </w:r>
          </w:hyperlink>
        </w:p>
        <w:p w14:paraId="28EB0D91" w14:textId="41A7E4A2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30" w:history="1">
            <w:r w:rsidR="00F21B50" w:rsidRPr="00983170">
              <w:rPr>
                <w:rStyle w:val="a5"/>
                <w:lang w:eastAsia="en-US" w:bidi="en-US"/>
              </w:rPr>
              <w:t>3.1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_Toc169304830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5</w:t>
            </w:r>
            <w:r w:rsidR="00F21B50">
              <w:rPr>
                <w:webHidden/>
              </w:rPr>
              <w:fldChar w:fldCharType="end"/>
            </w:r>
          </w:hyperlink>
        </w:p>
        <w:p w14:paraId="5C742F18" w14:textId="020DA6F1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31" w:history="1">
            <w:r w:rsidR="00F21B50" w:rsidRPr="00983170">
              <w:rPr>
                <w:rStyle w:val="a5"/>
                <w:lang w:eastAsia="en-US" w:bidi="en-US"/>
              </w:rPr>
              <w:t>3.2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Порядок загрузки данных программы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_Toc169304831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5</w:t>
            </w:r>
            <w:r w:rsidR="00F21B50">
              <w:rPr>
                <w:webHidden/>
              </w:rPr>
              <w:fldChar w:fldCharType="end"/>
            </w:r>
          </w:hyperlink>
        </w:p>
        <w:p w14:paraId="703F8721" w14:textId="4FE61F95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32" w:history="1">
            <w:r w:rsidR="00F21B50" w:rsidRPr="00983170">
              <w:rPr>
                <w:rStyle w:val="a5"/>
                <w:lang w:eastAsia="en-US" w:bidi="en-US"/>
              </w:rPr>
              <w:t>3.3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Порядок проверки работоспособности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_Toc169304832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5</w:t>
            </w:r>
            <w:r w:rsidR="00F21B50">
              <w:rPr>
                <w:webHidden/>
              </w:rPr>
              <w:fldChar w:fldCharType="end"/>
            </w:r>
          </w:hyperlink>
        </w:p>
        <w:p w14:paraId="502FEDE8" w14:textId="1E5397C1" w:rsidR="00F21B50" w:rsidRDefault="0008386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33" w:history="1">
            <w:r w:rsidR="00F21B50" w:rsidRPr="00983170">
              <w:rPr>
                <w:rStyle w:val="a5"/>
                <w:lang w:eastAsia="en-US" w:bidi="en-US"/>
              </w:rPr>
              <w:t>4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Описание операций</w:t>
            </w:r>
            <w:r w:rsidR="00F21B50">
              <w:rPr>
                <w:webHidden/>
              </w:rPr>
              <w:t>…………………………………………………………………….………</w:t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_Toc169304833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6</w:t>
            </w:r>
            <w:r w:rsidR="00F21B50">
              <w:rPr>
                <w:webHidden/>
              </w:rPr>
              <w:fldChar w:fldCharType="end"/>
            </w:r>
          </w:hyperlink>
        </w:p>
        <w:p w14:paraId="59C6ACEE" w14:textId="6C6C66B6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34" w:history="1">
            <w:r w:rsidR="00F21B50" w:rsidRPr="00983170">
              <w:rPr>
                <w:rStyle w:val="a5"/>
                <w:lang w:eastAsia="en-US" w:bidi="en-US"/>
              </w:rPr>
              <w:t>4.1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_Toc169304834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6</w:t>
            </w:r>
            <w:r w:rsidR="00F21B50">
              <w:rPr>
                <w:webHidden/>
              </w:rPr>
              <w:fldChar w:fldCharType="end"/>
            </w:r>
          </w:hyperlink>
        </w:p>
        <w:p w14:paraId="35E50386" w14:textId="55781562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35" w:history="1">
            <w:r w:rsidR="00F21B50" w:rsidRPr="00983170">
              <w:rPr>
                <w:rStyle w:val="a5"/>
                <w:lang w:eastAsia="en-US" w:bidi="en-US"/>
              </w:rPr>
              <w:t>4.2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_Toc169304835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6</w:t>
            </w:r>
            <w:r w:rsidR="00F21B50">
              <w:rPr>
                <w:webHidden/>
              </w:rPr>
              <w:fldChar w:fldCharType="end"/>
            </w:r>
          </w:hyperlink>
        </w:p>
        <w:p w14:paraId="2DC4F616" w14:textId="65F75075" w:rsidR="00F21B50" w:rsidRDefault="0008386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36" w:history="1">
            <w:r w:rsidR="00F21B50" w:rsidRPr="00983170">
              <w:rPr>
                <w:rStyle w:val="a5"/>
                <w:lang w:eastAsia="en-US" w:bidi="en-US"/>
              </w:rPr>
              <w:t>4.2.1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Открытие правил из главного меню и игрового процесса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_Toc169304836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6</w:t>
            </w:r>
            <w:r w:rsidR="00F21B50">
              <w:rPr>
                <w:webHidden/>
              </w:rPr>
              <w:fldChar w:fldCharType="end"/>
            </w:r>
          </w:hyperlink>
        </w:p>
        <w:p w14:paraId="78216BA0" w14:textId="670719FF" w:rsidR="00F21B50" w:rsidRDefault="0008386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37" w:history="1">
            <w:r w:rsidR="00F21B50" w:rsidRPr="00983170">
              <w:rPr>
                <w:rStyle w:val="a5"/>
              </w:rPr>
              <w:t>4.2.2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</w:rPr>
              <w:t>Переход в меню выбора уровня сложности для вопросов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_Toc169304837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7</w:t>
            </w:r>
            <w:r w:rsidR="00F21B50">
              <w:rPr>
                <w:webHidden/>
              </w:rPr>
              <w:fldChar w:fldCharType="end"/>
            </w:r>
          </w:hyperlink>
        </w:p>
        <w:p w14:paraId="352ADDD3" w14:textId="524A0165" w:rsidR="00F21B50" w:rsidRDefault="0008386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38" w:history="1">
            <w:r w:rsidR="00F21B50" w:rsidRPr="00983170">
              <w:rPr>
                <w:rStyle w:val="a5"/>
              </w:rPr>
              <w:t>4.2.3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</w:rPr>
              <w:t>Переход в главное меню из окна выбора уровня сложности вопросов и окна игры</w:t>
            </w:r>
            <w:r w:rsidR="00F21B50">
              <w:rPr>
                <w:webHidden/>
              </w:rPr>
              <w:t>…………………………………………………………………………………………………..</w:t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_Toc169304838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8</w:t>
            </w:r>
            <w:r w:rsidR="00F21B50">
              <w:rPr>
                <w:webHidden/>
              </w:rPr>
              <w:fldChar w:fldCharType="end"/>
            </w:r>
          </w:hyperlink>
        </w:p>
        <w:p w14:paraId="488CB581" w14:textId="221A130B" w:rsidR="00F21B50" w:rsidRDefault="0008386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39" w:history="1">
            <w:r w:rsidR="00F21B50" w:rsidRPr="00983170">
              <w:rPr>
                <w:rStyle w:val="a5"/>
              </w:rPr>
              <w:t>4.2.4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</w:rPr>
              <w:t>Переход в окно игры через нажатие на кнопку с уровнем сложности вопросов</w:t>
            </w:r>
            <w:r w:rsidR="00F21B50">
              <w:rPr>
                <w:webHidden/>
              </w:rPr>
              <w:t>……………………………………………………………………………………………..</w:t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_Toc169304839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9</w:t>
            </w:r>
            <w:r w:rsidR="00F21B50">
              <w:rPr>
                <w:webHidden/>
              </w:rPr>
              <w:fldChar w:fldCharType="end"/>
            </w:r>
          </w:hyperlink>
        </w:p>
        <w:p w14:paraId="591BE523" w14:textId="5EFB4C90" w:rsidR="00F21B50" w:rsidRDefault="0008386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40" w:history="1">
            <w:r w:rsidR="00F21B50" w:rsidRPr="00983170">
              <w:rPr>
                <w:rStyle w:val="a5"/>
              </w:rPr>
              <w:t>4.2.5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</w:rPr>
              <w:t>Выбор варианта ответа правильного и неверного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_Toc169304840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10</w:t>
            </w:r>
            <w:r w:rsidR="00F21B50">
              <w:rPr>
                <w:webHidden/>
              </w:rPr>
              <w:fldChar w:fldCharType="end"/>
            </w:r>
          </w:hyperlink>
        </w:p>
        <w:p w14:paraId="1E32504D" w14:textId="16C62661" w:rsidR="00F21B50" w:rsidRDefault="0008386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41" w:history="1">
            <w:r w:rsidR="00F21B50" w:rsidRPr="00983170">
              <w:rPr>
                <w:rStyle w:val="a5"/>
              </w:rPr>
              <w:t>4.2.6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</w:rPr>
              <w:t>Возможность увидеть результат в конце игры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_Toc169304841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11</w:t>
            </w:r>
            <w:r w:rsidR="00F21B50">
              <w:rPr>
                <w:webHidden/>
              </w:rPr>
              <w:fldChar w:fldCharType="end"/>
            </w:r>
          </w:hyperlink>
        </w:p>
        <w:p w14:paraId="0B3F529F" w14:textId="589E9058" w:rsidR="00F21B50" w:rsidRDefault="0008386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42" w:history="1">
            <w:r w:rsidR="00F21B50" w:rsidRPr="00983170">
              <w:rPr>
                <w:rStyle w:val="a5"/>
                <w:lang w:eastAsia="en-US" w:bidi="en-US"/>
              </w:rPr>
              <w:t>5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Аварийные ситуации</w:t>
            </w:r>
            <w:r w:rsidR="00F21B50">
              <w:rPr>
                <w:webHidden/>
              </w:rPr>
              <w:t>………………………………………………………………………….</w:t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_Toc169304842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12</w:t>
            </w:r>
            <w:r w:rsidR="00F21B50">
              <w:rPr>
                <w:webHidden/>
              </w:rPr>
              <w:fldChar w:fldCharType="end"/>
            </w:r>
          </w:hyperlink>
        </w:p>
        <w:p w14:paraId="17515D87" w14:textId="02FFC039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43" w:history="1">
            <w:r w:rsidR="00F21B50" w:rsidRPr="00983170">
              <w:rPr>
                <w:rStyle w:val="a5"/>
                <w:lang w:eastAsia="en-US" w:bidi="en-US"/>
              </w:rPr>
              <w:t>5.1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_Toc169304843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12</w:t>
            </w:r>
            <w:r w:rsidR="00F21B50">
              <w:rPr>
                <w:webHidden/>
              </w:rPr>
              <w:fldChar w:fldCharType="end"/>
            </w:r>
          </w:hyperlink>
        </w:p>
        <w:p w14:paraId="277DCDA0" w14:textId="6C16140F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44" w:history="1">
            <w:r w:rsidR="00F21B50" w:rsidRPr="00983170">
              <w:rPr>
                <w:rStyle w:val="a5"/>
                <w:lang w:eastAsia="en-US" w:bidi="en-US"/>
              </w:rPr>
              <w:t>5.2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_Toc169304844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12</w:t>
            </w:r>
            <w:r w:rsidR="00F21B50">
              <w:rPr>
                <w:webHidden/>
              </w:rPr>
              <w:fldChar w:fldCharType="end"/>
            </w:r>
          </w:hyperlink>
        </w:p>
        <w:p w14:paraId="204634D7" w14:textId="60CE8DFE" w:rsidR="00F21B50" w:rsidRDefault="0008386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45" w:history="1">
            <w:r w:rsidR="00F21B50" w:rsidRPr="00983170">
              <w:rPr>
                <w:rStyle w:val="a5"/>
              </w:rPr>
              <w:t>5.3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</w:rPr>
              <w:t>Действия в других аварийных ситуациях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_Toc169304845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12</w:t>
            </w:r>
            <w:r w:rsidR="00F21B50">
              <w:rPr>
                <w:webHidden/>
              </w:rPr>
              <w:fldChar w:fldCharType="end"/>
            </w:r>
          </w:hyperlink>
        </w:p>
        <w:p w14:paraId="4065DB0C" w14:textId="5B7DFFFD" w:rsidR="00F21B50" w:rsidRDefault="0008386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46" w:history="1">
            <w:r w:rsidR="00F21B50" w:rsidRPr="00983170">
              <w:rPr>
                <w:rStyle w:val="a5"/>
              </w:rPr>
              <w:t>5.3.1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</w:rPr>
              <w:t>Действия в прочих аварийных ситуациях</w:t>
            </w:r>
            <w:r w:rsidR="00F21B50">
              <w:rPr>
                <w:webHidden/>
              </w:rPr>
              <w:tab/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_Toc169304846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12</w:t>
            </w:r>
            <w:r w:rsidR="00F21B50">
              <w:rPr>
                <w:webHidden/>
              </w:rPr>
              <w:fldChar w:fldCharType="end"/>
            </w:r>
          </w:hyperlink>
        </w:p>
        <w:p w14:paraId="1E912504" w14:textId="11D9625A" w:rsidR="00F21B50" w:rsidRDefault="0008386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304847" w:history="1">
            <w:r w:rsidR="00F21B50" w:rsidRPr="00983170">
              <w:rPr>
                <w:rStyle w:val="a5"/>
                <w:lang w:eastAsia="en-US" w:bidi="en-US"/>
              </w:rPr>
              <w:t>6</w:t>
            </w:r>
            <w:r w:rsidR="00F21B5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1B50" w:rsidRPr="00983170">
              <w:rPr>
                <w:rStyle w:val="a5"/>
                <w:lang w:eastAsia="en-US" w:bidi="en-US"/>
              </w:rPr>
              <w:t>Рекомендации по освоению</w:t>
            </w:r>
            <w:r w:rsidR="00F21B50">
              <w:rPr>
                <w:webHidden/>
              </w:rPr>
              <w:t>…………………………………………………………………..</w:t>
            </w:r>
            <w:r w:rsidR="00F21B50">
              <w:rPr>
                <w:webHidden/>
              </w:rPr>
              <w:fldChar w:fldCharType="begin"/>
            </w:r>
            <w:r w:rsidR="00F21B50">
              <w:rPr>
                <w:webHidden/>
              </w:rPr>
              <w:instrText xml:space="preserve"> PAGEREF _Toc169304847 \h </w:instrText>
            </w:r>
            <w:r w:rsidR="00F21B50">
              <w:rPr>
                <w:webHidden/>
              </w:rPr>
            </w:r>
            <w:r w:rsidR="00F21B50">
              <w:rPr>
                <w:webHidden/>
              </w:rPr>
              <w:fldChar w:fldCharType="separate"/>
            </w:r>
            <w:r w:rsidR="00F21B50">
              <w:rPr>
                <w:webHidden/>
              </w:rPr>
              <w:t>13</w:t>
            </w:r>
            <w:r w:rsidR="00F21B50">
              <w:rPr>
                <w:webHidden/>
              </w:rPr>
              <w:fldChar w:fldCharType="end"/>
            </w:r>
          </w:hyperlink>
        </w:p>
        <w:p w14:paraId="6A6C14BA" w14:textId="4145D322" w:rsidR="002365C1" w:rsidRDefault="00655ED3" w:rsidP="00653B4E">
          <w:pPr>
            <w:pStyle w:val="21"/>
          </w:pPr>
          <w:r>
            <w:fldChar w:fldCharType="end"/>
          </w:r>
        </w:p>
      </w:sdtContent>
    </w:sdt>
    <w:p w14:paraId="4F6425A5" w14:textId="77777777" w:rsidR="00AD2B32" w:rsidRDefault="00D604A7" w:rsidP="002101A3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Start w:id="2" w:name="_Toc106427849"/>
      <w:bookmarkStart w:id="3" w:name="_Toc167667365"/>
      <w:bookmarkStart w:id="4" w:name="_Toc169304822"/>
      <w:bookmarkEnd w:id="1"/>
      <w:r w:rsidR="00AD2B32" w:rsidRPr="00707095">
        <w:rPr>
          <w:kern w:val="32"/>
          <w:lang w:eastAsia="en-US" w:bidi="en-US"/>
        </w:rPr>
        <w:t>Введение</w:t>
      </w:r>
      <w:bookmarkEnd w:id="2"/>
      <w:bookmarkEnd w:id="3"/>
      <w:bookmarkEnd w:id="4"/>
      <w:r w:rsidR="00AD2B32" w:rsidRPr="00707095">
        <w:rPr>
          <w:kern w:val="32"/>
          <w:lang w:eastAsia="en-US" w:bidi="en-US"/>
        </w:rPr>
        <w:t xml:space="preserve"> </w:t>
      </w:r>
    </w:p>
    <w:p w14:paraId="5005115E" w14:textId="7D6CFBFE" w:rsidR="00604704" w:rsidRDefault="00604704" w:rsidP="00604704">
      <w:pPr>
        <w:rPr>
          <w:lang w:eastAsia="en-US" w:bidi="en-US"/>
        </w:rPr>
      </w:pPr>
      <w:r>
        <w:rPr>
          <w:lang w:eastAsia="en-US" w:bidi="en-US"/>
        </w:rPr>
        <w:t xml:space="preserve">В данном документе представлено руководство пользователя </w:t>
      </w:r>
      <w:r w:rsidR="008570C7">
        <w:rPr>
          <w:lang w:eastAsia="en-US" w:bidi="en-US"/>
        </w:rPr>
        <w:t>цифровой платформы по обмену книгам «</w:t>
      </w:r>
      <w:proofErr w:type="spellStart"/>
      <w:r w:rsidR="008570C7">
        <w:rPr>
          <w:lang w:eastAsia="en-US" w:bidi="en-US"/>
        </w:rPr>
        <w:t>ВятКнига</w:t>
      </w:r>
      <w:proofErr w:type="spellEnd"/>
      <w:r w:rsidR="008570C7">
        <w:rPr>
          <w:lang w:eastAsia="en-US" w:bidi="en-US"/>
        </w:rPr>
        <w:t>»</w:t>
      </w:r>
    </w:p>
    <w:p w14:paraId="6D782899" w14:textId="47877252" w:rsidR="00604704" w:rsidRDefault="00604704" w:rsidP="00604704">
      <w:pPr>
        <w:rPr>
          <w:lang w:eastAsia="en-US" w:bidi="en-US"/>
        </w:rPr>
      </w:pPr>
      <w:r>
        <w:rPr>
          <w:lang w:eastAsia="en-US" w:bidi="en-US"/>
        </w:rPr>
        <w:t xml:space="preserve">Настоящее руководство пользователя </w:t>
      </w:r>
      <w:r w:rsidR="00312093">
        <w:rPr>
          <w:lang w:eastAsia="en-US" w:bidi="en-US"/>
        </w:rPr>
        <w:t>содержит информацию о наз</w:t>
      </w:r>
      <w:r>
        <w:rPr>
          <w:lang w:eastAsia="en-US" w:bidi="en-US"/>
        </w:rPr>
        <w:t>н</w:t>
      </w:r>
      <w:r w:rsidR="00312093">
        <w:rPr>
          <w:lang w:eastAsia="en-US" w:bidi="en-US"/>
        </w:rPr>
        <w:t>ачении и условиях применения, подготовительных действиях и операциях, которые выполняет</w:t>
      </w:r>
      <w:r w:rsidR="00DB5F6F">
        <w:rPr>
          <w:lang w:eastAsia="en-US" w:bidi="en-US"/>
        </w:rPr>
        <w:t xml:space="preserve"> пользователь при работе с цифровой платформой</w:t>
      </w:r>
      <w:r w:rsidR="00312093">
        <w:rPr>
          <w:lang w:eastAsia="en-US" w:bidi="en-US"/>
        </w:rPr>
        <w:t xml:space="preserve"> «</w:t>
      </w:r>
      <w:proofErr w:type="spellStart"/>
      <w:r w:rsidR="00DB5F6F">
        <w:rPr>
          <w:lang w:eastAsia="en-US" w:bidi="en-US"/>
        </w:rPr>
        <w:t>ВятКнига</w:t>
      </w:r>
      <w:proofErr w:type="spellEnd"/>
      <w:r w:rsidR="00312093">
        <w:rPr>
          <w:lang w:eastAsia="en-US" w:bidi="en-US"/>
        </w:rPr>
        <w:t>».</w:t>
      </w:r>
    </w:p>
    <w:p w14:paraId="35BA738A" w14:textId="77777777" w:rsidR="00312093" w:rsidRDefault="00312093" w:rsidP="00604704">
      <w:pPr>
        <w:rPr>
          <w:lang w:eastAsia="en-US" w:bidi="en-US"/>
        </w:rPr>
      </w:pPr>
      <w:r>
        <w:rPr>
          <w:lang w:eastAsia="en-US" w:bidi="en-US"/>
        </w:rPr>
        <w:t>Данное руководство пользователя разработано с учетом требований следующих документов:</w:t>
      </w:r>
    </w:p>
    <w:p w14:paraId="4CEF35A5" w14:textId="77777777" w:rsidR="00312093" w:rsidRPr="00312093" w:rsidRDefault="00312093" w:rsidP="00312093">
      <w:pPr>
        <w:pStyle w:val="a"/>
        <w:ind w:left="1418" w:hanging="567"/>
      </w:pPr>
      <w:r w:rsidRPr="00312093">
        <w:t>ГОСТ Р 59795-2021</w:t>
      </w:r>
      <w:r w:rsidR="00A306EC">
        <w:rPr>
          <w:lang w:val="en-US"/>
        </w:rPr>
        <w:t>;</w:t>
      </w:r>
    </w:p>
    <w:p w14:paraId="0FE9E3D8" w14:textId="77777777" w:rsidR="00312093" w:rsidRPr="00312093" w:rsidRDefault="00312093" w:rsidP="00312093">
      <w:pPr>
        <w:pStyle w:val="a"/>
        <w:ind w:left="1418" w:hanging="567"/>
        <w:rPr>
          <w:lang w:bidi="en-US"/>
        </w:rPr>
      </w:pPr>
      <w:r w:rsidRPr="00312093">
        <w:t>СТП ВятГУ 101-2004</w:t>
      </w:r>
      <w:r w:rsidR="00A306EC">
        <w:rPr>
          <w:lang w:val="en-US"/>
        </w:rPr>
        <w:t>.</w:t>
      </w:r>
    </w:p>
    <w:p w14:paraId="1AD69456" w14:textId="77777777" w:rsidR="001F3793" w:rsidRPr="00707095" w:rsidRDefault="00AD2B32" w:rsidP="00DC0503">
      <w:pPr>
        <w:pStyle w:val="2"/>
        <w:rPr>
          <w:rFonts w:eastAsiaTheme="minorEastAsia"/>
          <w:bCs w:val="0"/>
          <w:szCs w:val="24"/>
        </w:rPr>
      </w:pPr>
      <w:bookmarkStart w:id="5" w:name="_Toc106427850"/>
      <w:bookmarkStart w:id="6" w:name="_Toc167667366"/>
      <w:bookmarkStart w:id="7" w:name="_Toc169304823"/>
      <w:r w:rsidRPr="00707095">
        <w:rPr>
          <w:lang w:eastAsia="en-US" w:bidi="en-US"/>
        </w:rPr>
        <w:t>Область применения</w:t>
      </w:r>
      <w:bookmarkStart w:id="8" w:name="_Hlk102201276"/>
      <w:bookmarkStart w:id="9" w:name="_Hlk101863750"/>
      <w:bookmarkStart w:id="10" w:name="_Toc106427851"/>
      <w:bookmarkEnd w:id="5"/>
      <w:bookmarkEnd w:id="6"/>
      <w:bookmarkEnd w:id="7"/>
    </w:p>
    <w:bookmarkEnd w:id="8"/>
    <w:bookmarkEnd w:id="9"/>
    <w:p w14:paraId="350569EE" w14:textId="6145BCDF" w:rsidR="00320A04" w:rsidRPr="00D62E83" w:rsidRDefault="00DB5F6F" w:rsidP="001B76C8">
      <w:pPr>
        <w:rPr>
          <w:lang w:val="pl-PL"/>
        </w:rPr>
      </w:pPr>
      <w:r w:rsidRPr="00DB5F6F">
        <w:rPr>
          <w:lang w:val="pl-PL"/>
        </w:rPr>
        <w:t>Платформа «ВятКнига» предназначена для использования частными лицами – читателями, желающими организовывать бес</w:t>
      </w:r>
      <w:r>
        <w:rPr>
          <w:lang w:val="pl-PL"/>
        </w:rPr>
        <w:t>платный обмен бумажными книгами.</w:t>
      </w:r>
    </w:p>
    <w:p w14:paraId="2BBD9C44" w14:textId="4F39C1C1" w:rsidR="00AD2B32" w:rsidRPr="00D62E83" w:rsidRDefault="00AD2B32" w:rsidP="00AD2B32">
      <w:pPr>
        <w:pStyle w:val="2"/>
        <w:rPr>
          <w:lang w:eastAsia="en-US" w:bidi="en-US"/>
        </w:rPr>
      </w:pPr>
      <w:bookmarkStart w:id="11" w:name="_Toc167667367"/>
      <w:bookmarkStart w:id="12" w:name="_Toc169304824"/>
      <w:r w:rsidRPr="00D62E83">
        <w:rPr>
          <w:lang w:eastAsia="en-US" w:bidi="en-US"/>
        </w:rPr>
        <w:t>Краткое описание возможностей</w:t>
      </w:r>
      <w:bookmarkEnd w:id="10"/>
      <w:bookmarkEnd w:id="11"/>
      <w:bookmarkEnd w:id="12"/>
    </w:p>
    <w:p w14:paraId="24209726" w14:textId="77777777" w:rsidR="00DC38A9" w:rsidRDefault="00DC38A9" w:rsidP="00DC38A9">
      <w:bookmarkStart w:id="13" w:name="_Toc106427852"/>
      <w:r w:rsidRPr="00D62E83">
        <w:t>Пользователю представлены следующее возможности:</w:t>
      </w:r>
    </w:p>
    <w:p w14:paraId="226DFE50" w14:textId="6B309BC7" w:rsidR="00DB5F6F" w:rsidRDefault="00DB5F6F" w:rsidP="00DB5F6F">
      <w:pPr>
        <w:pStyle w:val="a"/>
        <w:ind w:left="0" w:firstLine="851"/>
      </w:pPr>
      <w:r>
        <w:t>регистрация и аутентификация в системе;</w:t>
      </w:r>
    </w:p>
    <w:p w14:paraId="70C1F4E3" w14:textId="0A5B81F7" w:rsidR="00DB5F6F" w:rsidRDefault="00DB5F6F" w:rsidP="00DB5F6F">
      <w:pPr>
        <w:pStyle w:val="a"/>
        <w:ind w:left="0" w:firstLine="851"/>
      </w:pPr>
      <w:r>
        <w:t>добавление книг из личной коллекции в общий каталог;</w:t>
      </w:r>
    </w:p>
    <w:p w14:paraId="5BDCA0A6" w14:textId="2B19ED21" w:rsidR="00DB5F6F" w:rsidRDefault="00DB5F6F" w:rsidP="00DB5F6F">
      <w:pPr>
        <w:pStyle w:val="a"/>
        <w:ind w:left="0" w:firstLine="851"/>
      </w:pPr>
      <w:r>
        <w:t>поиск и фильтрация книг в каталоге;</w:t>
      </w:r>
    </w:p>
    <w:p w14:paraId="3A0BE7A2" w14:textId="027E7A36" w:rsidR="00DB5F6F" w:rsidRDefault="00DB5F6F" w:rsidP="00DB5F6F">
      <w:pPr>
        <w:pStyle w:val="a"/>
        <w:ind w:left="0" w:firstLine="851"/>
      </w:pPr>
      <w:r>
        <w:t>подача запросов на обмен понравившихся книг;</w:t>
      </w:r>
    </w:p>
    <w:p w14:paraId="75C1F7D5" w14:textId="3F159A2D" w:rsidR="00DB5F6F" w:rsidRDefault="00DB5F6F" w:rsidP="00DB5F6F">
      <w:pPr>
        <w:pStyle w:val="a"/>
        <w:ind w:left="0" w:firstLine="851"/>
      </w:pPr>
      <w:r>
        <w:t>общение с другими пользователями через встроенный чат для организации встречи;</w:t>
      </w:r>
    </w:p>
    <w:p w14:paraId="2D4D993F" w14:textId="627A2F32" w:rsidR="00DB5F6F" w:rsidRDefault="00DB5F6F" w:rsidP="00DB5F6F">
      <w:pPr>
        <w:pStyle w:val="a"/>
        <w:ind w:left="0" w:firstLine="851"/>
      </w:pPr>
      <w:r>
        <w:t>подтверждение успешного обмена;</w:t>
      </w:r>
    </w:p>
    <w:p w14:paraId="2C171F5B" w14:textId="3D2C0B6A" w:rsidR="001B7617" w:rsidRPr="00D62E83" w:rsidRDefault="00DB5F6F" w:rsidP="00DB5F6F">
      <w:pPr>
        <w:pStyle w:val="a"/>
        <w:ind w:left="0" w:firstLine="851"/>
      </w:pPr>
      <w:r>
        <w:t>оставление отзывов и формирование репутации.</w:t>
      </w:r>
    </w:p>
    <w:p w14:paraId="0E1AC393" w14:textId="77777777" w:rsidR="00AA2953" w:rsidRPr="00AA2953" w:rsidRDefault="00AD2B32" w:rsidP="00AA2953">
      <w:pPr>
        <w:pStyle w:val="2"/>
        <w:rPr>
          <w:lang w:eastAsia="en-US" w:bidi="en-US"/>
        </w:rPr>
      </w:pPr>
      <w:bookmarkStart w:id="14" w:name="_Toc167667368"/>
      <w:bookmarkStart w:id="15" w:name="_Toc169304825"/>
      <w:r w:rsidRPr="00D62E83">
        <w:rPr>
          <w:lang w:eastAsia="en-US" w:bidi="en-US"/>
        </w:rPr>
        <w:t>Уровень подготовки пользователя</w:t>
      </w:r>
      <w:bookmarkEnd w:id="13"/>
      <w:bookmarkEnd w:id="14"/>
      <w:bookmarkEnd w:id="15"/>
    </w:p>
    <w:p w14:paraId="33CD85E4" w14:textId="270C9DC8" w:rsidR="00AA2953" w:rsidRDefault="00AA2953" w:rsidP="00AA2953">
      <w:r>
        <w:t>Пользователю не требуется проходить никакую дополнительн</w:t>
      </w:r>
      <w:r w:rsidR="00DB5F6F">
        <w:t>ую подготовку для работы с платформой</w:t>
      </w:r>
      <w:r>
        <w:t xml:space="preserve"> «</w:t>
      </w:r>
      <w:proofErr w:type="spellStart"/>
      <w:r w:rsidR="00DB5F6F">
        <w:t>ВятКнига</w:t>
      </w:r>
      <w:proofErr w:type="spellEnd"/>
      <w:r>
        <w:t>».</w:t>
      </w:r>
    </w:p>
    <w:p w14:paraId="6E964B1A" w14:textId="77777777" w:rsidR="000A5DE3" w:rsidRPr="00AA2953" w:rsidRDefault="00AA2953" w:rsidP="00AA2953">
      <w:r>
        <w:t xml:space="preserve"> Пользователь должен обладать базовыми на</w:t>
      </w:r>
      <w:r w:rsidR="002616BB">
        <w:t>выками работы на персональном к</w:t>
      </w:r>
      <w:r>
        <w:t>о</w:t>
      </w:r>
      <w:r w:rsidR="002616BB">
        <w:t>м</w:t>
      </w:r>
      <w:r>
        <w:t>пьютере с современными операционными системами (клавиатура, мышь, управление окнами и приложениями).</w:t>
      </w:r>
    </w:p>
    <w:p w14:paraId="16CC0508" w14:textId="77777777" w:rsidR="00AD2B32" w:rsidRDefault="00AD2B32" w:rsidP="00AD2B32">
      <w:pPr>
        <w:pStyle w:val="1"/>
        <w:rPr>
          <w:lang w:eastAsia="en-US" w:bidi="en-US"/>
        </w:rPr>
      </w:pPr>
      <w:bookmarkStart w:id="16" w:name="_Toc105969072"/>
      <w:bookmarkStart w:id="17" w:name="_Toc106427854"/>
      <w:bookmarkStart w:id="18" w:name="_Toc167667370"/>
      <w:bookmarkStart w:id="19" w:name="_Toc169304826"/>
      <w:r w:rsidRPr="00D62E83">
        <w:rPr>
          <w:lang w:eastAsia="en-US" w:bidi="en-US"/>
        </w:rPr>
        <w:lastRenderedPageBreak/>
        <w:t>Назначение и условия применения</w:t>
      </w:r>
      <w:bookmarkEnd w:id="16"/>
      <w:bookmarkEnd w:id="17"/>
      <w:bookmarkEnd w:id="18"/>
      <w:bookmarkEnd w:id="19"/>
    </w:p>
    <w:p w14:paraId="2BE9BCA1" w14:textId="22D455B9" w:rsidR="00C36DA4" w:rsidRPr="00C36DA4" w:rsidRDefault="00C36DA4" w:rsidP="00C36DA4">
      <w:pPr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руководства пользователя указаны назначение и условия </w:t>
      </w:r>
      <w:r w:rsidR="00065E54">
        <w:rPr>
          <w:lang w:eastAsia="en-US" w:bidi="en-US"/>
        </w:rPr>
        <w:t>применения платформы</w:t>
      </w:r>
      <w:r>
        <w:rPr>
          <w:lang w:eastAsia="en-US" w:bidi="en-US"/>
        </w:rPr>
        <w:t xml:space="preserve"> «</w:t>
      </w:r>
      <w:proofErr w:type="spellStart"/>
      <w:r w:rsidR="00065E54">
        <w:rPr>
          <w:lang w:eastAsia="en-US" w:bidi="en-US"/>
        </w:rPr>
        <w:t>ВятКнига</w:t>
      </w:r>
      <w:proofErr w:type="spellEnd"/>
      <w:r>
        <w:rPr>
          <w:lang w:eastAsia="en-US" w:bidi="en-US"/>
        </w:rPr>
        <w:t>».</w:t>
      </w:r>
    </w:p>
    <w:p w14:paraId="40F63339" w14:textId="77777777" w:rsidR="00AD2B32" w:rsidRDefault="00AD2B32" w:rsidP="00AD2B32">
      <w:pPr>
        <w:pStyle w:val="2"/>
        <w:rPr>
          <w:lang w:eastAsia="en-US" w:bidi="en-US"/>
        </w:rPr>
      </w:pPr>
      <w:bookmarkStart w:id="20" w:name="_Toc105969073"/>
      <w:bookmarkStart w:id="21" w:name="_Toc106427855"/>
      <w:bookmarkStart w:id="22" w:name="_Toc167667371"/>
      <w:bookmarkStart w:id="23" w:name="_Toc169304827"/>
      <w:r w:rsidRPr="00D62E83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0"/>
      <w:bookmarkEnd w:id="21"/>
      <w:bookmarkEnd w:id="22"/>
      <w:bookmarkEnd w:id="23"/>
    </w:p>
    <w:p w14:paraId="4017D72A" w14:textId="5561C2D4" w:rsidR="00C36DA4" w:rsidRPr="00C36DA4" w:rsidRDefault="00065E54" w:rsidP="00C36DA4">
      <w:r w:rsidRPr="00065E54">
        <w:t>Основной функцией платформы является автоматизация процесса поиска, бронирования и организации безденежного обмена бумажными книгами между пользователями.</w:t>
      </w:r>
    </w:p>
    <w:p w14:paraId="6DA64EB5" w14:textId="77777777" w:rsidR="00094C19" w:rsidRPr="00094C19" w:rsidRDefault="00AD2B32" w:rsidP="00094C19">
      <w:pPr>
        <w:pStyle w:val="2"/>
        <w:rPr>
          <w:lang w:eastAsia="en-US" w:bidi="en-US"/>
        </w:rPr>
      </w:pPr>
      <w:bookmarkStart w:id="24" w:name="_Toc105969074"/>
      <w:bookmarkStart w:id="25" w:name="_Toc106427856"/>
      <w:bookmarkStart w:id="26" w:name="_Toc167667372"/>
      <w:bookmarkStart w:id="27" w:name="_Toc169304828"/>
      <w:r w:rsidRPr="00D62E83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24"/>
      <w:bookmarkEnd w:id="25"/>
      <w:bookmarkEnd w:id="26"/>
      <w:bookmarkEnd w:id="27"/>
    </w:p>
    <w:p w14:paraId="2026578A" w14:textId="04FA2796" w:rsidR="0043435E" w:rsidRPr="006D42E4" w:rsidRDefault="0043435E" w:rsidP="0043435E">
      <w:pPr>
        <w:rPr>
          <w:lang w:val="pl-PL"/>
        </w:rPr>
      </w:pPr>
      <w:r w:rsidRPr="00D62E83">
        <w:t>Для</w:t>
      </w:r>
      <w:r w:rsidRPr="006D42E4">
        <w:rPr>
          <w:lang w:val="pl-PL"/>
        </w:rPr>
        <w:t xml:space="preserve"> </w:t>
      </w:r>
      <w:r w:rsidRPr="00D62E83">
        <w:t>стабильной</w:t>
      </w:r>
      <w:r w:rsidRPr="006D42E4">
        <w:rPr>
          <w:lang w:val="pl-PL"/>
        </w:rPr>
        <w:t xml:space="preserve"> </w:t>
      </w:r>
      <w:r w:rsidRPr="00D62E83">
        <w:t>работы</w:t>
      </w:r>
      <w:r w:rsidRPr="006D42E4">
        <w:rPr>
          <w:lang w:val="pl-PL"/>
        </w:rPr>
        <w:t xml:space="preserve"> </w:t>
      </w:r>
      <w:r w:rsidR="000F5189" w:rsidRPr="00D62E83">
        <w:t>приложения</w:t>
      </w:r>
      <w:r w:rsidRPr="006D42E4">
        <w:rPr>
          <w:lang w:val="pl-PL"/>
        </w:rPr>
        <w:t xml:space="preserve"> </w:t>
      </w:r>
      <w:r w:rsidRPr="00D62E83">
        <w:t>персональный</w:t>
      </w:r>
      <w:r w:rsidRPr="006D42E4">
        <w:rPr>
          <w:lang w:val="pl-PL"/>
        </w:rPr>
        <w:t xml:space="preserve"> </w:t>
      </w:r>
      <w:r w:rsidRPr="00D62E83">
        <w:t>компьютер</w:t>
      </w:r>
      <w:r w:rsidRPr="006D42E4">
        <w:rPr>
          <w:lang w:val="pl-PL"/>
        </w:rPr>
        <w:t xml:space="preserve"> </w:t>
      </w:r>
      <w:r w:rsidRPr="00D62E83">
        <w:t>должен</w:t>
      </w:r>
      <w:r w:rsidR="00094C19">
        <w:t xml:space="preserve"> </w:t>
      </w:r>
      <w:r w:rsidRPr="00D62E83">
        <w:t>соответствовать</w:t>
      </w:r>
      <w:r w:rsidRPr="006D42E4">
        <w:rPr>
          <w:lang w:val="pl-PL"/>
        </w:rPr>
        <w:t xml:space="preserve"> </w:t>
      </w:r>
      <w:r w:rsidRPr="00D62E83">
        <w:t>минимальным</w:t>
      </w:r>
      <w:r w:rsidRPr="006D42E4">
        <w:rPr>
          <w:lang w:val="pl-PL"/>
        </w:rPr>
        <w:t xml:space="preserve"> </w:t>
      </w:r>
      <w:r w:rsidRPr="00D62E83">
        <w:t>системным</w:t>
      </w:r>
      <w:r w:rsidRPr="006D42E4">
        <w:rPr>
          <w:lang w:val="pl-PL"/>
        </w:rPr>
        <w:t xml:space="preserve"> </w:t>
      </w:r>
      <w:r w:rsidRPr="00D62E83">
        <w:t>требованиям</w:t>
      </w:r>
      <w:r w:rsidR="00065E54">
        <w:t>, наличием доступа к сети Интернет и наличие любого веб-браузера</w:t>
      </w:r>
      <w:r w:rsidRPr="006D42E4">
        <w:rPr>
          <w:lang w:val="pl-PL"/>
        </w:rPr>
        <w:t xml:space="preserve"> (</w:t>
      </w:r>
      <w:r w:rsidRPr="00D62E83">
        <w:t>см</w:t>
      </w:r>
      <w:r w:rsidRPr="006D42E4">
        <w:rPr>
          <w:lang w:val="pl-PL"/>
        </w:rPr>
        <w:t xml:space="preserve">. </w:t>
      </w:r>
      <w:r w:rsidR="00094C19">
        <w:t>таблицу</w:t>
      </w:r>
      <w:r w:rsidRPr="006D42E4">
        <w:rPr>
          <w:lang w:val="pl-PL"/>
        </w:rPr>
        <w:t xml:space="preserve"> 1).</w:t>
      </w:r>
    </w:p>
    <w:p w14:paraId="79F8FE41" w14:textId="77777777" w:rsidR="0043435E" w:rsidRPr="00D62E83" w:rsidRDefault="0043435E" w:rsidP="00D62E83">
      <w:pPr>
        <w:spacing w:before="0"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516"/>
        <w:gridCol w:w="6571"/>
      </w:tblGrid>
      <w:tr w:rsidR="0043435E" w:rsidRPr="00D62E83" w14:paraId="0A86EF1D" w14:textId="77777777" w:rsidTr="00094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6" w:type="dxa"/>
          </w:tcPr>
          <w:p w14:paraId="603EFB7F" w14:textId="77777777" w:rsidR="0043435E" w:rsidRPr="00D62E83" w:rsidRDefault="0043435E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6571" w:type="dxa"/>
          </w:tcPr>
          <w:p w14:paraId="6B4328F3" w14:textId="77777777" w:rsidR="0043435E" w:rsidRPr="00D62E83" w:rsidRDefault="0043435E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val="en-US" w:eastAsia="en-US"/>
              </w:rPr>
              <w:t>Windows 10</w:t>
            </w:r>
          </w:p>
        </w:tc>
      </w:tr>
      <w:tr w:rsidR="0043435E" w:rsidRPr="00D62E83" w14:paraId="5FC3CACF" w14:textId="77777777" w:rsidTr="00094C19">
        <w:tc>
          <w:tcPr>
            <w:tcW w:w="3516" w:type="dxa"/>
          </w:tcPr>
          <w:p w14:paraId="758FD052" w14:textId="77777777" w:rsidR="0043435E" w:rsidRPr="00D62E83" w:rsidRDefault="0043435E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6571" w:type="dxa"/>
          </w:tcPr>
          <w:p w14:paraId="2937E11C" w14:textId="77777777" w:rsidR="0043435E" w:rsidRPr="00D62E83" w:rsidRDefault="0043435E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D42926" w:rsidRPr="00D62E83" w14:paraId="4AAB059A" w14:textId="77777777" w:rsidTr="00094C19">
        <w:tc>
          <w:tcPr>
            <w:tcW w:w="3516" w:type="dxa"/>
          </w:tcPr>
          <w:p w14:paraId="754846A8" w14:textId="77777777" w:rsidR="00D42926" w:rsidRPr="00D62E83" w:rsidRDefault="00D42926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Клавиатура</w:t>
            </w:r>
          </w:p>
        </w:tc>
        <w:tc>
          <w:tcPr>
            <w:tcW w:w="6571" w:type="dxa"/>
          </w:tcPr>
          <w:p w14:paraId="70CB849A" w14:textId="77777777" w:rsidR="00D42926" w:rsidRPr="00D62E83" w:rsidRDefault="00FB2DFA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094C19" w:rsidRPr="00D62E83" w14:paraId="6757D756" w14:textId="77777777" w:rsidTr="00094C19">
        <w:tc>
          <w:tcPr>
            <w:tcW w:w="3516" w:type="dxa"/>
          </w:tcPr>
          <w:p w14:paraId="1E02AFF3" w14:textId="77777777" w:rsidR="00094C19" w:rsidRPr="00D62E83" w:rsidRDefault="00094C19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6571" w:type="dxa"/>
          </w:tcPr>
          <w:p w14:paraId="6824D04C" w14:textId="77777777" w:rsidR="00094C19" w:rsidRPr="00D62E83" w:rsidRDefault="00094C19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С тактовой частотой не менее 1 ГГц</w:t>
            </w:r>
          </w:p>
        </w:tc>
      </w:tr>
      <w:tr w:rsidR="00094C19" w:rsidRPr="00D62E83" w14:paraId="6088719C" w14:textId="77777777" w:rsidTr="00094C19">
        <w:tc>
          <w:tcPr>
            <w:tcW w:w="3516" w:type="dxa"/>
          </w:tcPr>
          <w:p w14:paraId="2FECF561" w14:textId="77777777" w:rsidR="00094C19" w:rsidRDefault="00094C19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6571" w:type="dxa"/>
          </w:tcPr>
          <w:p w14:paraId="308E5CBC" w14:textId="77777777" w:rsidR="00094C19" w:rsidRDefault="00094C19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2 Гб</w:t>
            </w:r>
          </w:p>
        </w:tc>
      </w:tr>
      <w:tr w:rsidR="00094C19" w:rsidRPr="00D62E83" w14:paraId="71C59D03" w14:textId="77777777" w:rsidTr="00094C19">
        <w:tc>
          <w:tcPr>
            <w:tcW w:w="3516" w:type="dxa"/>
          </w:tcPr>
          <w:p w14:paraId="6D7B5B4A" w14:textId="77777777" w:rsidR="00094C19" w:rsidRDefault="00094C19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Разрешение экрана</w:t>
            </w:r>
          </w:p>
        </w:tc>
        <w:tc>
          <w:tcPr>
            <w:tcW w:w="6571" w:type="dxa"/>
          </w:tcPr>
          <w:p w14:paraId="306A1C1F" w14:textId="54313A84" w:rsidR="00094C19" w:rsidRPr="00094C19" w:rsidRDefault="00094C19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800</w:t>
            </w:r>
            <w:r>
              <w:rPr>
                <w:rFonts w:eastAsia="Calibri" w:cs="Times New Roman"/>
                <w:szCs w:val="24"/>
                <w:lang w:val="en-US" w:eastAsia="en-US"/>
              </w:rPr>
              <w:t xml:space="preserve">/600 </w:t>
            </w:r>
            <w:r>
              <w:rPr>
                <w:rFonts w:eastAsia="Calibri" w:cs="Times New Roman"/>
                <w:szCs w:val="24"/>
                <w:lang w:eastAsia="en-US"/>
              </w:rPr>
              <w:t>пикселей</w:t>
            </w:r>
            <w:r w:rsidR="00925E07">
              <w:rPr>
                <w:rFonts w:eastAsia="Calibri" w:cs="Times New Roman"/>
                <w:szCs w:val="24"/>
                <w:lang w:eastAsia="en-US"/>
              </w:rPr>
              <w:t xml:space="preserve"> (минимальное)</w:t>
            </w:r>
          </w:p>
        </w:tc>
      </w:tr>
      <w:tr w:rsidR="00DF14A1" w:rsidRPr="00D62E83" w14:paraId="4F1EBCBB" w14:textId="77777777" w:rsidTr="00094C19">
        <w:tc>
          <w:tcPr>
            <w:tcW w:w="3516" w:type="dxa"/>
          </w:tcPr>
          <w:p w14:paraId="45256E6E" w14:textId="77777777" w:rsidR="00DF14A1" w:rsidRDefault="00DF14A1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Видеоадаптер</w:t>
            </w:r>
          </w:p>
        </w:tc>
        <w:tc>
          <w:tcPr>
            <w:tcW w:w="6571" w:type="dxa"/>
          </w:tcPr>
          <w:p w14:paraId="480A52FE" w14:textId="77777777" w:rsidR="00DF14A1" w:rsidRDefault="00DF14A1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Встроен в системную плату</w:t>
            </w:r>
          </w:p>
        </w:tc>
      </w:tr>
      <w:tr w:rsidR="00B41CC2" w:rsidRPr="00D62E83" w14:paraId="29AC6F7D" w14:textId="77777777" w:rsidTr="00094C19">
        <w:tc>
          <w:tcPr>
            <w:tcW w:w="3516" w:type="dxa"/>
          </w:tcPr>
          <w:p w14:paraId="693B1F55" w14:textId="77777777" w:rsidR="00B41CC2" w:rsidRDefault="00B41CC2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Динамики</w:t>
            </w:r>
          </w:p>
        </w:tc>
        <w:tc>
          <w:tcPr>
            <w:tcW w:w="6571" w:type="dxa"/>
          </w:tcPr>
          <w:p w14:paraId="1C2DF212" w14:textId="77777777" w:rsidR="00B41CC2" w:rsidRDefault="00B41CC2" w:rsidP="00D21C09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</w:tbl>
    <w:p w14:paraId="573DC4CF" w14:textId="77777777" w:rsidR="00666A33" w:rsidRPr="00D62E83" w:rsidRDefault="00666A33" w:rsidP="00666A33">
      <w:pPr>
        <w:ind w:firstLine="0"/>
        <w:rPr>
          <w:lang w:eastAsia="en-US" w:bidi="en-US"/>
        </w:rPr>
      </w:pPr>
    </w:p>
    <w:p w14:paraId="77B40E17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518D80D7" w14:textId="77777777" w:rsidR="00AD2B32" w:rsidRDefault="00AD2B32" w:rsidP="00AD2B32">
      <w:pPr>
        <w:pStyle w:val="1"/>
        <w:rPr>
          <w:lang w:eastAsia="en-US" w:bidi="en-US"/>
        </w:rPr>
      </w:pPr>
      <w:bookmarkStart w:id="28" w:name="_Toc106427857"/>
      <w:bookmarkStart w:id="29" w:name="_Toc167667373"/>
      <w:bookmarkStart w:id="30" w:name="_Toc169304829"/>
      <w:r w:rsidRPr="00D62E83">
        <w:rPr>
          <w:lang w:eastAsia="en-US" w:bidi="en-US"/>
        </w:rPr>
        <w:lastRenderedPageBreak/>
        <w:t>Подготовка к работе</w:t>
      </w:r>
      <w:bookmarkEnd w:id="28"/>
      <w:bookmarkEnd w:id="29"/>
      <w:bookmarkEnd w:id="30"/>
    </w:p>
    <w:p w14:paraId="3C9494F1" w14:textId="1D218FEA" w:rsidR="00094C19" w:rsidRPr="00094C19" w:rsidRDefault="00094C19" w:rsidP="00094C19">
      <w:pPr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руководство пользователя содержится </w:t>
      </w:r>
      <w:r w:rsidR="00BC7548">
        <w:rPr>
          <w:lang w:eastAsia="en-US" w:bidi="en-US"/>
        </w:rPr>
        <w:t>информац</w:t>
      </w:r>
      <w:r w:rsidR="00065E54">
        <w:rPr>
          <w:lang w:eastAsia="en-US" w:bidi="en-US"/>
        </w:rPr>
        <w:t>ия о подготовке к работе с платформой</w:t>
      </w:r>
      <w:r w:rsidR="00BC7548">
        <w:rPr>
          <w:lang w:eastAsia="en-US" w:bidi="en-US"/>
        </w:rPr>
        <w:t xml:space="preserve"> «</w:t>
      </w:r>
      <w:proofErr w:type="spellStart"/>
      <w:r w:rsidR="00065E54">
        <w:rPr>
          <w:lang w:eastAsia="en-US" w:bidi="en-US"/>
        </w:rPr>
        <w:t>ВятКнига</w:t>
      </w:r>
      <w:proofErr w:type="spellEnd"/>
      <w:r w:rsidR="00BC7548">
        <w:rPr>
          <w:lang w:eastAsia="en-US" w:bidi="en-US"/>
        </w:rPr>
        <w:t>».</w:t>
      </w:r>
    </w:p>
    <w:p w14:paraId="2B22BD6A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31" w:name="_Toc106427858"/>
      <w:bookmarkStart w:id="32" w:name="_Toc167667374"/>
      <w:bookmarkStart w:id="33" w:name="_Toc169304830"/>
      <w:r w:rsidRPr="00D62E83">
        <w:rPr>
          <w:lang w:eastAsia="en-US" w:bidi="en-US"/>
        </w:rPr>
        <w:t>Состав и содержание дистрибутивного носителя данных</w:t>
      </w:r>
      <w:bookmarkEnd w:id="31"/>
      <w:bookmarkEnd w:id="32"/>
      <w:bookmarkEnd w:id="33"/>
    </w:p>
    <w:p w14:paraId="6EC95981" w14:textId="57D27866" w:rsidR="00AD2B32" w:rsidRPr="00925E07" w:rsidRDefault="008217D4" w:rsidP="00AD2B32">
      <w:pPr>
        <w:rPr>
          <w:rFonts w:eastAsia="Times New Roman" w:cs="Times New Roman"/>
          <w:sz w:val="28"/>
          <w:szCs w:val="24"/>
          <w:lang w:eastAsia="en-US" w:bidi="en-US"/>
        </w:rPr>
      </w:pPr>
      <w:r>
        <w:rPr>
          <w:lang w:eastAsia="en-US" w:bidi="en-US"/>
        </w:rPr>
        <w:t>Для работы с платформой</w:t>
      </w:r>
      <w:r w:rsidR="00EC2558" w:rsidRPr="00925E07">
        <w:rPr>
          <w:lang w:eastAsia="en-US" w:bidi="en-US"/>
        </w:rPr>
        <w:t xml:space="preserve"> «</w:t>
      </w:r>
      <w:proofErr w:type="spellStart"/>
      <w:r>
        <w:rPr>
          <w:lang w:eastAsia="en-US" w:bidi="en-US"/>
        </w:rPr>
        <w:t>ВятКнига</w:t>
      </w:r>
      <w:proofErr w:type="spellEnd"/>
      <w:r w:rsidR="00EC2558" w:rsidRPr="00925E07">
        <w:rPr>
          <w:lang w:eastAsia="en-US" w:bidi="en-US"/>
        </w:rPr>
        <w:t>» установочный дистрибутив не требуется.</w:t>
      </w:r>
      <w:r>
        <w:rPr>
          <w:lang w:eastAsia="en-US" w:bidi="en-US"/>
        </w:rPr>
        <w:t xml:space="preserve"> Платформа является веб-приложением.</w:t>
      </w:r>
    </w:p>
    <w:p w14:paraId="3D7BAD70" w14:textId="77777777" w:rsidR="00AD2B32" w:rsidRPr="00A432FA" w:rsidRDefault="00AD2B32" w:rsidP="00AD2B32">
      <w:pPr>
        <w:pStyle w:val="2"/>
        <w:rPr>
          <w:lang w:eastAsia="en-US" w:bidi="en-US"/>
        </w:rPr>
      </w:pPr>
      <w:bookmarkStart w:id="34" w:name="_Toc106427859"/>
      <w:bookmarkStart w:id="35" w:name="_Toc167667375"/>
      <w:bookmarkStart w:id="36" w:name="_Toc169304831"/>
      <w:r w:rsidRPr="00A432FA">
        <w:rPr>
          <w:lang w:eastAsia="en-US" w:bidi="en-US"/>
        </w:rPr>
        <w:t>Порядок загрузки данных программы</w:t>
      </w:r>
      <w:bookmarkEnd w:id="34"/>
      <w:bookmarkEnd w:id="35"/>
      <w:bookmarkEnd w:id="36"/>
    </w:p>
    <w:p w14:paraId="028B3E4E" w14:textId="3768674B" w:rsidR="00BD112B" w:rsidRPr="00A432FA" w:rsidRDefault="00BD112B" w:rsidP="008217D4">
      <w:bookmarkStart w:id="37" w:name="_Toc106427860"/>
      <w:bookmarkStart w:id="38" w:name="_Toc167667376"/>
      <w:r w:rsidRPr="00A432FA">
        <w:t>Порядок запуска программы:</w:t>
      </w:r>
    </w:p>
    <w:p w14:paraId="2799B66D" w14:textId="42306F61" w:rsidR="008217D4" w:rsidRPr="008217D4" w:rsidRDefault="008217D4" w:rsidP="008217D4">
      <w:pPr>
        <w:pStyle w:val="a"/>
        <w:ind w:left="1418" w:hanging="567"/>
      </w:pPr>
      <w:bookmarkStart w:id="39" w:name="_Toc169304832"/>
      <w:r>
        <w:t>открыть веб-браузер;</w:t>
      </w:r>
    </w:p>
    <w:p w14:paraId="4EF82EF1" w14:textId="5A2B2021" w:rsidR="008217D4" w:rsidRDefault="008217D4" w:rsidP="008217D4">
      <w:pPr>
        <w:pStyle w:val="a"/>
        <w:ind w:left="1418" w:hanging="567"/>
      </w:pPr>
      <w:r>
        <w:t>перейти по адресу размещения платформы «</w:t>
      </w:r>
      <w:proofErr w:type="spellStart"/>
      <w:r>
        <w:t>ВятКнига</w:t>
      </w:r>
      <w:proofErr w:type="spellEnd"/>
      <w:r>
        <w:t>» (указывается при сдаче проекта);</w:t>
      </w:r>
    </w:p>
    <w:p w14:paraId="222DA7FF" w14:textId="6AC7D326" w:rsidR="008217D4" w:rsidRDefault="008217D4" w:rsidP="008217D4">
      <w:pPr>
        <w:pStyle w:val="a"/>
        <w:ind w:left="1418" w:hanging="567"/>
      </w:pPr>
      <w:r>
        <w:t>система автоматически загрузит главную страницу.</w:t>
      </w:r>
    </w:p>
    <w:p w14:paraId="3401B328" w14:textId="77777777" w:rsidR="00AD2B32" w:rsidRPr="00A432FA" w:rsidRDefault="00AD2B32" w:rsidP="00AD2B32">
      <w:pPr>
        <w:pStyle w:val="2"/>
        <w:rPr>
          <w:lang w:eastAsia="en-US" w:bidi="en-US"/>
        </w:rPr>
      </w:pPr>
      <w:r w:rsidRPr="00A432FA">
        <w:rPr>
          <w:lang w:eastAsia="en-US" w:bidi="en-US"/>
        </w:rPr>
        <w:t>Порядок проверки работоспособности</w:t>
      </w:r>
      <w:bookmarkEnd w:id="37"/>
      <w:bookmarkEnd w:id="38"/>
      <w:bookmarkEnd w:id="39"/>
    </w:p>
    <w:p w14:paraId="4042C1C6" w14:textId="77777777" w:rsidR="00AD2B32" w:rsidRPr="00A432FA" w:rsidRDefault="00AD2B32" w:rsidP="00AD2B32">
      <w:pPr>
        <w:rPr>
          <w:lang w:eastAsia="en-US" w:bidi="en-US"/>
        </w:rPr>
      </w:pPr>
      <w:r w:rsidRPr="00A432FA">
        <w:rPr>
          <w:lang w:eastAsia="en-US" w:bidi="en-US"/>
        </w:rPr>
        <w:t>П</w:t>
      </w:r>
      <w:r w:rsidR="000F33D1" w:rsidRPr="00A432FA">
        <w:rPr>
          <w:lang w:eastAsia="en-US" w:bidi="en-US"/>
        </w:rPr>
        <w:t>орядок проверки:</w:t>
      </w:r>
    </w:p>
    <w:p w14:paraId="1299847D" w14:textId="3C89223F" w:rsidR="00FC01D4" w:rsidRDefault="00FC01D4" w:rsidP="00FC01D4">
      <w:pPr>
        <w:pStyle w:val="a"/>
        <w:ind w:left="1418" w:hanging="567"/>
      </w:pPr>
      <w:r>
        <w:t>перейти по адресу размещения платформы.</w:t>
      </w:r>
    </w:p>
    <w:p w14:paraId="267C6057" w14:textId="39C15BF3" w:rsidR="00FC01D4" w:rsidRDefault="00FC01D4" w:rsidP="00FC01D4">
      <w:pPr>
        <w:pStyle w:val="a"/>
        <w:ind w:left="1418" w:hanging="567"/>
      </w:pPr>
      <w:r>
        <w:t>убедиться, что загружается главная страница с кнопками «Вход» и «Регистрация».</w:t>
      </w:r>
    </w:p>
    <w:p w14:paraId="0C88B48A" w14:textId="75338187" w:rsidR="00FC01D4" w:rsidRDefault="00FC01D4" w:rsidP="00FC01D4">
      <w:pPr>
        <w:pStyle w:val="a"/>
        <w:ind w:left="1418" w:hanging="567"/>
      </w:pPr>
      <w:r>
        <w:t>нажать кнопку «Регистрация» или «Вход» и убедиться в открытии соответствующей формы.</w:t>
      </w:r>
    </w:p>
    <w:p w14:paraId="1F2E8B84" w14:textId="77777777" w:rsidR="00666A33" w:rsidRPr="00D62E83" w:rsidRDefault="00666A33" w:rsidP="00FC01D4">
      <w:pPr>
        <w:pStyle w:val="a"/>
        <w:ind w:left="1418" w:hanging="567"/>
      </w:pPr>
      <w:r w:rsidRPr="00D62E83">
        <w:br w:type="page"/>
      </w:r>
    </w:p>
    <w:p w14:paraId="57AB0092" w14:textId="77777777" w:rsidR="00AD2B32" w:rsidRDefault="00AD2B32" w:rsidP="00AD2B32">
      <w:pPr>
        <w:pStyle w:val="1"/>
        <w:rPr>
          <w:lang w:eastAsia="en-US" w:bidi="en-US"/>
        </w:rPr>
      </w:pPr>
      <w:bookmarkStart w:id="40" w:name="_Toc106427861"/>
      <w:bookmarkStart w:id="41" w:name="_Toc167667377"/>
      <w:bookmarkStart w:id="42" w:name="_Toc169304833"/>
      <w:r w:rsidRPr="00D62E83">
        <w:rPr>
          <w:lang w:eastAsia="en-US" w:bidi="en-US"/>
        </w:rPr>
        <w:lastRenderedPageBreak/>
        <w:t>Описание операций</w:t>
      </w:r>
      <w:bookmarkEnd w:id="40"/>
      <w:bookmarkEnd w:id="41"/>
      <w:bookmarkEnd w:id="42"/>
    </w:p>
    <w:p w14:paraId="5641D507" w14:textId="293A7282" w:rsidR="008E7AA4" w:rsidRPr="00161355" w:rsidRDefault="008E7AA4" w:rsidP="008E7AA4">
      <w:pPr>
        <w:rPr>
          <w:lang w:eastAsia="en-US" w:bidi="en-US"/>
        </w:rPr>
      </w:pPr>
      <w:r>
        <w:rPr>
          <w:lang w:eastAsia="en-US" w:bidi="en-US"/>
        </w:rPr>
        <w:t xml:space="preserve">Данный раздел настоящего руководства пользователя </w:t>
      </w:r>
      <w:r w:rsidR="00AC6136">
        <w:rPr>
          <w:lang w:eastAsia="en-US" w:bidi="en-US"/>
        </w:rPr>
        <w:t>платформы «</w:t>
      </w:r>
      <w:proofErr w:type="spellStart"/>
      <w:r w:rsidR="00AC6136">
        <w:rPr>
          <w:lang w:eastAsia="en-US" w:bidi="en-US"/>
        </w:rPr>
        <w:t>ВятКнига</w:t>
      </w:r>
      <w:proofErr w:type="spellEnd"/>
      <w:r>
        <w:rPr>
          <w:lang w:eastAsia="en-US" w:bidi="en-US"/>
        </w:rPr>
        <w:t xml:space="preserve">» содержит описание </w:t>
      </w:r>
      <w:r w:rsidR="00161355">
        <w:rPr>
          <w:lang w:eastAsia="en-US" w:bidi="en-US"/>
        </w:rPr>
        <w:t>выполняемых</w:t>
      </w:r>
      <w:r w:rsidR="00AC6136">
        <w:rPr>
          <w:lang w:eastAsia="en-US" w:bidi="en-US"/>
        </w:rPr>
        <w:t xml:space="preserve"> функций, задач и процедур платформы</w:t>
      </w:r>
      <w:r w:rsidR="00161355">
        <w:rPr>
          <w:lang w:eastAsia="en-US" w:bidi="en-US"/>
        </w:rPr>
        <w:t xml:space="preserve"> «</w:t>
      </w:r>
      <w:proofErr w:type="spellStart"/>
      <w:r w:rsidR="00AC6136">
        <w:rPr>
          <w:lang w:eastAsia="en-US" w:bidi="en-US"/>
        </w:rPr>
        <w:t>ВятКнига</w:t>
      </w:r>
      <w:proofErr w:type="spellEnd"/>
      <w:r w:rsidR="00161355">
        <w:rPr>
          <w:lang w:eastAsia="en-US" w:bidi="en-US"/>
        </w:rPr>
        <w:t>»</w:t>
      </w:r>
      <w:r w:rsidR="001B2E2D">
        <w:rPr>
          <w:lang w:eastAsia="en-US" w:bidi="en-US"/>
        </w:rPr>
        <w:t>.</w:t>
      </w:r>
    </w:p>
    <w:p w14:paraId="36964E47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43" w:name="_Toc106427862"/>
      <w:bookmarkStart w:id="44" w:name="_Toc167667378"/>
      <w:bookmarkStart w:id="45" w:name="_Toc169304834"/>
      <w:r w:rsidRPr="00D62E83">
        <w:rPr>
          <w:lang w:eastAsia="en-US" w:bidi="en-US"/>
        </w:rPr>
        <w:t>Описание всех выполняемых функций, задач, комплексов задач, процедур</w:t>
      </w:r>
      <w:bookmarkEnd w:id="43"/>
      <w:bookmarkEnd w:id="44"/>
      <w:bookmarkEnd w:id="45"/>
    </w:p>
    <w:p w14:paraId="3F45C060" w14:textId="77777777" w:rsidR="005D5D8E" w:rsidRDefault="00AD2B32" w:rsidP="00DA1829">
      <w:pPr>
        <w:rPr>
          <w:lang w:val="pl-PL" w:eastAsia="en-US" w:bidi="en-US"/>
        </w:rPr>
      </w:pPr>
      <w:r w:rsidRPr="00D62E83">
        <w:rPr>
          <w:lang w:eastAsia="en-US" w:bidi="en-US"/>
        </w:rPr>
        <w:t>Пользователю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предоставлены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следующие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возможности</w:t>
      </w:r>
      <w:r w:rsidRPr="006D42E4">
        <w:rPr>
          <w:lang w:val="pl-PL" w:eastAsia="en-US" w:bidi="en-US"/>
        </w:rPr>
        <w:t>:</w:t>
      </w:r>
    </w:p>
    <w:p w14:paraId="71F200C2" w14:textId="0413DFA0" w:rsidR="003D3B2E" w:rsidRDefault="0071768D" w:rsidP="003D3B2E">
      <w:pPr>
        <w:pStyle w:val="a"/>
        <w:ind w:left="1418" w:hanging="567"/>
      </w:pPr>
      <w:r>
        <w:t>регистрация и аутентификация в системе</w:t>
      </w:r>
      <w:r w:rsidR="003D3B2E" w:rsidRPr="000A5924">
        <w:t>;</w:t>
      </w:r>
    </w:p>
    <w:p w14:paraId="0976B33A" w14:textId="6B3BA188" w:rsidR="0071768D" w:rsidRDefault="0071768D" w:rsidP="003D3B2E">
      <w:pPr>
        <w:pStyle w:val="a"/>
        <w:ind w:left="1418" w:hanging="567"/>
      </w:pPr>
      <w:r>
        <w:t>возможность пройти опрос ваших предпочтений</w:t>
      </w:r>
    </w:p>
    <w:p w14:paraId="6C14032B" w14:textId="35D67A94" w:rsidR="003D3B2E" w:rsidRDefault="0071768D" w:rsidP="003D3B2E">
      <w:pPr>
        <w:pStyle w:val="a"/>
        <w:ind w:left="0" w:firstLine="851"/>
      </w:pPr>
      <w:r>
        <w:t>добавление книг из личной коллекции в общий каталог</w:t>
      </w:r>
      <w:r w:rsidR="003D3B2E" w:rsidRPr="003D3B2E">
        <w:t>;</w:t>
      </w:r>
    </w:p>
    <w:p w14:paraId="56CA69A7" w14:textId="58CA4410" w:rsidR="003D3B2E" w:rsidRPr="003D3B2E" w:rsidRDefault="0071768D" w:rsidP="003D3B2E">
      <w:pPr>
        <w:pStyle w:val="a"/>
        <w:ind w:left="0" w:firstLine="851"/>
      </w:pPr>
      <w:r>
        <w:t>поиск и фильтрация книг в каталоге</w:t>
      </w:r>
      <w:r w:rsidR="003D3B2E" w:rsidRPr="003D3B2E">
        <w:t>;</w:t>
      </w:r>
    </w:p>
    <w:p w14:paraId="2E440E33" w14:textId="4089D227" w:rsidR="00AC1111" w:rsidRDefault="0071768D" w:rsidP="00AC1111">
      <w:pPr>
        <w:pStyle w:val="a"/>
        <w:ind w:left="0" w:firstLine="851"/>
      </w:pPr>
      <w:r>
        <w:t>подача запросов на обмен понравившихся книг</w:t>
      </w:r>
      <w:r w:rsidR="00AC1111" w:rsidRPr="00AC1111">
        <w:t>;</w:t>
      </w:r>
    </w:p>
    <w:p w14:paraId="572F99BA" w14:textId="04590F3C" w:rsidR="0071768D" w:rsidRPr="0071768D" w:rsidRDefault="0071768D" w:rsidP="0071768D">
      <w:pPr>
        <w:pStyle w:val="a"/>
        <w:ind w:left="0" w:firstLine="851"/>
      </w:pPr>
      <w:r>
        <w:t>о</w:t>
      </w:r>
      <w:r w:rsidRPr="0071768D">
        <w:t>бщение с другими пользователями через встроен</w:t>
      </w:r>
      <w:r>
        <w:t>ный чат для организации встречи;</w:t>
      </w:r>
    </w:p>
    <w:p w14:paraId="7F33D542" w14:textId="208601D5" w:rsidR="00AC1111" w:rsidRDefault="0071768D" w:rsidP="00AC1111">
      <w:pPr>
        <w:pStyle w:val="a"/>
        <w:ind w:left="0" w:firstLine="851"/>
      </w:pPr>
      <w:r>
        <w:t>подтверждение успешного обмена или его отмена</w:t>
      </w:r>
      <w:r w:rsidRPr="0071768D">
        <w:t>;</w:t>
      </w:r>
    </w:p>
    <w:p w14:paraId="4E1E5267" w14:textId="295490D6" w:rsidR="006B4580" w:rsidRDefault="00EC28FD" w:rsidP="00AC1111">
      <w:pPr>
        <w:pStyle w:val="a"/>
        <w:ind w:left="0" w:firstLine="851"/>
      </w:pPr>
      <w:r>
        <w:t>возможность оставить отзыв о пользователе, после сделки.</w:t>
      </w:r>
    </w:p>
    <w:p w14:paraId="6635B2A2" w14:textId="77777777" w:rsidR="00354CA8" w:rsidRPr="00D62E83" w:rsidRDefault="00AD2B32" w:rsidP="00354CA8">
      <w:pPr>
        <w:pStyle w:val="2"/>
        <w:rPr>
          <w:lang w:eastAsia="en-US" w:bidi="en-US"/>
        </w:rPr>
      </w:pPr>
      <w:bookmarkStart w:id="46" w:name="_Toc106427863"/>
      <w:bookmarkStart w:id="47" w:name="_Toc167667379"/>
      <w:bookmarkStart w:id="48" w:name="_Toc169304835"/>
      <w:r w:rsidRPr="00D62E83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46"/>
      <w:bookmarkEnd w:id="47"/>
      <w:bookmarkEnd w:id="48"/>
    </w:p>
    <w:p w14:paraId="3512D782" w14:textId="77777777" w:rsidR="00354CA8" w:rsidRDefault="00354CA8" w:rsidP="002A1700">
      <w:pPr>
        <w:rPr>
          <w:lang w:val="pl-PL" w:eastAsia="en-US" w:bidi="en-US"/>
        </w:rPr>
      </w:pPr>
      <w:r w:rsidRPr="00D62E83">
        <w:rPr>
          <w:lang w:eastAsia="en-US" w:bidi="en-US"/>
        </w:rPr>
        <w:t>Описание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операций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технологического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процесса</w:t>
      </w:r>
      <w:r w:rsidRPr="006D42E4">
        <w:rPr>
          <w:lang w:val="pl-PL" w:eastAsia="en-US" w:bidi="en-US"/>
        </w:rPr>
        <w:t xml:space="preserve"> </w:t>
      </w:r>
      <w:r w:rsidR="00D62E83" w:rsidRPr="00D62E83">
        <w:rPr>
          <w:lang w:eastAsia="en-US" w:bidi="en-US"/>
        </w:rPr>
        <w:t>обработки</w:t>
      </w:r>
      <w:r w:rsidR="00D62E83" w:rsidRPr="006D42E4">
        <w:rPr>
          <w:lang w:val="pl-PL" w:eastAsia="en-US" w:bidi="en-US"/>
        </w:rPr>
        <w:t xml:space="preserve"> </w:t>
      </w:r>
      <w:r w:rsidR="00D62E83" w:rsidRPr="00D62E83">
        <w:rPr>
          <w:lang w:eastAsia="en-US" w:bidi="en-US"/>
        </w:rPr>
        <w:t>данных</w:t>
      </w:r>
      <w:r w:rsidR="00D62E83" w:rsidRPr="006D42E4">
        <w:rPr>
          <w:lang w:val="pl-PL" w:eastAsia="en-US" w:bidi="en-US"/>
        </w:rPr>
        <w:t xml:space="preserve"> </w:t>
      </w:r>
      <w:r w:rsidR="00D62E83" w:rsidRPr="00D62E83">
        <w:rPr>
          <w:lang w:eastAsia="en-US" w:bidi="en-US"/>
        </w:rPr>
        <w:t>представлено</w:t>
      </w:r>
      <w:r w:rsidR="00D62E83" w:rsidRPr="006D42E4">
        <w:rPr>
          <w:lang w:val="pl-PL" w:eastAsia="en-US" w:bidi="en-US"/>
        </w:rPr>
        <w:t xml:space="preserve"> </w:t>
      </w:r>
      <w:r w:rsidR="006D42E4" w:rsidRPr="00D62E83">
        <w:rPr>
          <w:lang w:eastAsia="en-US" w:bidi="en-US"/>
        </w:rPr>
        <w:t>в</w:t>
      </w:r>
      <w:r w:rsidR="006D42E4" w:rsidRPr="006D42E4">
        <w:rPr>
          <w:lang w:val="pl-PL" w:eastAsia="en-US" w:bidi="en-US"/>
        </w:rPr>
        <w:t xml:space="preserve"> </w:t>
      </w:r>
      <w:r w:rsidR="006D42E4" w:rsidRPr="00D62E83">
        <w:rPr>
          <w:lang w:eastAsia="en-US" w:bidi="en-US"/>
        </w:rPr>
        <w:t>таблице</w:t>
      </w:r>
      <w:r w:rsidRPr="006D42E4">
        <w:rPr>
          <w:lang w:val="pl-PL" w:eastAsia="en-US" w:bidi="en-US"/>
        </w:rPr>
        <w:t xml:space="preserve"> </w:t>
      </w:r>
      <w:r w:rsidR="00D62E83" w:rsidRPr="006D42E4">
        <w:rPr>
          <w:lang w:val="pl-PL" w:eastAsia="en-US" w:bidi="en-US"/>
        </w:rPr>
        <w:t>2</w:t>
      </w:r>
      <w:r w:rsidRPr="006D42E4">
        <w:rPr>
          <w:lang w:val="pl-PL" w:eastAsia="en-US" w:bidi="en-US"/>
        </w:rPr>
        <w:t>.</w:t>
      </w:r>
    </w:p>
    <w:p w14:paraId="2EE25ADD" w14:textId="2C762544" w:rsidR="002F114C" w:rsidRDefault="00EC28FD" w:rsidP="002F114C">
      <w:pPr>
        <w:pStyle w:val="3"/>
        <w:rPr>
          <w:lang w:eastAsia="en-US" w:bidi="en-US"/>
        </w:rPr>
      </w:pPr>
      <w:r>
        <w:rPr>
          <w:lang w:eastAsia="en-US" w:bidi="en-US"/>
        </w:rPr>
        <w:t>Регистрация и аутентификация пользователя в системе</w:t>
      </w:r>
    </w:p>
    <w:p w14:paraId="3CC49273" w14:textId="74A4B7D8" w:rsidR="002F114C" w:rsidRDefault="002F114C" w:rsidP="002F114C">
      <w:pPr>
        <w:rPr>
          <w:lang w:eastAsia="en-US" w:bidi="en-US"/>
        </w:rPr>
      </w:pPr>
      <w:r>
        <w:rPr>
          <w:lang w:eastAsia="en-US" w:bidi="en-US"/>
        </w:rPr>
        <w:t xml:space="preserve">Для выполнения данной операции пользователь должен </w:t>
      </w:r>
      <w:r w:rsidR="00BF5594">
        <w:rPr>
          <w:lang w:eastAsia="en-US" w:bidi="en-US"/>
        </w:rPr>
        <w:t>открыть веб-страницу платформы</w:t>
      </w:r>
    </w:p>
    <w:p w14:paraId="5C33082A" w14:textId="1A574212" w:rsidR="002F114C" w:rsidRDefault="002F114C" w:rsidP="002F114C">
      <w:pPr>
        <w:rPr>
          <w:lang w:eastAsia="en-US" w:bidi="en-US"/>
        </w:rPr>
      </w:pPr>
      <w:r>
        <w:rPr>
          <w:lang w:eastAsia="en-US" w:bidi="en-US"/>
        </w:rPr>
        <w:t>Подготовительные действия включа</w:t>
      </w:r>
      <w:r w:rsidR="00BF5594">
        <w:rPr>
          <w:lang w:eastAsia="en-US" w:bidi="en-US"/>
        </w:rPr>
        <w:t>ют в себя открытие веб-браузера</w:t>
      </w:r>
      <w:r>
        <w:rPr>
          <w:lang w:eastAsia="en-US" w:bidi="en-US"/>
        </w:rPr>
        <w:t>, если пользователь нах</w:t>
      </w:r>
      <w:r w:rsidR="006F3705">
        <w:rPr>
          <w:lang w:eastAsia="en-US" w:bidi="en-US"/>
        </w:rPr>
        <w:t>одится не в нём.</w:t>
      </w:r>
      <w:r w:rsidR="008F0FBF" w:rsidRPr="008F0FBF">
        <w:t xml:space="preserve"> </w:t>
      </w:r>
    </w:p>
    <w:p w14:paraId="1CA8E48D" w14:textId="74943E97" w:rsidR="00BF5594" w:rsidRDefault="00BF5594" w:rsidP="00BF5594">
      <w:pPr>
        <w:rPr>
          <w:lang w:eastAsia="en-US" w:bidi="en-US"/>
        </w:rPr>
      </w:pPr>
      <w:r>
        <w:rPr>
          <w:lang w:eastAsia="en-US" w:bidi="en-US"/>
        </w:rPr>
        <w:t>Пользователю нужно нажать кнопку «Регистрация» для создания новой учетной записи или ввести логин и пароль в соответствующие поля и нажать кнопку «Вход» для аутентификации в системе.</w:t>
      </w:r>
    </w:p>
    <w:p w14:paraId="02218CFD" w14:textId="3F6D513B" w:rsidR="003873F3" w:rsidRDefault="00BF5594" w:rsidP="00BF5594">
      <w:pPr>
        <w:rPr>
          <w:lang w:eastAsia="en-US" w:bidi="en-US"/>
        </w:rPr>
      </w:pPr>
      <w:r>
        <w:rPr>
          <w:lang w:eastAsia="en-US" w:bidi="en-US"/>
        </w:rPr>
        <w:t>В результате нажатия на кнопку «Регистрация» откроется форма регистрации, а после успешного заполнения полей и нажатия «Зарегистрироваться» будет создан новый профиль пользователя. При успешном входе система перенаправит пользователя в личный кабинет.</w:t>
      </w:r>
    </w:p>
    <w:p w14:paraId="6FE25E31" w14:textId="4D438402" w:rsidR="006F3705" w:rsidRDefault="00BF5594" w:rsidP="006F3705">
      <w:pPr>
        <w:pStyle w:val="3"/>
      </w:pPr>
      <w:r>
        <w:t>Добавление личной книги в каталог</w:t>
      </w:r>
    </w:p>
    <w:p w14:paraId="3C02908B" w14:textId="439DF12E" w:rsidR="00BF5594" w:rsidRDefault="00BF5594" w:rsidP="00BF5594">
      <w:r>
        <w:t>Для выполнения данной операции пользователь должен быть аутентифицирован в системе и находиться в личном кабинете.</w:t>
      </w:r>
    </w:p>
    <w:p w14:paraId="66A86FFE" w14:textId="5454FA6B" w:rsidR="00BF5594" w:rsidRDefault="00BF5594" w:rsidP="00BF5594">
      <w:r>
        <w:lastRenderedPageBreak/>
        <w:t>Подготовительные действия включают в себя переход в личный кабинет, если пользователь находится не в нем.</w:t>
      </w:r>
    </w:p>
    <w:p w14:paraId="535B523A" w14:textId="512F514B" w:rsidR="00BF5594" w:rsidRDefault="00BF5594" w:rsidP="00BF5594">
      <w:r>
        <w:t>Пользователю нужно нажать кнопку «Добавить книгу» для открытия формы добавления новой книги. Затем необходимо заполнить все доступные поля информации о книге (название, автор, жанр, описание, состояние) и загрузить фотографию обложки. После проверки корректности введенных данных нужно нажать кнопку «Сохранить».</w:t>
      </w:r>
    </w:p>
    <w:p w14:paraId="3428F8DF" w14:textId="37E79819" w:rsidR="00BF5594" w:rsidRDefault="00BF5594" w:rsidP="00BF5594">
      <w:r>
        <w:t>В результате нажатия на кнопку «Сохранить» книга будет добавлена в личный каталог пользователя и станет доступной для просмотра другими пользователями в общем каталоге системы.</w:t>
      </w:r>
    </w:p>
    <w:p w14:paraId="6AEBC245" w14:textId="22E0658B" w:rsidR="008F0FBF" w:rsidRDefault="00BF5594" w:rsidP="00BF5594">
      <w:r>
        <w:t>Дополнительные ресурсы для выполнения данной операции: цифровая фотография обложки книги в формате JPG или PNG.</w:t>
      </w:r>
    </w:p>
    <w:p w14:paraId="12F71D4B" w14:textId="49DBAEB4" w:rsidR="008F0FBF" w:rsidRDefault="00BF5594" w:rsidP="008F0FBF">
      <w:pPr>
        <w:pStyle w:val="3"/>
      </w:pPr>
      <w:r>
        <w:t>Поиск книги и подача запроса на обмен</w:t>
      </w:r>
    </w:p>
    <w:p w14:paraId="65F71770" w14:textId="4F86705B" w:rsidR="00BF5594" w:rsidRPr="00855A3A" w:rsidRDefault="00BF5594" w:rsidP="00BF5594">
      <w:r>
        <w:t>Для выполнения данной операции пользователь должен быть аутентифицирован в системе.</w:t>
      </w:r>
    </w:p>
    <w:p w14:paraId="036AC1FD" w14:textId="2588E740" w:rsidR="00BF5594" w:rsidRDefault="00BF5594" w:rsidP="00BF5594">
      <w:r>
        <w:t>Подготовительные действия включают в себя переход в раздел «Каталог» через главное меню системы.</w:t>
      </w:r>
    </w:p>
    <w:p w14:paraId="7E37F857" w14:textId="592BC089" w:rsidR="00BF5594" w:rsidRDefault="00BF5594" w:rsidP="00BF5594">
      <w:r>
        <w:t xml:space="preserve">Пользователю необходимо воспользоваться поисковой строкой для ввода названия книги или автора, а также применить доступные фильтры для </w:t>
      </w:r>
      <w:r w:rsidR="00E019BE">
        <w:t>сужения</w:t>
      </w:r>
      <w:r>
        <w:t xml:space="preserve"> результатов поиска. После нахождения интересующей книги нужно нажать на ее карточку для перехода на страницу с полным описанием. На странице книги нужно нажать кнопку «Хочу почитать» для подачи запроса на обмен.</w:t>
      </w:r>
    </w:p>
    <w:p w14:paraId="448259A3" w14:textId="0DCEFA70" w:rsidR="00BF5594" w:rsidRDefault="00BF5594" w:rsidP="00E019BE">
      <w:r>
        <w:t>В результате нажатия на кнопку «Хочу почитать» система создаст запрос на обмен, отправит уведомление владельцу книги, а сама книга пер</w:t>
      </w:r>
      <w:r w:rsidR="00E019BE">
        <w:t>ейдет в статус «Забронирована».</w:t>
      </w:r>
    </w:p>
    <w:p w14:paraId="7C14C676" w14:textId="03E63DCC" w:rsidR="00932E00" w:rsidRDefault="00E019BE" w:rsidP="00932E00">
      <w:pPr>
        <w:pStyle w:val="3"/>
      </w:pPr>
      <w:r>
        <w:t>Одобрение запроса и общение в чате</w:t>
      </w:r>
    </w:p>
    <w:p w14:paraId="416B11C6" w14:textId="2D55F8B8" w:rsidR="00E019BE" w:rsidRDefault="00E019BE" w:rsidP="00E019BE">
      <w:r>
        <w:t>Для выполнения данной операции пользователь должен быть аутентифицирован в системе и иметь входящие запросы на обмен своих книг.</w:t>
      </w:r>
    </w:p>
    <w:p w14:paraId="5F209672" w14:textId="7B1858A8" w:rsidR="00E019BE" w:rsidRDefault="00E019BE" w:rsidP="00E019BE">
      <w:r>
        <w:t>Подготовительные действия включают в себя переход в раздел «Входящие запросы» в личном кабинете.</w:t>
      </w:r>
    </w:p>
    <w:p w14:paraId="133F4032" w14:textId="71BACFFC" w:rsidR="00E019BE" w:rsidRDefault="00E019BE" w:rsidP="00E019BE">
      <w:r>
        <w:t>Пользователю нужно просмотреть список поступивших запросов, при необходимости ознакомиться с профилями и рейтингом пользователей, отправивших запросы. Для одобрения запроса нужно нажать кнопку «Принять запрос» напротив выбранного пользователя.</w:t>
      </w:r>
    </w:p>
    <w:p w14:paraId="039E5319" w14:textId="134DC4C6" w:rsidR="00E019BE" w:rsidRDefault="00E019BE" w:rsidP="00E019BE">
      <w:r>
        <w:t>В результате нажатия на кнопку «Принять запрос» система автоматически откроет окно чата с пользователем, отправившим запрос, где можно обсудить детали предстоящей встречи для передачи книги.</w:t>
      </w:r>
    </w:p>
    <w:p w14:paraId="1B13B08D" w14:textId="6BE6A372" w:rsidR="002051B2" w:rsidRDefault="00E019BE" w:rsidP="00E019BE">
      <w:r>
        <w:t>Дополнительные ресурсы для выполнения данной операции не требуются.</w:t>
      </w:r>
    </w:p>
    <w:p w14:paraId="356B030F" w14:textId="00ABF037" w:rsidR="00A41448" w:rsidRDefault="00E019BE" w:rsidP="00D81178">
      <w:pPr>
        <w:pStyle w:val="3"/>
      </w:pPr>
      <w:r>
        <w:lastRenderedPageBreak/>
        <w:t>Подтверждение обмена и оставление отзыва</w:t>
      </w:r>
    </w:p>
    <w:p w14:paraId="3F82C500" w14:textId="4E6117BD" w:rsidR="00E019BE" w:rsidRDefault="00E019BE" w:rsidP="00E019BE">
      <w:r>
        <w:t>Для выполнения данной операции пользователь должен быть аутентифицирован в системе и участвовать в завершенном обмене.</w:t>
      </w:r>
    </w:p>
    <w:p w14:paraId="38A7A8BF" w14:textId="71341A8E" w:rsidR="00E019BE" w:rsidRDefault="00E019BE" w:rsidP="00E019BE">
      <w:r>
        <w:t>Подготовительные действия включают в себя переход в соответствующий раздел («Отправленные запросы» для получателя книги или «Входящие запросы» для владельца книги).</w:t>
      </w:r>
    </w:p>
    <w:p w14:paraId="3C121C61" w14:textId="5D987F01" w:rsidR="00E019BE" w:rsidRDefault="00E019BE" w:rsidP="00E019BE">
      <w:r>
        <w:t>Пользователю, получившему книгу, необходимо нажать кнопку «Подтвердить получение» в соответствующем запросе. Владельцу книги нужно нажать кнопку «Подтвердить передачу». После взаимного подтверждения обмена система предоставит возможность оставить отзыв о напарнике по обмену.</w:t>
      </w:r>
    </w:p>
    <w:p w14:paraId="72B83701" w14:textId="6058AC8D" w:rsidR="00E019BE" w:rsidRDefault="00E019BE" w:rsidP="00E019BE">
      <w:r>
        <w:t>В результате нажатия на кнопку подтверждения обмена запрос будет архивирован, книга удалена из каталога, а пользователям станет доступна форма для оставления отзыва и оценки. После заполнения и отправки отзыва он будет отображен в профиле соответствующего пользователя и повлияет на его рейтинг.</w:t>
      </w:r>
    </w:p>
    <w:p w14:paraId="0B0E89F6" w14:textId="202304A5" w:rsidR="00FD0539" w:rsidRDefault="00E019BE" w:rsidP="00E019BE">
      <w:r>
        <w:t xml:space="preserve">Дополнительные ресурсы для выполнения данной операции не </w:t>
      </w:r>
      <w:proofErr w:type="gramStart"/>
      <w:r>
        <w:t>требуются.</w:t>
      </w:r>
      <w:r w:rsidR="00FD0539">
        <w:t>.</w:t>
      </w:r>
      <w:proofErr w:type="gramEnd"/>
    </w:p>
    <w:p w14:paraId="216754CA" w14:textId="77777777" w:rsidR="00AD2B32" w:rsidRDefault="00AD2B32" w:rsidP="00AD2B32">
      <w:pPr>
        <w:pStyle w:val="1"/>
        <w:rPr>
          <w:lang w:eastAsia="en-US" w:bidi="en-US"/>
        </w:rPr>
      </w:pPr>
      <w:bookmarkStart w:id="49" w:name="_Toc106427868"/>
      <w:bookmarkStart w:id="50" w:name="_Toc167667380"/>
      <w:bookmarkStart w:id="51" w:name="_Toc169304842"/>
      <w:r w:rsidRPr="00D62E83">
        <w:rPr>
          <w:lang w:eastAsia="en-US" w:bidi="en-US"/>
        </w:rPr>
        <w:lastRenderedPageBreak/>
        <w:t>Аварийные ситуации</w:t>
      </w:r>
      <w:bookmarkEnd w:id="49"/>
      <w:bookmarkEnd w:id="50"/>
      <w:bookmarkEnd w:id="51"/>
    </w:p>
    <w:p w14:paraId="142C89E6" w14:textId="2C1958C7" w:rsidR="00B5442E" w:rsidRPr="00B5442E" w:rsidRDefault="00B5442E" w:rsidP="00B5442E">
      <w:pPr>
        <w:rPr>
          <w:lang w:eastAsia="en-US" w:bidi="en-US"/>
        </w:rPr>
      </w:pPr>
      <w:r>
        <w:rPr>
          <w:lang w:eastAsia="en-US" w:bidi="en-US"/>
        </w:rPr>
        <w:t>В данном разделе настоящего руководства пользователя содержится информац</w:t>
      </w:r>
      <w:r w:rsidR="00855A3A">
        <w:rPr>
          <w:lang w:eastAsia="en-US" w:bidi="en-US"/>
        </w:rPr>
        <w:t>ия о действиях пользователя платформы</w:t>
      </w:r>
      <w:r>
        <w:rPr>
          <w:lang w:eastAsia="en-US" w:bidi="en-US"/>
        </w:rPr>
        <w:t xml:space="preserve"> «</w:t>
      </w:r>
      <w:proofErr w:type="spellStart"/>
      <w:r w:rsidR="00855A3A">
        <w:rPr>
          <w:lang w:eastAsia="en-US" w:bidi="en-US"/>
        </w:rPr>
        <w:t>ВятКнига</w:t>
      </w:r>
      <w:proofErr w:type="spellEnd"/>
      <w:r w:rsidR="00855A3A">
        <w:rPr>
          <w:lang w:eastAsia="en-US" w:bidi="en-US"/>
        </w:rPr>
        <w:t>»</w:t>
      </w:r>
      <w:r>
        <w:rPr>
          <w:lang w:eastAsia="en-US" w:bidi="en-US"/>
        </w:rPr>
        <w:t xml:space="preserve"> в случае возникновения аварийных ситуаций.</w:t>
      </w:r>
    </w:p>
    <w:p w14:paraId="0BB2FF18" w14:textId="77777777" w:rsidR="00AD2B32" w:rsidRDefault="00AD2B32" w:rsidP="00AD2B32">
      <w:pPr>
        <w:pStyle w:val="2"/>
        <w:rPr>
          <w:lang w:eastAsia="en-US" w:bidi="en-US"/>
        </w:rPr>
      </w:pPr>
      <w:bookmarkStart w:id="52" w:name="_Toc106427869"/>
      <w:bookmarkStart w:id="53" w:name="_Toc167667381"/>
      <w:bookmarkStart w:id="54" w:name="_Toc169304843"/>
      <w:r w:rsidRPr="00D62E83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2"/>
      <w:bookmarkEnd w:id="53"/>
      <w:bookmarkEnd w:id="54"/>
    </w:p>
    <w:p w14:paraId="6CF0FA95" w14:textId="2AB80E5D" w:rsidR="002153C3" w:rsidRPr="002153C3" w:rsidRDefault="00855A3A" w:rsidP="002153C3">
      <w:pPr>
        <w:rPr>
          <w:lang w:eastAsia="en-US" w:bidi="en-US"/>
        </w:rPr>
      </w:pPr>
      <w:r>
        <w:rPr>
          <w:lang w:eastAsia="en-US" w:bidi="en-US"/>
        </w:rPr>
        <w:t>Если те или иные действия на платформе</w:t>
      </w:r>
      <w:r w:rsidR="002153C3">
        <w:rPr>
          <w:lang w:eastAsia="en-US" w:bidi="en-US"/>
        </w:rPr>
        <w:t xml:space="preserve"> </w:t>
      </w:r>
      <w:r w:rsidR="00133DDD">
        <w:rPr>
          <w:lang w:eastAsia="en-US" w:bidi="en-US"/>
        </w:rPr>
        <w:t>«</w:t>
      </w:r>
      <w:proofErr w:type="spellStart"/>
      <w:r>
        <w:rPr>
          <w:lang w:eastAsia="en-US" w:bidi="en-US"/>
        </w:rPr>
        <w:t>ВятКнига</w:t>
      </w:r>
      <w:proofErr w:type="spellEnd"/>
      <w:r w:rsidR="00133DDD">
        <w:rPr>
          <w:lang w:eastAsia="en-US" w:bidi="en-US"/>
        </w:rPr>
        <w:t>» были выполнены с несоблюдением условий выполнения технологического процесса и привели к аварийной ситуации, следует отменить выполненные действия и повторить необходимые действия с соблюдением условий выполнения технологического процесса.</w:t>
      </w:r>
    </w:p>
    <w:p w14:paraId="73CA0F2D" w14:textId="77777777" w:rsidR="00AD2B32" w:rsidRPr="00D62E83" w:rsidRDefault="00AD2B32" w:rsidP="00AD2B32">
      <w:pPr>
        <w:pStyle w:val="2"/>
        <w:rPr>
          <w:szCs w:val="24"/>
          <w:lang w:eastAsia="en-US" w:bidi="en-US"/>
        </w:rPr>
      </w:pPr>
      <w:bookmarkStart w:id="55" w:name="_Toc106427870"/>
      <w:bookmarkStart w:id="56" w:name="_Toc167667382"/>
      <w:bookmarkStart w:id="57" w:name="_Toc169304844"/>
      <w:r w:rsidRPr="00D62E83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55"/>
      <w:bookmarkEnd w:id="56"/>
      <w:bookmarkEnd w:id="57"/>
    </w:p>
    <w:p w14:paraId="7C944841" w14:textId="15D36442" w:rsidR="00AD2B32" w:rsidRPr="003B4E89" w:rsidRDefault="00855A3A" w:rsidP="00855A3A">
      <w:pPr>
        <w:rPr>
          <w:rFonts w:eastAsia="Times New Roman"/>
          <w:lang w:eastAsia="en-US"/>
        </w:rPr>
      </w:pPr>
      <w:r w:rsidRPr="00855A3A">
        <w:rPr>
          <w:lang w:eastAsia="en-US" w:bidi="en-US"/>
        </w:rPr>
        <w:t>Все данные хранятся на сервере. При потере доступа к аккаунту необходимо использовать функцию восстановления пароля. В случае технических сбоев на стороне платформы – обратиться к администратору.</w:t>
      </w:r>
    </w:p>
    <w:p w14:paraId="5FA4E25E" w14:textId="759BBCE7" w:rsidR="00AD2B32" w:rsidRDefault="00AD2B32" w:rsidP="00AD2B32">
      <w:pPr>
        <w:pStyle w:val="2"/>
      </w:pPr>
      <w:bookmarkStart w:id="58" w:name="_Toc105969090"/>
      <w:bookmarkStart w:id="59" w:name="_Toc106427872"/>
      <w:bookmarkStart w:id="60" w:name="_Toc167667384"/>
      <w:bookmarkStart w:id="61" w:name="_Toc169304845"/>
      <w:r w:rsidRPr="00D62E83">
        <w:t>Действия в других аварийных ситуациях</w:t>
      </w:r>
      <w:bookmarkEnd w:id="58"/>
      <w:bookmarkEnd w:id="59"/>
      <w:bookmarkEnd w:id="60"/>
      <w:bookmarkEnd w:id="61"/>
    </w:p>
    <w:p w14:paraId="1B70A28F" w14:textId="77777777" w:rsidR="00AD3213" w:rsidRDefault="00AD3213" w:rsidP="00AD3213">
      <w:pPr>
        <w:pStyle w:val="3"/>
      </w:pPr>
      <w:bookmarkStart w:id="62" w:name="_Toc169304846"/>
      <w:r>
        <w:t>Действия в прочих аварийных ситуациях</w:t>
      </w:r>
      <w:bookmarkEnd w:id="62"/>
    </w:p>
    <w:p w14:paraId="4B19052A" w14:textId="100E24D4" w:rsidR="00AD3213" w:rsidRPr="00AD3213" w:rsidRDefault="00855A3A" w:rsidP="00AD3213">
      <w:r>
        <w:t>При</w:t>
      </w:r>
      <w:r w:rsidRPr="00855A3A">
        <w:t xml:space="preserve"> возникновении нештатных ситуаций, не описанных в руководстве (например, некорректное отображение интерфейса, постоянные ошибки), следует обратиться в </w:t>
      </w:r>
      <w:r>
        <w:t>техническую поддержку платформы</w:t>
      </w:r>
      <w:r w:rsidR="00AD3213">
        <w:t>.</w:t>
      </w:r>
    </w:p>
    <w:p w14:paraId="19E80576" w14:textId="77777777" w:rsidR="00AD2B32" w:rsidRPr="00D62E83" w:rsidRDefault="00AE7CDA" w:rsidP="00AD2B32">
      <w:pPr>
        <w:pStyle w:val="1"/>
        <w:rPr>
          <w:lang w:eastAsia="en-US" w:bidi="en-US"/>
        </w:rPr>
      </w:pPr>
      <w:bookmarkStart w:id="63" w:name="_Toc106427873"/>
      <w:bookmarkStart w:id="64" w:name="_Toc167667385"/>
      <w:bookmarkStart w:id="65" w:name="_Toc169304847"/>
      <w:r w:rsidRPr="00D62E83">
        <w:rPr>
          <w:lang w:eastAsia="en-US" w:bidi="en-US"/>
        </w:rPr>
        <w:lastRenderedPageBreak/>
        <w:t>Рекомендации по</w:t>
      </w:r>
      <w:r w:rsidR="00AD2B32" w:rsidRPr="00D62E83">
        <w:rPr>
          <w:lang w:eastAsia="en-US" w:bidi="en-US"/>
        </w:rPr>
        <w:t xml:space="preserve"> освоению</w:t>
      </w:r>
      <w:bookmarkEnd w:id="63"/>
      <w:bookmarkEnd w:id="64"/>
      <w:bookmarkEnd w:id="65"/>
    </w:p>
    <w:p w14:paraId="7526343D" w14:textId="371BCE50" w:rsidR="00491BD2" w:rsidRDefault="00AC6136" w:rsidP="00656D94">
      <w:pPr>
        <w:rPr>
          <w:lang w:eastAsia="en-US" w:bidi="en-US"/>
        </w:rPr>
      </w:pPr>
      <w:r>
        <w:rPr>
          <w:lang w:eastAsia="en-US" w:bidi="en-US"/>
        </w:rPr>
        <w:t>Для успешной работы с платформой</w:t>
      </w:r>
      <w:bookmarkStart w:id="66" w:name="_GoBack"/>
      <w:bookmarkEnd w:id="66"/>
      <w:r w:rsidR="00401D1C">
        <w:rPr>
          <w:lang w:eastAsia="en-US" w:bidi="en-US"/>
        </w:rPr>
        <w:t xml:space="preserve"> «</w:t>
      </w:r>
      <w:proofErr w:type="spellStart"/>
      <w:r>
        <w:rPr>
          <w:lang w:eastAsia="en-US" w:bidi="en-US"/>
        </w:rPr>
        <w:t>ВятКнига</w:t>
      </w:r>
      <w:proofErr w:type="spellEnd"/>
      <w:r w:rsidR="00401D1C">
        <w:rPr>
          <w:lang w:eastAsia="en-US" w:bidi="en-US"/>
        </w:rPr>
        <w:t>» пользователю необходимо:</w:t>
      </w:r>
    </w:p>
    <w:p w14:paraId="55AF0716" w14:textId="6A0895D9" w:rsidR="00401D1C" w:rsidRPr="00401D1C" w:rsidRDefault="00401D1C" w:rsidP="00401D1C">
      <w:pPr>
        <w:pStyle w:val="a"/>
        <w:ind w:left="0" w:firstLine="851"/>
      </w:pPr>
      <w:r>
        <w:t>иметь навыки работы на ПК</w:t>
      </w:r>
      <w:r w:rsidRPr="00401D1C">
        <w:t>;</w:t>
      </w:r>
    </w:p>
    <w:p w14:paraId="36AFCBCE" w14:textId="25CCC0F6" w:rsidR="00401D1C" w:rsidRDefault="00401D1C" w:rsidP="00401D1C">
      <w:pPr>
        <w:pStyle w:val="a"/>
        <w:ind w:left="0" w:firstLine="851"/>
      </w:pPr>
      <w:r>
        <w:t>ознакомиться с д</w:t>
      </w:r>
      <w:r w:rsidR="00FC01D4">
        <w:t>анным руководством пользователя</w:t>
      </w:r>
      <w:r w:rsidR="00FC01D4" w:rsidRPr="00FC01D4">
        <w:t>;</w:t>
      </w:r>
    </w:p>
    <w:p w14:paraId="3B13562A" w14:textId="27B23B12" w:rsidR="00FC01D4" w:rsidRDefault="00FC01D4" w:rsidP="00401D1C">
      <w:pPr>
        <w:pStyle w:val="a"/>
        <w:ind w:left="0" w:firstLine="851"/>
      </w:pPr>
      <w:r>
        <w:t>добавлять качественные фотографии книг</w:t>
      </w:r>
      <w:r>
        <w:rPr>
          <w:lang w:val="en-US"/>
        </w:rPr>
        <w:t>;</w:t>
      </w:r>
    </w:p>
    <w:p w14:paraId="7B90E100" w14:textId="74C97FD3" w:rsidR="00FC01D4" w:rsidRPr="00401D1C" w:rsidRDefault="00FC01D4" w:rsidP="00401D1C">
      <w:pPr>
        <w:pStyle w:val="a"/>
        <w:ind w:left="0" w:firstLine="851"/>
      </w:pPr>
      <w:r>
        <w:t>вежливо общаться с другими пользователями в чате для организации встреч</w:t>
      </w:r>
    </w:p>
    <w:sectPr w:rsidR="00FC01D4" w:rsidRPr="00401D1C" w:rsidSect="00BF56B8">
      <w:pgSz w:w="11906" w:h="16838"/>
      <w:pgMar w:top="1134" w:right="567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5707F" w14:textId="77777777" w:rsidR="00083866" w:rsidRDefault="00083866" w:rsidP="00AD2B32">
      <w:pPr>
        <w:spacing w:before="0" w:line="240" w:lineRule="auto"/>
      </w:pPr>
      <w:r>
        <w:separator/>
      </w:r>
    </w:p>
  </w:endnote>
  <w:endnote w:type="continuationSeparator" w:id="0">
    <w:p w14:paraId="7EE46FAF" w14:textId="77777777" w:rsidR="00083866" w:rsidRDefault="00083866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31DBC" w14:textId="77777777" w:rsidR="00D21C09" w:rsidRPr="009D562C" w:rsidRDefault="00D21C09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6CC85" w14:textId="77777777" w:rsidR="00083866" w:rsidRDefault="00083866" w:rsidP="00AD2B32">
      <w:pPr>
        <w:spacing w:before="0" w:line="240" w:lineRule="auto"/>
      </w:pPr>
      <w:r>
        <w:separator/>
      </w:r>
    </w:p>
  </w:footnote>
  <w:footnote w:type="continuationSeparator" w:id="0">
    <w:p w14:paraId="313026E7" w14:textId="77777777" w:rsidR="00083866" w:rsidRDefault="00083866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6875403"/>
      <w:docPartObj>
        <w:docPartGallery w:val="Page Numbers (Top of Page)"/>
        <w:docPartUnique/>
      </w:docPartObj>
    </w:sdtPr>
    <w:sdtEndPr/>
    <w:sdtContent>
      <w:p w14:paraId="54875486" w14:textId="3745558F" w:rsidR="00D21C09" w:rsidRDefault="00D21C09" w:rsidP="002365C1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136">
          <w:rPr>
            <w:noProof/>
          </w:rPr>
          <w:t>9</w:t>
        </w:r>
        <w:r>
          <w:fldChar w:fldCharType="end"/>
        </w:r>
      </w:p>
    </w:sdtContent>
  </w:sdt>
  <w:p w14:paraId="66C28E51" w14:textId="77777777" w:rsidR="00D21C09" w:rsidRDefault="00D21C0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F6E40" w14:textId="77777777" w:rsidR="00D21C09" w:rsidRDefault="00D21C09" w:rsidP="002365C1">
    <w:pPr>
      <w:pStyle w:val="a9"/>
      <w:ind w:firstLine="0"/>
      <w:jc w:val="center"/>
    </w:pPr>
  </w:p>
  <w:p w14:paraId="53157C4B" w14:textId="77777777" w:rsidR="00D21C09" w:rsidRDefault="00D21C0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6pt;height:14.4pt;visibility:visible;mso-wrap-style:square" o:bullet="t">
        <v:imagedata r:id="rId1" o:title=""/>
      </v:shape>
    </w:pict>
  </w:numPicBullet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83C65F9"/>
    <w:multiLevelType w:val="hybridMultilevel"/>
    <w:tmpl w:val="79567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E142B"/>
    <w:multiLevelType w:val="multilevel"/>
    <w:tmpl w:val="BFFC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1"/>
  </w:num>
  <w:num w:numId="9">
    <w:abstractNumId w:val="6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4C"/>
    <w:rsid w:val="000013E9"/>
    <w:rsid w:val="0000177C"/>
    <w:rsid w:val="00002E5D"/>
    <w:rsid w:val="00011994"/>
    <w:rsid w:val="00014D68"/>
    <w:rsid w:val="0002714E"/>
    <w:rsid w:val="000415B3"/>
    <w:rsid w:val="00042413"/>
    <w:rsid w:val="00050980"/>
    <w:rsid w:val="00050D09"/>
    <w:rsid w:val="00064958"/>
    <w:rsid w:val="00065E54"/>
    <w:rsid w:val="00076C5E"/>
    <w:rsid w:val="000770E5"/>
    <w:rsid w:val="00083844"/>
    <w:rsid w:val="00083866"/>
    <w:rsid w:val="00094C19"/>
    <w:rsid w:val="000A5924"/>
    <w:rsid w:val="000A5DE3"/>
    <w:rsid w:val="000A7418"/>
    <w:rsid w:val="000E0F40"/>
    <w:rsid w:val="000E2331"/>
    <w:rsid w:val="000F33D1"/>
    <w:rsid w:val="000F5189"/>
    <w:rsid w:val="000F6705"/>
    <w:rsid w:val="00133DDD"/>
    <w:rsid w:val="00135604"/>
    <w:rsid w:val="00150D07"/>
    <w:rsid w:val="00155EDB"/>
    <w:rsid w:val="00161355"/>
    <w:rsid w:val="00162290"/>
    <w:rsid w:val="00183046"/>
    <w:rsid w:val="001B1AAB"/>
    <w:rsid w:val="001B2E2D"/>
    <w:rsid w:val="001B7617"/>
    <w:rsid w:val="001B76C8"/>
    <w:rsid w:val="001C24D4"/>
    <w:rsid w:val="001C33A8"/>
    <w:rsid w:val="001C6C4B"/>
    <w:rsid w:val="001E14CC"/>
    <w:rsid w:val="001F3793"/>
    <w:rsid w:val="001F45BF"/>
    <w:rsid w:val="00200E55"/>
    <w:rsid w:val="002051B2"/>
    <w:rsid w:val="002101A3"/>
    <w:rsid w:val="00210286"/>
    <w:rsid w:val="00214179"/>
    <w:rsid w:val="00214A76"/>
    <w:rsid w:val="002153C3"/>
    <w:rsid w:val="002164B8"/>
    <w:rsid w:val="00233283"/>
    <w:rsid w:val="00233511"/>
    <w:rsid w:val="00234D86"/>
    <w:rsid w:val="002365C1"/>
    <w:rsid w:val="00237C6F"/>
    <w:rsid w:val="00251515"/>
    <w:rsid w:val="00254ECF"/>
    <w:rsid w:val="002615CD"/>
    <w:rsid w:val="002616BB"/>
    <w:rsid w:val="00265AEF"/>
    <w:rsid w:val="00293933"/>
    <w:rsid w:val="00295ED4"/>
    <w:rsid w:val="00297376"/>
    <w:rsid w:val="002A1700"/>
    <w:rsid w:val="002A5FC5"/>
    <w:rsid w:val="002C1131"/>
    <w:rsid w:val="002C4390"/>
    <w:rsid w:val="002C4B49"/>
    <w:rsid w:val="002E4DB8"/>
    <w:rsid w:val="002F114C"/>
    <w:rsid w:val="00301DB7"/>
    <w:rsid w:val="00312093"/>
    <w:rsid w:val="00314640"/>
    <w:rsid w:val="003177BD"/>
    <w:rsid w:val="003177ED"/>
    <w:rsid w:val="00320A04"/>
    <w:rsid w:val="00354CA8"/>
    <w:rsid w:val="003572D4"/>
    <w:rsid w:val="00362314"/>
    <w:rsid w:val="00365061"/>
    <w:rsid w:val="00370F0B"/>
    <w:rsid w:val="003719B4"/>
    <w:rsid w:val="0038275F"/>
    <w:rsid w:val="003873F3"/>
    <w:rsid w:val="00394276"/>
    <w:rsid w:val="003A2F22"/>
    <w:rsid w:val="003B4E89"/>
    <w:rsid w:val="003B5917"/>
    <w:rsid w:val="003C604E"/>
    <w:rsid w:val="003D3B2E"/>
    <w:rsid w:val="003F1472"/>
    <w:rsid w:val="003F3637"/>
    <w:rsid w:val="00401D1C"/>
    <w:rsid w:val="00423426"/>
    <w:rsid w:val="0043435E"/>
    <w:rsid w:val="00480342"/>
    <w:rsid w:val="00480665"/>
    <w:rsid w:val="00481BA9"/>
    <w:rsid w:val="004867E0"/>
    <w:rsid w:val="00491BD2"/>
    <w:rsid w:val="004A3E2C"/>
    <w:rsid w:val="004A5613"/>
    <w:rsid w:val="004A6ED5"/>
    <w:rsid w:val="004B23C8"/>
    <w:rsid w:val="004C330C"/>
    <w:rsid w:val="004D2B40"/>
    <w:rsid w:val="004F79C9"/>
    <w:rsid w:val="00505226"/>
    <w:rsid w:val="00506AA5"/>
    <w:rsid w:val="00507064"/>
    <w:rsid w:val="005207E9"/>
    <w:rsid w:val="005224B8"/>
    <w:rsid w:val="00526BD3"/>
    <w:rsid w:val="00526F78"/>
    <w:rsid w:val="0053191F"/>
    <w:rsid w:val="00535BDF"/>
    <w:rsid w:val="00547488"/>
    <w:rsid w:val="00587AFC"/>
    <w:rsid w:val="005C459D"/>
    <w:rsid w:val="005C6BB2"/>
    <w:rsid w:val="005D1F42"/>
    <w:rsid w:val="005D5D8E"/>
    <w:rsid w:val="005F1C23"/>
    <w:rsid w:val="00601A67"/>
    <w:rsid w:val="00602C3E"/>
    <w:rsid w:val="00604704"/>
    <w:rsid w:val="00614A43"/>
    <w:rsid w:val="006216FA"/>
    <w:rsid w:val="0064689C"/>
    <w:rsid w:val="00653B4E"/>
    <w:rsid w:val="00655ED3"/>
    <w:rsid w:val="00656D94"/>
    <w:rsid w:val="00666A33"/>
    <w:rsid w:val="006936C6"/>
    <w:rsid w:val="00694BCB"/>
    <w:rsid w:val="006A1611"/>
    <w:rsid w:val="006B2BC4"/>
    <w:rsid w:val="006B4580"/>
    <w:rsid w:val="006D3B85"/>
    <w:rsid w:val="006D429E"/>
    <w:rsid w:val="006D42E4"/>
    <w:rsid w:val="006F203F"/>
    <w:rsid w:val="006F3432"/>
    <w:rsid w:val="006F3705"/>
    <w:rsid w:val="0070544A"/>
    <w:rsid w:val="007058C5"/>
    <w:rsid w:val="00707095"/>
    <w:rsid w:val="0071683E"/>
    <w:rsid w:val="0071768D"/>
    <w:rsid w:val="007542ED"/>
    <w:rsid w:val="007614CA"/>
    <w:rsid w:val="0076370F"/>
    <w:rsid w:val="00786837"/>
    <w:rsid w:val="00791BBF"/>
    <w:rsid w:val="00796323"/>
    <w:rsid w:val="007A1453"/>
    <w:rsid w:val="007C2429"/>
    <w:rsid w:val="007C30E9"/>
    <w:rsid w:val="007E44A9"/>
    <w:rsid w:val="00800CC9"/>
    <w:rsid w:val="0081076E"/>
    <w:rsid w:val="008217D4"/>
    <w:rsid w:val="00830BE7"/>
    <w:rsid w:val="008516E4"/>
    <w:rsid w:val="00855A3A"/>
    <w:rsid w:val="008570C7"/>
    <w:rsid w:val="00865BD7"/>
    <w:rsid w:val="008715DF"/>
    <w:rsid w:val="00881089"/>
    <w:rsid w:val="00883341"/>
    <w:rsid w:val="00884727"/>
    <w:rsid w:val="008A2A01"/>
    <w:rsid w:val="008B07F2"/>
    <w:rsid w:val="008C2B58"/>
    <w:rsid w:val="008C4BB8"/>
    <w:rsid w:val="008E2AC5"/>
    <w:rsid w:val="008E5A24"/>
    <w:rsid w:val="008E7AA4"/>
    <w:rsid w:val="008F0FBF"/>
    <w:rsid w:val="009010A6"/>
    <w:rsid w:val="00907A62"/>
    <w:rsid w:val="00914287"/>
    <w:rsid w:val="00925524"/>
    <w:rsid w:val="00925E07"/>
    <w:rsid w:val="00932E00"/>
    <w:rsid w:val="009342D9"/>
    <w:rsid w:val="00941C3B"/>
    <w:rsid w:val="009453F3"/>
    <w:rsid w:val="00950B7B"/>
    <w:rsid w:val="0095672F"/>
    <w:rsid w:val="00972D62"/>
    <w:rsid w:val="00983611"/>
    <w:rsid w:val="0099509D"/>
    <w:rsid w:val="009B543D"/>
    <w:rsid w:val="009D562C"/>
    <w:rsid w:val="009F1958"/>
    <w:rsid w:val="009F3F58"/>
    <w:rsid w:val="00A073B3"/>
    <w:rsid w:val="00A2218A"/>
    <w:rsid w:val="00A238A1"/>
    <w:rsid w:val="00A306EC"/>
    <w:rsid w:val="00A41448"/>
    <w:rsid w:val="00A432FA"/>
    <w:rsid w:val="00A827A9"/>
    <w:rsid w:val="00A82FD1"/>
    <w:rsid w:val="00A9100B"/>
    <w:rsid w:val="00A96A72"/>
    <w:rsid w:val="00AA2953"/>
    <w:rsid w:val="00AA3711"/>
    <w:rsid w:val="00AA6788"/>
    <w:rsid w:val="00AA6A4C"/>
    <w:rsid w:val="00AB1202"/>
    <w:rsid w:val="00AB30C3"/>
    <w:rsid w:val="00AC1111"/>
    <w:rsid w:val="00AC6136"/>
    <w:rsid w:val="00AD2B32"/>
    <w:rsid w:val="00AD3213"/>
    <w:rsid w:val="00AE7CDA"/>
    <w:rsid w:val="00B014C1"/>
    <w:rsid w:val="00B41CC2"/>
    <w:rsid w:val="00B46538"/>
    <w:rsid w:val="00B5442E"/>
    <w:rsid w:val="00B56010"/>
    <w:rsid w:val="00B57791"/>
    <w:rsid w:val="00B648A7"/>
    <w:rsid w:val="00B67021"/>
    <w:rsid w:val="00B75592"/>
    <w:rsid w:val="00B80E45"/>
    <w:rsid w:val="00B816EE"/>
    <w:rsid w:val="00B876E8"/>
    <w:rsid w:val="00BC7548"/>
    <w:rsid w:val="00BD112B"/>
    <w:rsid w:val="00BD193A"/>
    <w:rsid w:val="00BD33B7"/>
    <w:rsid w:val="00BE51EA"/>
    <w:rsid w:val="00BF0726"/>
    <w:rsid w:val="00BF3B1A"/>
    <w:rsid w:val="00BF43C7"/>
    <w:rsid w:val="00BF5594"/>
    <w:rsid w:val="00BF56B8"/>
    <w:rsid w:val="00BF57BC"/>
    <w:rsid w:val="00C1424C"/>
    <w:rsid w:val="00C272A9"/>
    <w:rsid w:val="00C3685D"/>
    <w:rsid w:val="00C36DA4"/>
    <w:rsid w:val="00C43812"/>
    <w:rsid w:val="00C57CD1"/>
    <w:rsid w:val="00C65AA6"/>
    <w:rsid w:val="00C94FDD"/>
    <w:rsid w:val="00CA2C7F"/>
    <w:rsid w:val="00CA68F2"/>
    <w:rsid w:val="00CB339C"/>
    <w:rsid w:val="00CB3F36"/>
    <w:rsid w:val="00CC2255"/>
    <w:rsid w:val="00CD4091"/>
    <w:rsid w:val="00CE75F1"/>
    <w:rsid w:val="00D01A96"/>
    <w:rsid w:val="00D21C09"/>
    <w:rsid w:val="00D27717"/>
    <w:rsid w:val="00D42926"/>
    <w:rsid w:val="00D56142"/>
    <w:rsid w:val="00D604A7"/>
    <w:rsid w:val="00D62E83"/>
    <w:rsid w:val="00D7188B"/>
    <w:rsid w:val="00D81178"/>
    <w:rsid w:val="00DA1829"/>
    <w:rsid w:val="00DB19C5"/>
    <w:rsid w:val="00DB3FE2"/>
    <w:rsid w:val="00DB4A39"/>
    <w:rsid w:val="00DB5F6F"/>
    <w:rsid w:val="00DC0503"/>
    <w:rsid w:val="00DC38A9"/>
    <w:rsid w:val="00DD3A46"/>
    <w:rsid w:val="00DD46D8"/>
    <w:rsid w:val="00DF14A1"/>
    <w:rsid w:val="00DF3EEA"/>
    <w:rsid w:val="00E019BE"/>
    <w:rsid w:val="00E02B2F"/>
    <w:rsid w:val="00E06D9E"/>
    <w:rsid w:val="00E07FBF"/>
    <w:rsid w:val="00E10AA0"/>
    <w:rsid w:val="00E11840"/>
    <w:rsid w:val="00E345AC"/>
    <w:rsid w:val="00E34EEC"/>
    <w:rsid w:val="00E46652"/>
    <w:rsid w:val="00E62D74"/>
    <w:rsid w:val="00E71C3C"/>
    <w:rsid w:val="00E902F2"/>
    <w:rsid w:val="00E9161D"/>
    <w:rsid w:val="00E96C9B"/>
    <w:rsid w:val="00EA125A"/>
    <w:rsid w:val="00EC2558"/>
    <w:rsid w:val="00EC28FD"/>
    <w:rsid w:val="00EE09BA"/>
    <w:rsid w:val="00EF344D"/>
    <w:rsid w:val="00EF4799"/>
    <w:rsid w:val="00F01ACF"/>
    <w:rsid w:val="00F12A30"/>
    <w:rsid w:val="00F15295"/>
    <w:rsid w:val="00F172AE"/>
    <w:rsid w:val="00F21B50"/>
    <w:rsid w:val="00F47A24"/>
    <w:rsid w:val="00F559A3"/>
    <w:rsid w:val="00F739A0"/>
    <w:rsid w:val="00F73F25"/>
    <w:rsid w:val="00F90A9B"/>
    <w:rsid w:val="00FB2DFA"/>
    <w:rsid w:val="00FC01D4"/>
    <w:rsid w:val="00FC6941"/>
    <w:rsid w:val="00FD0539"/>
    <w:rsid w:val="00FD087C"/>
    <w:rsid w:val="00FE0BCA"/>
    <w:rsid w:val="00FF1399"/>
    <w:rsid w:val="00FF365A"/>
    <w:rsid w:val="00FF6F5D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CEE6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AD2B32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BD33B7"/>
    <w:pPr>
      <w:tabs>
        <w:tab w:val="left" w:pos="426"/>
        <w:tab w:val="left" w:pos="8789"/>
        <w:tab w:val="left" w:pos="9639"/>
      </w:tabs>
      <w:spacing w:before="0" w:line="276" w:lineRule="auto"/>
      <w:ind w:left="425" w:right="566" w:hanging="425"/>
      <w:contextualSpacing w:val="0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BD33B7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653B4E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653B4E"/>
    <w:pPr>
      <w:tabs>
        <w:tab w:val="left" w:pos="1843"/>
        <w:tab w:val="right" w:leader="dot" w:pos="10206"/>
      </w:tabs>
      <w:spacing w:before="0" w:line="276" w:lineRule="auto"/>
      <w:ind w:right="566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A432FA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A432FA"/>
    <w:rPr>
      <w:color w:val="954F72" w:themeColor="followedHyperlink"/>
      <w:u w:val="single"/>
    </w:rPr>
  </w:style>
  <w:style w:type="paragraph" w:customStyle="1" w:styleId="ds-markdown-paragraph">
    <w:name w:val="ds-markdown-paragraph"/>
    <w:basedOn w:val="a0"/>
    <w:rsid w:val="008217D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6E28-45C1-40D3-A7E8-B928E8B1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Максим Исупов</cp:lastModifiedBy>
  <cp:revision>90</cp:revision>
  <dcterms:created xsi:type="dcterms:W3CDTF">2024-06-05T16:46:00Z</dcterms:created>
  <dcterms:modified xsi:type="dcterms:W3CDTF">2025-10-28T16:35:00Z</dcterms:modified>
</cp:coreProperties>
</file>