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E9" w:rsidRPr="00C00C62" w:rsidRDefault="008734E9" w:rsidP="008734E9">
      <w:pPr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Міністерство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освіти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науки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України</w:t>
      </w:r>
    </w:p>
    <w:p w:rsidR="008734E9" w:rsidRPr="00C00C62" w:rsidRDefault="008734E9" w:rsidP="008734E9">
      <w:pPr>
        <w:ind w:left="51" w:right="6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Національний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технічний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університет</w:t>
      </w:r>
      <w:r w:rsidRPr="00C00C62">
        <w:rPr>
          <w:spacing w:val="-9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України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«Київський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політехнічний</w:t>
      </w:r>
      <w:r w:rsidRPr="00C00C62">
        <w:rPr>
          <w:spacing w:val="-67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інститут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імені</w:t>
      </w:r>
      <w:r w:rsidRPr="00C00C62">
        <w:rPr>
          <w:spacing w:val="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Ігоря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Сікорського»</w:t>
      </w:r>
    </w:p>
    <w:p w:rsidR="008734E9" w:rsidRDefault="008734E9" w:rsidP="008734E9">
      <w:pPr>
        <w:spacing w:line="482" w:lineRule="auto"/>
        <w:ind w:left="1693" w:right="1702"/>
        <w:jc w:val="center"/>
        <w:rPr>
          <w:spacing w:val="-67"/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Факульте</w:t>
      </w:r>
      <w:r>
        <w:rPr>
          <w:sz w:val="28"/>
          <w:szCs w:val="28"/>
          <w:lang w:val="uk-UA"/>
        </w:rPr>
        <w:t xml:space="preserve">т інформатики та обчислювальної </w:t>
      </w:r>
      <w:r w:rsidRPr="00C00C62">
        <w:rPr>
          <w:sz w:val="28"/>
          <w:szCs w:val="28"/>
          <w:lang w:val="uk-UA"/>
        </w:rPr>
        <w:t>техніки</w:t>
      </w:r>
      <w:r w:rsidRPr="00C00C62">
        <w:rPr>
          <w:spacing w:val="-67"/>
          <w:sz w:val="28"/>
          <w:szCs w:val="28"/>
          <w:lang w:val="uk-UA"/>
        </w:rPr>
        <w:t xml:space="preserve"> </w:t>
      </w:r>
    </w:p>
    <w:p w:rsidR="008734E9" w:rsidRPr="00C00C62" w:rsidRDefault="008734E9" w:rsidP="008734E9">
      <w:pPr>
        <w:spacing w:line="482" w:lineRule="auto"/>
        <w:ind w:left="1693" w:right="1702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Кафедра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інформатики та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програмної інженерії</w:t>
      </w: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spacing w:before="4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Звіт</w:t>
      </w: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з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лабораторної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роботи</w:t>
      </w:r>
      <w:r w:rsidRPr="00C00C62">
        <w:rPr>
          <w:spacing w:val="5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№</w:t>
      </w:r>
      <w:r w:rsidRPr="00C00C62">
        <w:rPr>
          <w:spacing w:val="-2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</w:t>
      </w:r>
      <w:r w:rsidRPr="00C00C62">
        <w:rPr>
          <w:sz w:val="28"/>
          <w:szCs w:val="28"/>
          <w:lang w:val="uk-UA"/>
        </w:rPr>
        <w:t xml:space="preserve"> з</w:t>
      </w:r>
      <w:r w:rsidRPr="00C00C62">
        <w:rPr>
          <w:spacing w:val="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дисципліни</w:t>
      </w:r>
    </w:p>
    <w:p w:rsidR="008734E9" w:rsidRPr="00C00C62" w:rsidRDefault="008734E9" w:rsidP="008734E9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«Основи програмування-2. Модульне програмування»</w:t>
      </w:r>
    </w:p>
    <w:p w:rsidR="008734E9" w:rsidRPr="00C00C62" w:rsidRDefault="008734E9" w:rsidP="008734E9">
      <w:pPr>
        <w:pStyle w:val="a3"/>
        <w:spacing w:before="11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«Дерева</w:t>
      </w:r>
      <w:r w:rsidRPr="00C00C62">
        <w:rPr>
          <w:sz w:val="28"/>
          <w:szCs w:val="28"/>
          <w:lang w:val="uk-UA"/>
        </w:rPr>
        <w:t>»</w:t>
      </w:r>
      <w:r w:rsidRPr="00C00C62">
        <w:rPr>
          <w:spacing w:val="-57"/>
          <w:sz w:val="28"/>
          <w:szCs w:val="28"/>
          <w:lang w:val="uk-UA"/>
        </w:rPr>
        <w:t xml:space="preserve"> </w:t>
      </w:r>
    </w:p>
    <w:p w:rsidR="008734E9" w:rsidRPr="00C00C62" w:rsidRDefault="008734E9" w:rsidP="008734E9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Варіант</w:t>
      </w:r>
      <w:r w:rsidRPr="00C00C62">
        <w:rPr>
          <w:sz w:val="28"/>
          <w:szCs w:val="28"/>
          <w:u w:val="single"/>
          <w:lang w:val="uk-UA"/>
        </w:rPr>
        <w:t xml:space="preserve">    </w:t>
      </w:r>
      <w:r>
        <w:rPr>
          <w:sz w:val="28"/>
          <w:szCs w:val="28"/>
          <w:u w:val="single"/>
        </w:rPr>
        <w:t>14</w:t>
      </w:r>
      <w:r w:rsidRPr="00C00C62">
        <w:rPr>
          <w:sz w:val="28"/>
          <w:szCs w:val="28"/>
          <w:u w:val="single"/>
          <w:lang w:val="uk-UA"/>
        </w:rPr>
        <w:tab/>
      </w: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spacing w:before="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Виконав</w:t>
      </w:r>
      <w:r w:rsidRPr="00C00C62">
        <w:rPr>
          <w:spacing w:val="5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студент</w:t>
      </w:r>
      <w:r w:rsidRPr="00C00C62">
        <w:rPr>
          <w:sz w:val="28"/>
          <w:szCs w:val="28"/>
          <w:lang w:val="uk-UA"/>
        </w:rPr>
        <w:tab/>
      </w:r>
      <w:r w:rsidRPr="00C00C62">
        <w:rPr>
          <w:sz w:val="28"/>
          <w:szCs w:val="28"/>
          <w:u w:val="single"/>
          <w:lang w:val="uk-UA"/>
        </w:rPr>
        <w:t xml:space="preserve"> ІП-14 Лопоша Максим Вадимович</w:t>
      </w:r>
      <w:r w:rsidRPr="00C00C62">
        <w:rPr>
          <w:sz w:val="28"/>
          <w:szCs w:val="28"/>
          <w:u w:val="single"/>
          <w:lang w:val="uk-UA"/>
        </w:rPr>
        <w:tab/>
      </w:r>
    </w:p>
    <w:p w:rsidR="008734E9" w:rsidRPr="00C00C62" w:rsidRDefault="008734E9" w:rsidP="008734E9">
      <w:pPr>
        <w:spacing w:line="176" w:lineRule="exact"/>
        <w:ind w:left="3316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(шифр,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прізвище,</w:t>
      </w:r>
      <w:r w:rsidRPr="00C00C62">
        <w:rPr>
          <w:spacing w:val="-4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ім'я,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батькові)</w:t>
      </w: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spacing w:before="5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Перевірив</w:t>
      </w:r>
      <w:r w:rsidRPr="00C00C62">
        <w:rPr>
          <w:sz w:val="28"/>
          <w:szCs w:val="28"/>
          <w:lang w:val="uk-UA"/>
        </w:rPr>
        <w:tab/>
      </w:r>
      <w:r w:rsidRPr="00C00C62">
        <w:rPr>
          <w:sz w:val="28"/>
          <w:szCs w:val="28"/>
          <w:u w:val="single"/>
          <w:lang w:val="uk-UA"/>
        </w:rPr>
        <w:t xml:space="preserve"> Вітковська Ірина Іванівна</w:t>
      </w:r>
      <w:r w:rsidRPr="00C00C62">
        <w:rPr>
          <w:sz w:val="28"/>
          <w:szCs w:val="28"/>
          <w:u w:val="single"/>
          <w:lang w:val="uk-UA"/>
        </w:rPr>
        <w:tab/>
      </w:r>
    </w:p>
    <w:p w:rsidR="008734E9" w:rsidRPr="00C00C62" w:rsidRDefault="008734E9" w:rsidP="008734E9">
      <w:pPr>
        <w:spacing w:line="176" w:lineRule="exact"/>
        <w:ind w:left="3337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(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прізвище,</w:t>
      </w:r>
      <w:r w:rsidRPr="00C00C62">
        <w:rPr>
          <w:spacing w:val="-4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ім'я,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батькові)</w:t>
      </w: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spacing w:before="3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:rsidR="008734E9" w:rsidRPr="00C00C62" w:rsidRDefault="008734E9" w:rsidP="008734E9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C00C62">
        <w:rPr>
          <w:sz w:val="28"/>
          <w:szCs w:val="28"/>
          <w:lang w:val="uk-UA"/>
        </w:rPr>
        <w:t>Київ 2022</w:t>
      </w:r>
    </w:p>
    <w:p w:rsidR="008734E9" w:rsidRDefault="008734E9" w:rsidP="008734E9">
      <w:pPr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Тема: </w:t>
      </w:r>
      <w:r>
        <w:rPr>
          <w:sz w:val="28"/>
          <w:lang w:val="uk-UA"/>
        </w:rPr>
        <w:t>дерева</w:t>
      </w:r>
    </w:p>
    <w:p w:rsidR="008734E9" w:rsidRDefault="008734E9" w:rsidP="008734E9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Мета: </w:t>
      </w:r>
      <w:r>
        <w:rPr>
          <w:sz w:val="28"/>
          <w:lang w:val="uk-UA"/>
        </w:rPr>
        <w:t xml:space="preserve">вивчити особливості організації та обробки дерев </w:t>
      </w:r>
    </w:p>
    <w:p w:rsidR="008734E9" w:rsidRDefault="008734E9" w:rsidP="008734E9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Варіант: </w:t>
      </w:r>
      <w:r>
        <w:rPr>
          <w:sz w:val="28"/>
          <w:lang w:val="uk-UA"/>
        </w:rPr>
        <w:t>14</w:t>
      </w:r>
    </w:p>
    <w:p w:rsidR="008734E9" w:rsidRDefault="008734E9" w:rsidP="008734E9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</w:t>
      </w:r>
    </w:p>
    <w:p w:rsidR="004020C7" w:rsidRDefault="008734E9">
      <w:r>
        <w:rPr>
          <w:noProof/>
          <w:lang w:eastAsia="ru-RU"/>
        </w:rPr>
        <w:drawing>
          <wp:inline distT="0" distB="0" distL="0" distR="0" wp14:anchorId="3A510078" wp14:editId="76312954">
            <wp:extent cx="5940425" cy="643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CC" w:rsidRDefault="000A6C5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Постановка задачі: </w:t>
      </w:r>
      <w:r>
        <w:rPr>
          <w:sz w:val="28"/>
          <w:lang w:val="uk-UA"/>
        </w:rPr>
        <w:t xml:space="preserve">Створюємо структуру яка буде відповідати за дерево або скоріше за вузол, в ньому 3 поля – символ , посилання на ліве піддерево, посилання на праве піддерево. Створюємо функцію, яка буде додавати нові вузли, якщо посилання на структуру порожнє, </w:t>
      </w:r>
      <w:r w:rsidR="00336057">
        <w:rPr>
          <w:sz w:val="28"/>
          <w:lang w:val="uk-UA"/>
        </w:rPr>
        <w:t xml:space="preserve">то додаємо інформацію про символ, якщо ж структура існує і код символа який подається в функцію менший, ніж код символа, що знаходиться в корені, то в посиланні на ліве піддерево створюємо структуру з цим символом </w:t>
      </w:r>
      <w:r w:rsidR="003A5ACC">
        <w:rPr>
          <w:sz w:val="28"/>
          <w:lang w:val="uk-UA"/>
        </w:rPr>
        <w:t xml:space="preserve">в полі символ, аналогічно, якщо код заданого символа більший за код символа кореня. Рекурсивною функцією виводимо дерево в консоль, для цього дивимося глибину правого піддерева і відступаємо на певну кількість пробілів і виводимо число з найнижчого рівня правого піддерева, далі зменшуємо кількість пробілів і виводимо символ з наступного рівня , за такою аналогією виводимо все дерево. В консолі в нас вияляється провернуте на 90 градусів в ліву сторону дерево. Також створюємо рекурсивну функцію для пошуку </w:t>
      </w:r>
      <w:r w:rsidR="00A65B05">
        <w:rPr>
          <w:sz w:val="28"/>
          <w:lang w:val="uk-UA"/>
        </w:rPr>
        <w:t>найбільшої глибини. Тут ми так само рекурсивно заходимо в кожен найнижчий рівень і шукаємо глибину звідти до кореня.</w:t>
      </w:r>
    </w:p>
    <w:p w:rsidR="00A65B05" w:rsidRDefault="00A65B05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Код на С++:</w:t>
      </w:r>
    </w:p>
    <w:p w:rsidR="00A65B05" w:rsidRDefault="00A65B05">
      <w:pPr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FD2737" wp14:editId="1CE0071B">
            <wp:extent cx="5940425" cy="2988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5" w:rsidRDefault="00A65B05">
      <w:pPr>
        <w:rPr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E03687C" wp14:editId="4DB772DC">
            <wp:extent cx="4219575" cy="675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5" w:rsidRDefault="00A65B05">
      <w:pPr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FA6BCB" wp14:editId="4A43BC5B">
            <wp:extent cx="367665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5" w:rsidRDefault="00A65B05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Результат:</w:t>
      </w:r>
    </w:p>
    <w:p w:rsidR="00A65B05" w:rsidRDefault="00A65B05">
      <w:pPr>
        <w:rPr>
          <w:noProof/>
          <w:lang w:eastAsia="ru-RU"/>
        </w:rPr>
      </w:pPr>
      <w:r w:rsidRPr="00A65B0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C90257" wp14:editId="69A8A05D">
            <wp:extent cx="407670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5" w:rsidRPr="00A65B05" w:rsidRDefault="00A65B05">
      <w:pPr>
        <w:rPr>
          <w:b/>
          <w:sz w:val="28"/>
          <w:lang w:val="uk-UA"/>
        </w:rPr>
      </w:pPr>
      <w:r>
        <w:rPr>
          <w:noProof/>
          <w:sz w:val="28"/>
          <w:lang w:val="uk-UA" w:eastAsia="ru-RU"/>
        </w:rPr>
        <w:t xml:space="preserve">Висновок: у ході цієї лабораторної роботи було організовано бінарне дерево символів які розташовуються за їхнім кодом, також написано дві рекурсивних функції: </w:t>
      </w:r>
      <w:r w:rsidR="001C433D">
        <w:rPr>
          <w:noProof/>
          <w:sz w:val="28"/>
          <w:lang w:val="uk-UA" w:eastAsia="ru-RU"/>
        </w:rPr>
        <w:t>виводу в консоль і пошуку найбільшої глибини</w:t>
      </w:r>
      <w:bookmarkStart w:id="0" w:name="_GoBack"/>
      <w:bookmarkEnd w:id="0"/>
    </w:p>
    <w:sectPr w:rsidR="00A65B05" w:rsidRPr="00A6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B1"/>
    <w:rsid w:val="000477B1"/>
    <w:rsid w:val="000A6C53"/>
    <w:rsid w:val="001C433D"/>
    <w:rsid w:val="00336057"/>
    <w:rsid w:val="003A5ACC"/>
    <w:rsid w:val="004020C7"/>
    <w:rsid w:val="0062431D"/>
    <w:rsid w:val="008734E9"/>
    <w:rsid w:val="00A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D5F68-3A74-4254-BCE5-33080B7D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4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734E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734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2022-06-04T09:10:00Z</dcterms:created>
  <dcterms:modified xsi:type="dcterms:W3CDTF">2022-06-04T16:23:00Z</dcterms:modified>
</cp:coreProperties>
</file>