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483" w:rsidRDefault="00AB3483" w:rsidP="00AB3483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AB3483" w:rsidRDefault="00AB3483" w:rsidP="00AB3483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AB3483" w:rsidRDefault="00AB3483" w:rsidP="00AB3483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AB3483" w:rsidRDefault="00AB3483" w:rsidP="00AB3483">
      <w:pPr>
        <w:pStyle w:val="a3"/>
        <w:rPr>
          <w:sz w:val="28"/>
          <w:szCs w:val="28"/>
        </w:rPr>
      </w:pPr>
    </w:p>
    <w:p w:rsidR="00AB3483" w:rsidRDefault="00AB3483" w:rsidP="00AB3483">
      <w:pPr>
        <w:pStyle w:val="a3"/>
        <w:spacing w:before="4"/>
        <w:rPr>
          <w:sz w:val="28"/>
          <w:szCs w:val="28"/>
        </w:rPr>
      </w:pPr>
    </w:p>
    <w:p w:rsidR="00AB3483" w:rsidRDefault="00AB3483" w:rsidP="00AB3483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AB3483" w:rsidRDefault="00AB3483" w:rsidP="00AB3483">
      <w:pPr>
        <w:pStyle w:val="a3"/>
        <w:rPr>
          <w:sz w:val="28"/>
          <w:szCs w:val="28"/>
        </w:rPr>
      </w:pPr>
    </w:p>
    <w:p w:rsidR="00AB3483" w:rsidRDefault="00AB3483" w:rsidP="00AB3483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3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AB3483" w:rsidRDefault="00AB3483" w:rsidP="00AB3483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AB3483" w:rsidRDefault="00AB3483" w:rsidP="00AB3483">
      <w:pPr>
        <w:pStyle w:val="a3"/>
        <w:ind w:left="51" w:right="54"/>
        <w:jc w:val="center"/>
        <w:rPr>
          <w:sz w:val="28"/>
          <w:szCs w:val="28"/>
        </w:rPr>
      </w:pPr>
    </w:p>
    <w:p w:rsidR="00AB3483" w:rsidRDefault="00AB3483" w:rsidP="00AB3483">
      <w:pPr>
        <w:pStyle w:val="a3"/>
        <w:ind w:left="51" w:right="54"/>
        <w:jc w:val="center"/>
        <w:rPr>
          <w:sz w:val="28"/>
          <w:szCs w:val="28"/>
        </w:rPr>
      </w:pPr>
      <w:r w:rsidRPr="00AB3483">
        <w:rPr>
          <w:sz w:val="28"/>
          <w:szCs w:val="28"/>
          <w:lang w:val="uk-UA"/>
        </w:rPr>
        <w:t>Організація циклічних процесів. Ітераційні цикли</w:t>
      </w:r>
      <w:r>
        <w:rPr>
          <w:spacing w:val="-57"/>
          <w:sz w:val="28"/>
          <w:szCs w:val="28"/>
          <w:lang w:val="uk-UA"/>
        </w:rPr>
        <w:t xml:space="preserve"> </w:t>
      </w:r>
    </w:p>
    <w:p w:rsidR="00AB3483" w:rsidRDefault="00AB3483" w:rsidP="00AB3483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№16</w:t>
      </w:r>
    </w:p>
    <w:p w:rsidR="00AB3483" w:rsidRDefault="00AB3483" w:rsidP="00AB3483">
      <w:pPr>
        <w:pStyle w:val="a3"/>
        <w:rPr>
          <w:sz w:val="28"/>
          <w:szCs w:val="28"/>
        </w:rPr>
      </w:pPr>
    </w:p>
    <w:p w:rsidR="00AB3483" w:rsidRDefault="00AB3483" w:rsidP="00AB3483">
      <w:pPr>
        <w:pStyle w:val="a3"/>
        <w:rPr>
          <w:sz w:val="28"/>
          <w:szCs w:val="28"/>
        </w:rPr>
      </w:pPr>
    </w:p>
    <w:p w:rsidR="00AB3483" w:rsidRDefault="00AB3483" w:rsidP="00AB3483">
      <w:pPr>
        <w:pStyle w:val="a3"/>
        <w:rPr>
          <w:sz w:val="28"/>
          <w:szCs w:val="28"/>
        </w:rPr>
      </w:pPr>
    </w:p>
    <w:p w:rsidR="00AB3483" w:rsidRDefault="00AB3483" w:rsidP="00AB3483">
      <w:pPr>
        <w:pStyle w:val="a3"/>
        <w:rPr>
          <w:sz w:val="28"/>
          <w:szCs w:val="28"/>
        </w:rPr>
      </w:pPr>
    </w:p>
    <w:p w:rsidR="00AB3483" w:rsidRDefault="00AB3483" w:rsidP="00AB3483">
      <w:pPr>
        <w:pStyle w:val="a3"/>
        <w:rPr>
          <w:sz w:val="28"/>
          <w:szCs w:val="28"/>
        </w:rPr>
      </w:pPr>
    </w:p>
    <w:p w:rsidR="00AB3483" w:rsidRDefault="00AB3483" w:rsidP="00AB3483">
      <w:pPr>
        <w:pStyle w:val="a3"/>
        <w:rPr>
          <w:sz w:val="28"/>
          <w:szCs w:val="28"/>
        </w:rPr>
      </w:pPr>
    </w:p>
    <w:p w:rsidR="00AB3483" w:rsidRDefault="00AB3483" w:rsidP="00AB3483">
      <w:pPr>
        <w:pStyle w:val="a3"/>
        <w:rPr>
          <w:sz w:val="28"/>
          <w:szCs w:val="28"/>
        </w:rPr>
      </w:pPr>
    </w:p>
    <w:p w:rsidR="00AB3483" w:rsidRDefault="00AB3483" w:rsidP="00AB3483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</w:p>
    <w:p w:rsidR="00AB3483" w:rsidRDefault="00AB3483" w:rsidP="00AB3483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>
        <w:rPr>
          <w:sz w:val="28"/>
          <w:szCs w:val="28"/>
          <w:u w:val="single"/>
          <w:lang w:val="uk-UA"/>
        </w:rPr>
        <w:t>Лопоша</w:t>
      </w:r>
      <w:proofErr w:type="spellEnd"/>
      <w:r>
        <w:rPr>
          <w:sz w:val="28"/>
          <w:szCs w:val="28"/>
          <w:u w:val="single"/>
          <w:lang w:val="uk-UA"/>
        </w:rPr>
        <w:t xml:space="preserve"> Максим Вадимович</w:t>
      </w:r>
      <w:r>
        <w:rPr>
          <w:sz w:val="28"/>
          <w:szCs w:val="28"/>
          <w:u w:val="single"/>
        </w:rPr>
        <w:tab/>
      </w:r>
    </w:p>
    <w:p w:rsidR="00AB3483" w:rsidRDefault="00AB3483" w:rsidP="00AB3483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AB3483" w:rsidRDefault="00AB3483" w:rsidP="00AB3483">
      <w:pPr>
        <w:pStyle w:val="a3"/>
        <w:tabs>
          <w:tab w:val="left" w:pos="2226"/>
          <w:tab w:val="left" w:pos="6601"/>
        </w:tabs>
        <w:spacing w:line="268" w:lineRule="exact"/>
        <w:rPr>
          <w:sz w:val="28"/>
          <w:szCs w:val="28"/>
        </w:rPr>
      </w:pPr>
    </w:p>
    <w:p w:rsidR="00AB3483" w:rsidRDefault="00AB3483" w:rsidP="00AB3483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</w:p>
    <w:p w:rsidR="00AB3483" w:rsidRDefault="00AB3483" w:rsidP="00AB3483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</w:p>
    <w:p w:rsidR="00AB3483" w:rsidRDefault="00AB3483" w:rsidP="00AB3483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</w:p>
    <w:p w:rsidR="00AB3483" w:rsidRDefault="00AB3483" w:rsidP="00AB3483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  </w:t>
      </w:r>
      <w:r>
        <w:rPr>
          <w:sz w:val="28"/>
          <w:szCs w:val="28"/>
          <w:u w:val="single"/>
        </w:rPr>
        <w:tab/>
      </w:r>
    </w:p>
    <w:p w:rsidR="00AB3483" w:rsidRDefault="00AB3483" w:rsidP="00AB3483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AB3483" w:rsidRDefault="00AB3483" w:rsidP="00AB3483"/>
    <w:p w:rsidR="00AB3483" w:rsidRDefault="00AB3483" w:rsidP="00AB3483">
      <w:pPr>
        <w:jc w:val="center"/>
        <w:rPr>
          <w:sz w:val="28"/>
          <w:szCs w:val="28"/>
        </w:rPr>
      </w:pPr>
    </w:p>
    <w:p w:rsidR="00AB3483" w:rsidRDefault="00AB3483" w:rsidP="00AB3483">
      <w:pPr>
        <w:jc w:val="center"/>
        <w:rPr>
          <w:sz w:val="28"/>
          <w:szCs w:val="28"/>
        </w:rPr>
      </w:pPr>
    </w:p>
    <w:p w:rsidR="00AB3483" w:rsidRDefault="00AB3483" w:rsidP="00AB3483">
      <w:pPr>
        <w:jc w:val="center"/>
        <w:rPr>
          <w:sz w:val="28"/>
          <w:szCs w:val="28"/>
        </w:rPr>
      </w:pPr>
    </w:p>
    <w:p w:rsidR="00D245DB" w:rsidRDefault="00D245DB"/>
    <w:p w:rsidR="00AB3483" w:rsidRDefault="00AB3483"/>
    <w:p w:rsidR="00AB3483" w:rsidRDefault="00AB3483"/>
    <w:p w:rsidR="00AB3483" w:rsidRDefault="00AB3483"/>
    <w:p w:rsidR="00AB3483" w:rsidRDefault="00AB3483"/>
    <w:p w:rsidR="00AB3483" w:rsidRDefault="00AB3483"/>
    <w:p w:rsidR="00AB3483" w:rsidRDefault="00AB3483"/>
    <w:p w:rsidR="00AB3483" w:rsidRDefault="00AB3483"/>
    <w:p w:rsidR="00AB3483" w:rsidRDefault="00AB3483"/>
    <w:p w:rsidR="00AB3483" w:rsidRDefault="00AB3483"/>
    <w:p w:rsidR="00AB3483" w:rsidRDefault="00AB3483">
      <w:pPr>
        <w:rPr>
          <w:lang w:val="uk-UA"/>
        </w:rPr>
      </w:pPr>
      <w:r w:rsidRPr="00AB3483">
        <w:rPr>
          <w:b/>
          <w:lang w:val="uk-UA"/>
        </w:rPr>
        <w:lastRenderedPageBreak/>
        <w:t>Мета роботи</w:t>
      </w:r>
      <w:r>
        <w:rPr>
          <w:lang w:val="uk-UA"/>
        </w:rPr>
        <w:t xml:space="preserve"> – вивчити особливості організації ітераційних циклів</w:t>
      </w:r>
    </w:p>
    <w:p w:rsidR="00AB3483" w:rsidRDefault="00AB3483" w:rsidP="00AB3483">
      <w:r>
        <w:rPr>
          <w:b/>
          <w:lang w:val="uk-UA"/>
        </w:rPr>
        <w:t>Завдання</w:t>
      </w:r>
      <w:r w:rsidRPr="00AB3483">
        <w:rPr>
          <w:lang w:val="uk-UA"/>
        </w:rPr>
        <w:t xml:space="preserve"> 16. Нехай </w:t>
      </w:r>
      <w:r>
        <w:rPr>
          <w:rFonts w:ascii="Cambria Math" w:hAnsi="Cambria Math" w:cs="Cambria Math"/>
        </w:rPr>
        <w:t>𝑦</w:t>
      </w:r>
      <w:r w:rsidRPr="00AB3483">
        <w:rPr>
          <w:lang w:val="uk-UA"/>
        </w:rPr>
        <w:t xml:space="preserve">0 = 0; </w:t>
      </w:r>
      <w:r>
        <w:rPr>
          <w:lang w:val="uk-UA"/>
        </w:rPr>
        <w:t xml:space="preserve">   </w:t>
      </w:r>
      <w:r>
        <w:rPr>
          <w:rFonts w:ascii="Cambria Math" w:hAnsi="Cambria Math" w:cs="Cambria Math"/>
        </w:rPr>
        <w:t>𝑦</w:t>
      </w:r>
      <w:r w:rsidRPr="00AB3483">
        <w:rPr>
          <w:lang w:val="uk-UA"/>
        </w:rPr>
        <w:t xml:space="preserve"> </w:t>
      </w:r>
      <w:r>
        <w:rPr>
          <w:rFonts w:ascii="Cambria Math" w:hAnsi="Cambria Math" w:cs="Cambria Math"/>
        </w:rPr>
        <w:t>𝑘</w:t>
      </w:r>
      <w:r w:rsidRPr="00AB3483">
        <w:rPr>
          <w:lang w:val="uk-UA"/>
        </w:rPr>
        <w:t xml:space="preserve">= </w:t>
      </w:r>
      <w:proofErr w:type="spellStart"/>
      <w:r>
        <w:rPr>
          <w:rFonts w:ascii="Cambria Math" w:hAnsi="Cambria Math" w:cs="Cambria Math"/>
          <w:lang w:val="en-US"/>
        </w:rPr>
        <w:t>y</w:t>
      </w:r>
      <w:r>
        <w:rPr>
          <w:rFonts w:ascii="Cambria Math" w:hAnsi="Cambria Math" w:cs="Cambria Math"/>
          <w:vertAlign w:val="subscript"/>
          <w:lang w:val="en-US"/>
        </w:rPr>
        <w:t>k</w:t>
      </w:r>
      <w:proofErr w:type="spellEnd"/>
      <w:r w:rsidRPr="00AB3483">
        <w:rPr>
          <w:rFonts w:ascii="Cambria Math" w:hAnsi="Cambria Math" w:cs="Cambria Math"/>
          <w:vertAlign w:val="subscript"/>
          <w:lang w:val="uk-UA"/>
        </w:rPr>
        <w:t>-1</w:t>
      </w:r>
      <w:r w:rsidRPr="00AB3483">
        <w:rPr>
          <w:lang w:val="uk-UA"/>
        </w:rPr>
        <w:t>+1</w:t>
      </w:r>
      <w:r>
        <w:rPr>
          <w:lang w:val="uk-UA"/>
        </w:rPr>
        <w:t>/</w:t>
      </w:r>
      <w:r w:rsidRPr="00AB3483">
        <w:rPr>
          <w:lang w:val="uk-UA"/>
        </w:rPr>
        <w:t xml:space="preserve"> </w:t>
      </w:r>
      <w:r>
        <w:rPr>
          <w:rFonts w:ascii="Cambria Math" w:hAnsi="Cambria Math" w:cs="Cambria Math"/>
        </w:rPr>
        <w:t>𝑦</w:t>
      </w:r>
      <w:r>
        <w:rPr>
          <w:rFonts w:ascii="Cambria Math" w:hAnsi="Cambria Math" w:cs="Cambria Math"/>
          <w:vertAlign w:val="subscript"/>
          <w:lang w:val="en-US"/>
        </w:rPr>
        <w:t>k</w:t>
      </w:r>
      <w:r w:rsidRPr="00AB3483">
        <w:rPr>
          <w:rFonts w:ascii="Cambria Math" w:hAnsi="Cambria Math" w:cs="Cambria Math"/>
          <w:vertAlign w:val="subscript"/>
          <w:lang w:val="uk-UA"/>
        </w:rPr>
        <w:t>-1</w:t>
      </w:r>
      <w:r w:rsidRPr="00AB3483">
        <w:rPr>
          <w:lang w:val="uk-UA"/>
        </w:rPr>
        <w:t xml:space="preserve"> +2 , </w:t>
      </w:r>
      <w:r>
        <w:t>k</w:t>
      </w:r>
      <w:r w:rsidRPr="00AB3483">
        <w:rPr>
          <w:lang w:val="uk-UA"/>
        </w:rPr>
        <w:t xml:space="preserve"> = 1, 2, … . </w:t>
      </w:r>
      <w:r>
        <w:t xml:space="preserve">Дано </w:t>
      </w:r>
      <w:proofErr w:type="spellStart"/>
      <w:r>
        <w:t>дійсне</w:t>
      </w:r>
      <w:proofErr w:type="spellEnd"/>
      <w:r>
        <w:t xml:space="preserve"> ε &gt;0. </w:t>
      </w:r>
      <w:proofErr w:type="spellStart"/>
      <w:r>
        <w:t>Знайти</w:t>
      </w:r>
      <w:proofErr w:type="spellEnd"/>
      <w:r>
        <w:t xml:space="preserve"> перший член y</w:t>
      </w:r>
      <w:r>
        <w:rPr>
          <w:vertAlign w:val="subscript"/>
          <w:lang w:val="en-US"/>
        </w:rPr>
        <w:t>n</w:t>
      </w:r>
      <w:r>
        <w:t xml:space="preserve">, для </w:t>
      </w:r>
      <w:proofErr w:type="spellStart"/>
      <w:r>
        <w:t>якого</w:t>
      </w:r>
      <w:proofErr w:type="spellEnd"/>
      <w:r>
        <w:t xml:space="preserve"> | y</w:t>
      </w:r>
      <w:r>
        <w:rPr>
          <w:vertAlign w:val="subscript"/>
          <w:lang w:val="en-US"/>
        </w:rPr>
        <w:t>n</w:t>
      </w:r>
      <w:r>
        <w:t xml:space="preserve"> – y</w:t>
      </w:r>
      <w:r>
        <w:rPr>
          <w:vertAlign w:val="subscript"/>
          <w:lang w:val="en-US"/>
        </w:rPr>
        <w:t>n</w:t>
      </w:r>
      <w:r w:rsidRPr="00EA44D4">
        <w:rPr>
          <w:vertAlign w:val="subscript"/>
        </w:rPr>
        <w:t>-1</w:t>
      </w:r>
      <w:r>
        <w:t xml:space="preserve"> | </w:t>
      </w:r>
      <w:proofErr w:type="gramStart"/>
      <w:r>
        <w:t>&lt;</w:t>
      </w:r>
      <w:r w:rsidRPr="00AB3483">
        <w:t xml:space="preserve"> </w:t>
      </w:r>
      <w:r>
        <w:t>ε</w:t>
      </w:r>
      <w:proofErr w:type="gramEnd"/>
      <w:r>
        <w:t xml:space="preserve"> </w:t>
      </w:r>
    </w:p>
    <w:p w:rsidR="00AB3483" w:rsidRDefault="00AB3483" w:rsidP="00AB3483"/>
    <w:p w:rsidR="00AB3483" w:rsidRDefault="00AB3483" w:rsidP="00AB3483">
      <w:pPr>
        <w:rPr>
          <w:b/>
          <w:color w:val="000000"/>
          <w:szCs w:val="24"/>
          <w:lang w:val="uk-UA"/>
        </w:rPr>
      </w:pPr>
      <w:r w:rsidRPr="00D21732">
        <w:rPr>
          <w:b/>
          <w:color w:val="000000"/>
          <w:szCs w:val="24"/>
          <w:lang w:val="uk-UA"/>
        </w:rPr>
        <w:t xml:space="preserve">Розв’язок. </w:t>
      </w:r>
    </w:p>
    <w:p w:rsidR="00AB3483" w:rsidRPr="00AB3483" w:rsidRDefault="00AB3483" w:rsidP="00AB3483">
      <w:pPr>
        <w:rPr>
          <w:lang w:val="uk-UA"/>
        </w:rPr>
      </w:pPr>
    </w:p>
    <w:p w:rsidR="00AB3483" w:rsidRDefault="00AB3483" w:rsidP="00AB3483">
      <w:pPr>
        <w:rPr>
          <w:color w:val="000000"/>
          <w:szCs w:val="24"/>
          <w:lang w:val="uk-UA"/>
        </w:rPr>
      </w:pPr>
      <w:r w:rsidRPr="00D21732">
        <w:rPr>
          <w:color w:val="000000"/>
          <w:szCs w:val="24"/>
          <w:lang w:val="uk-UA"/>
        </w:rPr>
        <w:t>1.Постановка задачі.</w:t>
      </w:r>
    </w:p>
    <w:p w:rsidR="00AB3483" w:rsidRDefault="00AB3483" w:rsidP="00AB3483">
      <w:pPr>
        <w:rPr>
          <w:lang w:val="uk-UA"/>
        </w:rPr>
      </w:pPr>
      <w:r w:rsidRPr="00D238EF">
        <w:rPr>
          <w:color w:val="000000"/>
          <w:szCs w:val="24"/>
          <w:lang w:val="uk-UA"/>
        </w:rPr>
        <w:t xml:space="preserve"> </w:t>
      </w:r>
      <w:r>
        <w:rPr>
          <w:color w:val="000000"/>
          <w:szCs w:val="24"/>
          <w:lang w:val="uk-UA"/>
        </w:rPr>
        <w:t xml:space="preserve">Щоб виконати це завдання нам потрібно створити цикл  з </w:t>
      </w:r>
      <w:proofErr w:type="spellStart"/>
      <w:r>
        <w:rPr>
          <w:color w:val="000000"/>
          <w:szCs w:val="24"/>
          <w:lang w:val="uk-UA"/>
        </w:rPr>
        <w:t>постумовою</w:t>
      </w:r>
      <w:proofErr w:type="spellEnd"/>
      <w:r>
        <w:rPr>
          <w:color w:val="000000"/>
          <w:szCs w:val="24"/>
          <w:lang w:val="uk-UA"/>
        </w:rPr>
        <w:t xml:space="preserve"> , в якій будемо перевіряти чи різниця поточного елемента й попереднього менша ніж дійсне число  </w:t>
      </w:r>
      <w:proofErr w:type="spellStart"/>
      <w:r>
        <w:rPr>
          <w:color w:val="000000"/>
          <w:szCs w:val="24"/>
          <w:lang w:val="uk-UA"/>
        </w:rPr>
        <w:t>епсілон</w:t>
      </w:r>
      <w:proofErr w:type="spellEnd"/>
      <w:r>
        <w:rPr>
          <w:color w:val="000000"/>
          <w:szCs w:val="24"/>
          <w:lang w:val="uk-UA"/>
        </w:rPr>
        <w:t>, якщо різниця менша виводимо поточний елемент. В тілі циклу ми спочатку присвоюємо значення поточного елемента минулої ітерації попередньому елементу . Після цього знаходимо поточний елемент за формулою , яка задана в умові завдання,</w:t>
      </w:r>
      <w:r>
        <w:rPr>
          <w:lang w:val="uk-UA"/>
        </w:rPr>
        <w:t xml:space="preserve"> </w:t>
      </w:r>
      <w:r w:rsidRPr="00A851E7">
        <w:rPr>
          <w:lang w:val="uk-UA"/>
        </w:rPr>
        <w:t>тобто ми шукаємо такий член ряду , після якого всі наступні члени змінюються з дуже малим відривом . Отже ми знаходимо У з формули , яка дана в умові з певною точністю</w:t>
      </w:r>
    </w:p>
    <w:p w:rsidR="00AB3483" w:rsidRDefault="00AB3483" w:rsidP="00AB3483">
      <w:pPr>
        <w:rPr>
          <w:lang w:val="uk-UA"/>
        </w:rPr>
      </w:pPr>
    </w:p>
    <w:p w:rsidR="00AB3483" w:rsidRDefault="00AB3483" w:rsidP="00AB3483">
      <w:pPr>
        <w:rPr>
          <w:color w:val="000000"/>
          <w:szCs w:val="24"/>
          <w:lang w:val="uk-UA"/>
        </w:rPr>
      </w:pPr>
      <w:r w:rsidRPr="00104420">
        <w:rPr>
          <w:color w:val="000000"/>
          <w:szCs w:val="24"/>
          <w:lang w:val="uk-UA"/>
        </w:rPr>
        <w:t>2.Математична модель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B3483" w:rsidTr="00790BE6">
        <w:tc>
          <w:tcPr>
            <w:tcW w:w="2336" w:type="dxa"/>
            <w:shd w:val="clear" w:color="auto" w:fill="5B9BD5" w:themeFill="accent1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5B9BD5" w:themeFill="accent1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Тип даних</w:t>
            </w:r>
          </w:p>
        </w:tc>
        <w:tc>
          <w:tcPr>
            <w:tcW w:w="2336" w:type="dxa"/>
            <w:shd w:val="clear" w:color="auto" w:fill="5B9BD5" w:themeFill="accent1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5B9BD5" w:themeFill="accent1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Призначення</w:t>
            </w:r>
          </w:p>
        </w:tc>
      </w:tr>
      <w:tr w:rsidR="00AB3483" w:rsidTr="00790BE6">
        <w:tc>
          <w:tcPr>
            <w:tcW w:w="2336" w:type="dxa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Точність</w:t>
            </w:r>
          </w:p>
        </w:tc>
        <w:tc>
          <w:tcPr>
            <w:tcW w:w="2336" w:type="dxa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AB3483" w:rsidRPr="00104420" w:rsidRDefault="00AB3483" w:rsidP="00790BE6">
            <w:pPr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eps</w:t>
            </w:r>
          </w:p>
        </w:tc>
        <w:tc>
          <w:tcPr>
            <w:tcW w:w="2337" w:type="dxa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Початкове дане</w:t>
            </w:r>
          </w:p>
        </w:tc>
      </w:tr>
      <w:tr w:rsidR="00AB3483" w:rsidTr="00790BE6">
        <w:tc>
          <w:tcPr>
            <w:tcW w:w="2336" w:type="dxa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Попередній елемент</w:t>
            </w:r>
          </w:p>
        </w:tc>
        <w:tc>
          <w:tcPr>
            <w:tcW w:w="2336" w:type="dxa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AB3483" w:rsidRPr="00D238EF" w:rsidRDefault="00AB3483" w:rsidP="00790BE6">
            <w:pPr>
              <w:rPr>
                <w:color w:val="000000"/>
                <w:szCs w:val="24"/>
                <w:lang w:val="en-US"/>
              </w:rPr>
            </w:pPr>
            <w:proofErr w:type="spellStart"/>
            <w:r>
              <w:rPr>
                <w:color w:val="000000"/>
                <w:szCs w:val="24"/>
                <w:lang w:val="en-US"/>
              </w:rPr>
              <w:t>prev_y</w:t>
            </w:r>
            <w:proofErr w:type="spellEnd"/>
            <w:r>
              <w:rPr>
                <w:color w:val="000000"/>
                <w:szCs w:val="24"/>
                <w:lang w:val="en-US"/>
              </w:rPr>
              <w:t xml:space="preserve"> </w:t>
            </w:r>
          </w:p>
        </w:tc>
        <w:tc>
          <w:tcPr>
            <w:tcW w:w="2337" w:type="dxa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 xml:space="preserve">Проміжна змінна </w:t>
            </w:r>
          </w:p>
        </w:tc>
      </w:tr>
      <w:tr w:rsidR="00AB3483" w:rsidTr="00790BE6">
        <w:tc>
          <w:tcPr>
            <w:tcW w:w="2336" w:type="dxa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Поточний елемент</w:t>
            </w:r>
          </w:p>
        </w:tc>
        <w:tc>
          <w:tcPr>
            <w:tcW w:w="2336" w:type="dxa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proofErr w:type="spellStart"/>
            <w:r>
              <w:rPr>
                <w:color w:val="000000"/>
                <w:szCs w:val="24"/>
                <w:lang w:val="en-US"/>
              </w:rPr>
              <w:t>curr_y</w:t>
            </w:r>
            <w:proofErr w:type="spellEnd"/>
          </w:p>
        </w:tc>
        <w:tc>
          <w:tcPr>
            <w:tcW w:w="2337" w:type="dxa"/>
          </w:tcPr>
          <w:p w:rsidR="00AB3483" w:rsidRDefault="00AB3483" w:rsidP="00790BE6">
            <w:pPr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Кінцева змінна</w:t>
            </w:r>
          </w:p>
        </w:tc>
      </w:tr>
    </w:tbl>
    <w:p w:rsidR="00AB3483" w:rsidRDefault="00AB3483" w:rsidP="00AB3483">
      <w:pPr>
        <w:rPr>
          <w:color w:val="000000"/>
          <w:szCs w:val="24"/>
          <w:lang w:val="uk-UA"/>
        </w:rPr>
      </w:pPr>
      <w:bookmarkStart w:id="0" w:name="_GoBack"/>
      <w:bookmarkEnd w:id="0"/>
    </w:p>
    <w:p w:rsidR="00AB3483" w:rsidRDefault="00AB3483">
      <w:pPr>
        <w:rPr>
          <w:lang w:val="uk-UA"/>
        </w:rPr>
      </w:pPr>
    </w:p>
    <w:p w:rsidR="00AB3483" w:rsidRDefault="00AB3483" w:rsidP="00AB3483">
      <w:pPr>
        <w:rPr>
          <w:lang w:val="uk-UA"/>
        </w:rPr>
      </w:pPr>
      <w:r>
        <w:rPr>
          <w:lang w:val="uk-UA"/>
        </w:rPr>
        <w:t>Блок-схема :</w:t>
      </w:r>
    </w:p>
    <w:p w:rsidR="00AB3483" w:rsidRDefault="00AB3483">
      <w:pPr>
        <w:rPr>
          <w:lang w:val="uk-UA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926465</wp:posOffset>
                </wp:positionH>
                <wp:positionV relativeFrom="paragraph">
                  <wp:posOffset>2062480</wp:posOffset>
                </wp:positionV>
                <wp:extent cx="88900" cy="82550"/>
                <wp:effectExtent l="0" t="0" r="25400" b="12700"/>
                <wp:wrapNone/>
                <wp:docPr id="3" name="Плю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255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04531" id="Плюс 3" o:spid="_x0000_s1026" style="position:absolute;margin-left:72.95pt;margin-top:162.4pt;width:7pt;height: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90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STVgAIAAC0FAAAOAAAAZHJzL2Uyb0RvYy54bWysVE1uEzEU3iNxB8t7MpM0gTTqpIpSFSFF&#10;bUSLunY9dmeE7WdsJ5Ow4wJcgYNwifZGPHsm01LKBjELj5/f/+fv+eR0pxXZCudrMAUdDnJKhOFQ&#10;1uauoJ+uz99MKfGBmZIpMKKge+Hp6fz1q5PGzsQIKlClcASDGD9rbEGrEOwsyzyvhGZ+AFYYVEpw&#10;mgUU3V1WOtZgdK2yUZ6/zRpwpXXAhfd4etYq6TzFl1LwcCmlF4GogmJtIa0urbdxzeYnbHbnmK1q&#10;3pXB/qEKzWqDSftQZywwsnH1H6F0zR14kGHAQWcgZc1F6gG7GebPurmqmBWpFwTH2x4m///C8ovt&#10;2pG6LOgRJYZpvKL7H/c/H74/fCNHEZ3G+hkaXdm16ySP29jqTjod/9gE2SVE9z2iYhcIx8Pp9DhH&#10;2DlqpqPJJOGdPbpa58N7AZrETUHxjqu12viEJNuufMCUaH4wQyGW0xaQdmGvRKxBmY9CYhuYcpS8&#10;E4HEUjmyZXj15edhe1yxUrRHkxy/2CEm6K2TlILFqLJWqo/bBYjE/D1uG6KzjW4i8a53zP9WUOvY&#10;W6eMYELvqGsD7iVnFYZd4bK1PwDTwhGRuYVyjxfroGW8t/y8RoxXzIc1c0hxvBUc23CJi1TQFBS6&#10;HSUVuK8vnUd7ZB5qKWlwZArqv2yYE5SoDwY5eTwcj+OMJWE8eTdCwT3V3D7VmI1eAl7NEB8Iy9M2&#10;2gd12EoH+ganexGzoooZjrkLyoM7CMvQjjK+D1wsFskM58qysDJXlsfgEdXIn+vdDXO2I1pAfl7A&#10;YbzY7BnXWtvoaWCxCSDrRMRHXDu8cSYTYbr3Iw79UzlZPb5y818AAAD//wMAUEsDBBQABgAIAAAA&#10;IQDD8SjJ3wAAAAsBAAAPAAAAZHJzL2Rvd25yZXYueG1sTI/BTsMwEETvSPyDtUjcqEPbQBPiVAgJ&#10;rqgtKuptGy9JaGxHtpumfD3bExxn9ml2pliOphMD+dA6q+B+koAgWznd2lrBx+b1bgEiRLQaO2dJ&#10;wZkCLMvrqwJz7U52RcM61oJDbMhRQRNjn0sZqoYMhonryfLty3mDkaWvpfZ44nDTyWmSPEiDreUP&#10;Dfb00lB1WB+Ngrdsddi6rZef9fvP9w6H3XlMU6Vub8bnJxCRxvgHw6U+V4eSO+3d0eogOtbzNGNU&#10;wWw65w0XIs3Y2bMze1yALAv5f0P5CwAA//8DAFBLAQItABQABgAIAAAAIQC2gziS/gAAAOEBAAAT&#10;AAAAAAAAAAAAAAAAAAAAAABbQ29udGVudF9UeXBlc10ueG1sUEsBAi0AFAAGAAgAAAAhADj9If/W&#10;AAAAlAEAAAsAAAAAAAAAAAAAAAAALwEAAF9yZWxzLy5yZWxzUEsBAi0AFAAGAAgAAAAhALm1JNWA&#10;AgAALQUAAA4AAAAAAAAAAAAAAAAALgIAAGRycy9lMm9Eb2MueG1sUEsBAi0AFAAGAAgAAAAhAMPx&#10;KMnfAAAACwEAAA8AAAAAAAAAAAAAAAAA2gQAAGRycy9kb3ducmV2LnhtbFBLBQYAAAAABAAEAPMA&#10;AADmBQAAAAA=&#10;" path="m11784,31567r22958,l34742,10942r19416,l54158,31567r22958,l77116,50983r-22958,l54158,71608r-19416,l34742,50983r-22958,l11784,31567xe" fillcolor="black [3200]" strokecolor="black [1600]" strokeweight="1pt">
                <v:stroke joinstyle="miter"/>
                <v:path arrowok="t" o:connecttype="custom" o:connectlocs="11784,31567;34742,31567;34742,10942;54158,10942;54158,31567;77116,31567;77116,50983;54158,50983;54158,71608;34742,71608;34742,50983;11784,50983;11784,31567" o:connectangles="0,0,0,0,0,0,0,0,0,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2099945</wp:posOffset>
                </wp:positionV>
                <wp:extent cx="127000" cy="45719"/>
                <wp:effectExtent l="0" t="0" r="25400" b="12065"/>
                <wp:wrapNone/>
                <wp:docPr id="2" name="Минус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B8A6A" id="Минус 2" o:spid="_x0000_s1026" style="position:absolute;margin-left:22.45pt;margin-top:165.35pt;width:10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700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n8KgwIAADEFAAAOAAAAZHJzL2Uyb0RvYy54bWysVM1u1DAQviPxDpbvND9qKV01W61aFSGV&#10;tqJFPXsdexNhe4zt3exyQ7wGD8KFd2jfiLGTzZZSLohLYntmPs98842PT9ZakZVwvgVT0WIvp0QY&#10;DnVrFhX9eHv+6g0lPjBTMwVGVHQjPD2Zvnxx3NmJKKEBVQtHEMT4SWcr2oRgJ1nmeSM083tghUGj&#10;BKdZwK1bZLVjHaJrlZV5/jrrwNXWARfe4+lZb6TThC+l4OFKSi8CURXF3EL6uvSdx282PWaThWO2&#10;afmQBvuHLDRrDV46Qp2xwMjStX9A6ZY78CDDHgedgZQtF6kGrKbIn1Rz0zArUi1IjrcjTf7/wfLL&#10;1bUjbV3RkhLDNLbo/vv9j/ufD98evpIy8tNZP0G3G3vthp3HZSx2LZ2OfyyDrBOnm5FTsQ6E42FR&#10;HuY5Ms/RtH9wWBxFyGwXa50PbwVoEhcVxTY371uz9IlNtrrwofff+mFwTKhPIa3CRomYhTIfhMRS&#10;8NIyRScRiVPlyIph++tPRX/csFr0RweYWtIAJjR6p/QSWESVrVIj7gAQxfk7bp/j4BvDRNLeGJj/&#10;LaE+cPRON4IJY6BuDbjnglUoBiZl778lpqcjMjOHeoPNddCr3lt+3iLJF8yHa+ZQ5tgWHN1whR+p&#10;oKsoDCtKGnBfnjuP/qg+tFLS4dhU1H9eMicoUe8M6vKo2N+Pc5Y22O8SN+6xZf7YYpb6FLA1BT4S&#10;lqdl9A9qu5QO9B1O+CzeiiZmON5dUR7cdnMa+nHGN4KL2Sy54WxZFi7MjeURPLIa9XO7vmPODkoL&#10;qNBL2I4YmzzRWu8bIw3MlgFkm4S443XgG+cyCWZ4Q+LgP94nr91LN/0FAAD//wMAUEsDBBQABgAI&#10;AAAAIQCfo+xY3gAAAAkBAAAPAAAAZHJzL2Rvd25yZXYueG1sTI/BTsMwDIbvSLxDZCQuiKVj1cZK&#10;02kgcZ20AULcssZtqiVO16Rb2dOTntjRvz/9/pyvBmvYCTvfOBIwnSTAkEqnGqoFfH68Pz4D80GS&#10;ksYRCvhFD6vi9iaXmXJn2uJpF2oWS8hnUoAOoc0496VGK/3EtUhxV7nOyhDHruaqk+dYbg1/SpI5&#10;t7KheEHLFt80loddbwUcvppKHV+P37jRBi/VT2/T7YMQ93fD+gVYwCH8wzDqR3UootPe9aQ8MwLS&#10;dBlJAbNZsgAWgfkY7MdgsQRe5Pz6g+IPAAD//wMAUEsBAi0AFAAGAAgAAAAhALaDOJL+AAAA4QEA&#10;ABMAAAAAAAAAAAAAAAAAAAAAAFtDb250ZW50X1R5cGVzXS54bWxQSwECLQAUAAYACAAAACEAOP0h&#10;/9YAAACUAQAACwAAAAAAAAAAAAAAAAAvAQAAX3JlbHMvLnJlbHNQSwECLQAUAAYACAAAACEACdZ/&#10;CoMCAAAxBQAADgAAAAAAAAAAAAAAAAAuAgAAZHJzL2Uyb0RvYy54bWxQSwECLQAUAAYACAAAACEA&#10;n6PsWN4AAAAJAQAADwAAAAAAAAAAAAAAAADdBAAAZHJzL2Rvd25yZXYueG1sUEsFBgAAAAAEAAQA&#10;8wAAAOgFAAAAAA==&#10;" path="m16834,17483r93332,l110166,28236r-93332,l16834,17483xe" fillcolor="black [3200]" strokecolor="black [1600]" strokeweight="1pt">
                <v:stroke joinstyle="miter"/>
                <v:path arrowok="t" o:connecttype="custom" o:connectlocs="16834,17483;110166,17483;110166,28236;16834,28236;16834,17483" o:connectangles="0,0,0,0,0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1DC90DA" wp14:editId="75ADBD0E">
            <wp:extent cx="1363819" cy="35306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-Page-3.drawio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35"/>
                    <a:stretch/>
                  </pic:blipFill>
                  <pic:spPr bwMode="auto">
                    <a:xfrm>
                      <a:off x="0" y="0"/>
                      <a:ext cx="1404517" cy="363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3483" w:rsidRDefault="00AB3483">
      <w:pPr>
        <w:rPr>
          <w:lang w:val="uk-UA"/>
        </w:rPr>
      </w:pPr>
      <w:r>
        <w:rPr>
          <w:lang w:val="uk-UA"/>
        </w:rPr>
        <w:t>Приклад коду на С++:</w:t>
      </w:r>
    </w:p>
    <w:p w:rsidR="00AB3483" w:rsidRDefault="00BA3491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13576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491" w:rsidRDefault="00BA3491">
      <w:pPr>
        <w:rPr>
          <w:lang w:val="en-US"/>
        </w:rPr>
      </w:pPr>
    </w:p>
    <w:p w:rsidR="00BA3491" w:rsidRDefault="00BA3491">
      <w:pPr>
        <w:rPr>
          <w:lang w:val="en-US"/>
        </w:rPr>
      </w:pPr>
    </w:p>
    <w:p w:rsidR="00BA3491" w:rsidRDefault="00BA3491">
      <w:pPr>
        <w:rPr>
          <w:lang w:val="en-US"/>
        </w:rPr>
      </w:pPr>
    </w:p>
    <w:p w:rsidR="00BA3491" w:rsidRDefault="00BA3491">
      <w:pPr>
        <w:rPr>
          <w:lang w:val="en-US"/>
        </w:rPr>
      </w:pPr>
    </w:p>
    <w:p w:rsidR="00BA3491" w:rsidRDefault="00BA3491">
      <w:pPr>
        <w:rPr>
          <w:lang w:val="uk-UA"/>
        </w:rPr>
      </w:pPr>
      <w:r w:rsidRPr="00611747">
        <w:t xml:space="preserve"> </w:t>
      </w:r>
      <w:r>
        <w:rPr>
          <w:lang w:val="uk-UA"/>
        </w:rPr>
        <w:t>Результат:</w:t>
      </w:r>
    </w:p>
    <w:p w:rsidR="00BA3491" w:rsidRPr="00611747" w:rsidRDefault="00BA3491">
      <w:r>
        <w:rPr>
          <w:noProof/>
          <w:lang w:eastAsia="ru-RU"/>
        </w:rPr>
        <w:drawing>
          <wp:inline distT="0" distB="0" distL="0" distR="0">
            <wp:extent cx="5940425" cy="30499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747">
        <w:t xml:space="preserve"> </w:t>
      </w:r>
    </w:p>
    <w:p w:rsidR="00BA3491" w:rsidRDefault="00BA3491">
      <w:pPr>
        <w:rPr>
          <w:lang w:val="uk-UA"/>
        </w:rPr>
      </w:pPr>
    </w:p>
    <w:p w:rsidR="00BA3491" w:rsidRDefault="00BA3491">
      <w:pPr>
        <w:rPr>
          <w:lang w:val="uk-UA"/>
        </w:rPr>
      </w:pPr>
    </w:p>
    <w:p w:rsidR="00BA3491" w:rsidRPr="00BA3491" w:rsidRDefault="00BA3491">
      <w:pPr>
        <w:rPr>
          <w:lang w:val="uk-UA"/>
        </w:rPr>
      </w:pPr>
      <w:r w:rsidRPr="00BA3491">
        <w:rPr>
          <w:b/>
          <w:lang w:val="uk-UA"/>
        </w:rPr>
        <w:t>Висновок:</w:t>
      </w:r>
      <w:r>
        <w:rPr>
          <w:lang w:val="uk-UA"/>
        </w:rPr>
        <w:t xml:space="preserve"> було вивчено особливості організації ітераційних циклів</w:t>
      </w:r>
      <w:r w:rsidRPr="00BA3491">
        <w:rPr>
          <w:lang w:val="uk-UA"/>
        </w:rPr>
        <w:t xml:space="preserve"> на прикладі створення програмної специфікації для обчислення У з формули заданої в умові з певною точністю. Щоб реалізувати цю програму було використано ітераційний цикл з </w:t>
      </w:r>
      <w:proofErr w:type="spellStart"/>
      <w:r w:rsidRPr="00BA3491">
        <w:rPr>
          <w:lang w:val="uk-UA"/>
        </w:rPr>
        <w:t>постумовою</w:t>
      </w:r>
      <w:proofErr w:type="spellEnd"/>
      <w:r w:rsidRPr="00BA3491">
        <w:rPr>
          <w:lang w:val="uk-UA"/>
        </w:rPr>
        <w:t>, щоб перевіряти різницю між двома сусідніми членами після кожної ітерації.</w:t>
      </w:r>
    </w:p>
    <w:sectPr w:rsidR="00BA3491" w:rsidRPr="00BA34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62A"/>
    <w:rsid w:val="00611747"/>
    <w:rsid w:val="00AB3483"/>
    <w:rsid w:val="00BA3491"/>
    <w:rsid w:val="00D245DB"/>
    <w:rsid w:val="00D5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EA2318-B924-4DCA-B4ED-60206EE1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4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AB3483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AB3483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AB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9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290</Words>
  <Characters>1653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2021-10-21T00:28:00Z</dcterms:created>
  <dcterms:modified xsi:type="dcterms:W3CDTF">2021-10-27T09:23:00Z</dcterms:modified>
</cp:coreProperties>
</file>