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2.19100952148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Лабораторна робота № 4.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171875" w:line="240" w:lineRule="auto"/>
        <w:ind w:left="0" w:right="2772.098999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Створення меню та панелей інструментів.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2373046875" w:line="240" w:lineRule="auto"/>
        <w:ind w:left="746.2359619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1.1 Мета роботи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3173828125" w:line="246.60161018371582" w:lineRule="auto"/>
        <w:ind w:left="28.856658935546875" w:right="355.906982421875" w:firstLine="706.7810058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Вивчити прийоми створення меню та панелей інструментів. Засвоїти методи додавання та  видалення компонентів меню та панелей інструментів у проекті Windows Forms, зміну їх властивостей.  Ознайомитись з елементами управління MenuStrip, ContextMenuStrip і ToolStrip та їх об’єктами.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741.2257385253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Код програми: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код форми-</w:t>
      </w:r>
    </w:p>
    <w:p w:rsidR="00000000" w:rsidDel="00000000" w:rsidP="00000000" w:rsidRDefault="00000000" w:rsidRPr="00000000" w14:paraId="0000000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#pragma once</w:t>
      </w:r>
    </w:p>
    <w:p w:rsidR="00000000" w:rsidDel="00000000" w:rsidP="00000000" w:rsidRDefault="00000000" w:rsidRPr="00000000" w14:paraId="0000000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namespace lR4MarchukMaksym {</w:t>
      </w:r>
    </w:p>
    <w:p w:rsidR="00000000" w:rsidDel="00000000" w:rsidP="00000000" w:rsidRDefault="00000000" w:rsidRPr="00000000" w14:paraId="0000000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System;</w:t>
      </w:r>
    </w:p>
    <w:p w:rsidR="00000000" w:rsidDel="00000000" w:rsidP="00000000" w:rsidRDefault="00000000" w:rsidRPr="00000000" w14:paraId="0000000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System::ComponentModel;</w:t>
      </w:r>
    </w:p>
    <w:p w:rsidR="00000000" w:rsidDel="00000000" w:rsidP="00000000" w:rsidRDefault="00000000" w:rsidRPr="00000000" w14:paraId="0000000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System::Collections;</w:t>
      </w:r>
    </w:p>
    <w:p w:rsidR="00000000" w:rsidDel="00000000" w:rsidP="00000000" w:rsidRDefault="00000000" w:rsidRPr="00000000" w14:paraId="0000000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System::Windows::Forms;</w:t>
      </w:r>
    </w:p>
    <w:p w:rsidR="00000000" w:rsidDel="00000000" w:rsidP="00000000" w:rsidRDefault="00000000" w:rsidRPr="00000000" w14:paraId="0000001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System::Data;</w:t>
      </w:r>
    </w:p>
    <w:p w:rsidR="00000000" w:rsidDel="00000000" w:rsidP="00000000" w:rsidRDefault="00000000" w:rsidRPr="00000000" w14:paraId="0000001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System::Drawing;</w:t>
      </w:r>
    </w:p>
    <w:p w:rsidR="00000000" w:rsidDel="00000000" w:rsidP="00000000" w:rsidRDefault="00000000" w:rsidRPr="00000000" w14:paraId="0000001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using namespace System::Windows::Forms::DataVisualization::Charting;</w:t>
      </w:r>
    </w:p>
    <w:p w:rsidR="00000000" w:rsidDel="00000000" w:rsidP="00000000" w:rsidRDefault="00000000" w:rsidRPr="00000000" w14:paraId="0000001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public ref class MyForm : public System::Windows::Forms::Form</w:t>
      </w:r>
    </w:p>
    <w:p w:rsidR="00000000" w:rsidDel="00000000" w:rsidP="00000000" w:rsidRDefault="00000000" w:rsidRPr="00000000" w14:paraId="0000001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{</w:t>
      </w:r>
    </w:p>
    <w:p w:rsidR="00000000" w:rsidDel="00000000" w:rsidP="00000000" w:rsidRDefault="00000000" w:rsidRPr="00000000" w14:paraId="0000001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public:</w:t>
      </w:r>
    </w:p>
    <w:p w:rsidR="00000000" w:rsidDel="00000000" w:rsidP="00000000" w:rsidRDefault="00000000" w:rsidRPr="00000000" w14:paraId="0000001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MyForm(void)</w:t>
      </w:r>
    </w:p>
    <w:p w:rsidR="00000000" w:rsidDel="00000000" w:rsidP="00000000" w:rsidRDefault="00000000" w:rsidRPr="00000000" w14:paraId="0000001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InitializeComponent();</w:t>
      </w:r>
    </w:p>
    <w:p w:rsidR="00000000" w:rsidDel="00000000" w:rsidP="00000000" w:rsidRDefault="00000000" w:rsidRPr="00000000" w14:paraId="0000001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protected:</w:t>
      </w:r>
    </w:p>
    <w:p w:rsidR="00000000" w:rsidDel="00000000" w:rsidP="00000000" w:rsidRDefault="00000000" w:rsidRPr="00000000" w14:paraId="0000001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~MyForm()</w:t>
      </w:r>
    </w:p>
    <w:p w:rsidR="00000000" w:rsidDel="00000000" w:rsidP="00000000" w:rsidRDefault="00000000" w:rsidRPr="00000000" w14:paraId="0000001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if (components) delete components;</w:t>
      </w:r>
    </w:p>
    <w:p w:rsidR="00000000" w:rsidDel="00000000" w:rsidP="00000000" w:rsidRDefault="00000000" w:rsidRPr="00000000" w14:paraId="0000002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private:</w:t>
      </w:r>
    </w:p>
    <w:p w:rsidR="00000000" w:rsidDel="00000000" w:rsidP="00000000" w:rsidRDefault="00000000" w:rsidRPr="00000000" w14:paraId="0000002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System::ComponentModel::Container^ components;</w:t>
      </w:r>
    </w:p>
    <w:p w:rsidR="00000000" w:rsidDel="00000000" w:rsidP="00000000" w:rsidRDefault="00000000" w:rsidRPr="00000000" w14:paraId="0000002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System::Windows::Forms::MenuStrip^ menuStrip1;</w:t>
      </w:r>
    </w:p>
    <w:p w:rsidR="00000000" w:rsidDel="00000000" w:rsidP="00000000" w:rsidRDefault="00000000" w:rsidRPr="00000000" w14:paraId="0000002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menuRozrahunok;</w:t>
      </w:r>
    </w:p>
    <w:p w:rsidR="00000000" w:rsidDel="00000000" w:rsidP="00000000" w:rsidRDefault="00000000" w:rsidRPr="00000000" w14:paraId="0000002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menuClear;</w:t>
      </w:r>
    </w:p>
    <w:p w:rsidR="00000000" w:rsidDel="00000000" w:rsidP="00000000" w:rsidRDefault="00000000" w:rsidRPr="00000000" w14:paraId="0000002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menuCalc;</w:t>
      </w:r>
    </w:p>
    <w:p w:rsidR="00000000" w:rsidDel="00000000" w:rsidP="00000000" w:rsidRDefault="00000000" w:rsidRPr="00000000" w14:paraId="0000002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menuExit;</w:t>
      </w:r>
    </w:p>
    <w:p w:rsidR="00000000" w:rsidDel="00000000" w:rsidP="00000000" w:rsidRDefault="00000000" w:rsidRPr="00000000" w14:paraId="0000002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System::Windows::Forms::ContextMenuStrip^ contextMenu1;</w:t>
      </w:r>
    </w:p>
    <w:p w:rsidR="00000000" w:rsidDel="00000000" w:rsidP="00000000" w:rsidRDefault="00000000" w:rsidRPr="00000000" w14:paraId="0000002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contextClear;</w:t>
      </w:r>
    </w:p>
    <w:p w:rsidR="00000000" w:rsidDel="00000000" w:rsidP="00000000" w:rsidRDefault="00000000" w:rsidRPr="00000000" w14:paraId="0000002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System::Windows::Forms::ToolStripMenuItem^ contextCalc;</w:t>
      </w:r>
    </w:p>
    <w:p w:rsidR="00000000" w:rsidDel="00000000" w:rsidP="00000000" w:rsidRDefault="00000000" w:rsidRPr="00000000" w14:paraId="0000002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System::Windows::Forms::ToolStrip^ toolStrip1;</w:t>
      </w:r>
    </w:p>
    <w:p w:rsidR="00000000" w:rsidDel="00000000" w:rsidP="00000000" w:rsidRDefault="00000000" w:rsidRPr="00000000" w14:paraId="0000003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System::Windows::Forms::ToolStripButton^ toolClear;</w:t>
      </w:r>
    </w:p>
    <w:p w:rsidR="00000000" w:rsidDel="00000000" w:rsidP="00000000" w:rsidRDefault="00000000" w:rsidRPr="00000000" w14:paraId="0000003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System::Windows::Forms::ToolStripButton^ toolCalc;</w:t>
      </w:r>
    </w:p>
    <w:p w:rsidR="00000000" w:rsidDel="00000000" w:rsidP="00000000" w:rsidRDefault="00000000" w:rsidRPr="00000000" w14:paraId="0000003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System::Windows::Forms::ToolStripButton^ toolExit;</w:t>
      </w:r>
    </w:p>
    <w:p w:rsidR="00000000" w:rsidDel="00000000" w:rsidP="00000000" w:rsidRDefault="00000000" w:rsidRPr="00000000" w14:paraId="0000003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System::Windows::Forms::DataGridView^ dataGridView1;</w:t>
      </w:r>
    </w:p>
    <w:p w:rsidR="00000000" w:rsidDel="00000000" w:rsidP="00000000" w:rsidRDefault="00000000" w:rsidRPr="00000000" w14:paraId="0000003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System::Windows::Forms::PictureBox^ pictureBox1;</w:t>
      </w:r>
    </w:p>
    <w:p w:rsidR="00000000" w:rsidDel="00000000" w:rsidP="00000000" w:rsidRDefault="00000000" w:rsidRPr="00000000" w14:paraId="0000003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Chart^ chart1;</w:t>
      </w:r>
    </w:p>
    <w:p w:rsidR="00000000" w:rsidDel="00000000" w:rsidP="00000000" w:rsidRDefault="00000000" w:rsidRPr="00000000" w14:paraId="0000003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#pragma region Windows Form Designer generated code</w:t>
      </w:r>
    </w:p>
    <w:p w:rsidR="00000000" w:rsidDel="00000000" w:rsidP="00000000" w:rsidRDefault="00000000" w:rsidRPr="00000000" w14:paraId="0000003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void InitializeComponent(void)</w:t>
      </w:r>
    </w:p>
    <w:p w:rsidR="00000000" w:rsidDel="00000000" w:rsidP="00000000" w:rsidRDefault="00000000" w:rsidRPr="00000000" w14:paraId="0000003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this-&gt;components = gcnew System::ComponentModel::Container();</w:t>
      </w:r>
    </w:p>
    <w:p w:rsidR="00000000" w:rsidDel="00000000" w:rsidP="00000000" w:rsidRDefault="00000000" w:rsidRPr="00000000" w14:paraId="0000003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this-&gt;menuStrip1 = gcnew System::Windows::Forms::MenuStrip();</w:t>
      </w:r>
    </w:p>
    <w:p w:rsidR="00000000" w:rsidDel="00000000" w:rsidP="00000000" w:rsidRDefault="00000000" w:rsidRPr="00000000" w14:paraId="0000003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this-&gt;menuRozrahunok = gcnew System::Windows::Forms::ToolStripMenuItem();</w:t>
      </w:r>
    </w:p>
    <w:p w:rsidR="00000000" w:rsidDel="00000000" w:rsidP="00000000" w:rsidRDefault="00000000" w:rsidRPr="00000000" w14:paraId="0000003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this-&gt;menuClear = gcnew System::Windows::Forms::ToolStripMenuItem();</w:t>
      </w:r>
    </w:p>
    <w:p w:rsidR="00000000" w:rsidDel="00000000" w:rsidP="00000000" w:rsidRDefault="00000000" w:rsidRPr="00000000" w14:paraId="0000004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this-&gt;menuCalc = gcnew System::Windows::Forms::ToolStripMenuItem();</w:t>
      </w:r>
    </w:p>
    <w:p w:rsidR="00000000" w:rsidDel="00000000" w:rsidP="00000000" w:rsidRDefault="00000000" w:rsidRPr="00000000" w14:paraId="0000004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this-&gt;menuExit = gcnew System::Windows::Forms::ToolStripMenuItem();</w:t>
      </w:r>
    </w:p>
    <w:p w:rsidR="00000000" w:rsidDel="00000000" w:rsidP="00000000" w:rsidRDefault="00000000" w:rsidRPr="00000000" w14:paraId="0000004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this-&gt;contextMenu1 = gcnew System::Windows::Forms::ContextMenuStrip(this-&gt;components);</w:t>
      </w:r>
    </w:p>
    <w:p w:rsidR="00000000" w:rsidDel="00000000" w:rsidP="00000000" w:rsidRDefault="00000000" w:rsidRPr="00000000" w14:paraId="0000004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this-&gt;contextClear = gcnew System::Windows::Forms::ToolStripMenuItem();</w:t>
      </w:r>
    </w:p>
    <w:p w:rsidR="00000000" w:rsidDel="00000000" w:rsidP="00000000" w:rsidRDefault="00000000" w:rsidRPr="00000000" w14:paraId="0000004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this-&gt;contextCalc = gcnew System::Windows::Forms::ToolStripMenuItem();</w:t>
      </w:r>
    </w:p>
    <w:p w:rsidR="00000000" w:rsidDel="00000000" w:rsidP="00000000" w:rsidRDefault="00000000" w:rsidRPr="00000000" w14:paraId="0000004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this-&gt;toolStrip1 = gcnew System::Windows::Forms::ToolStrip();</w:t>
      </w:r>
    </w:p>
    <w:p w:rsidR="00000000" w:rsidDel="00000000" w:rsidP="00000000" w:rsidRDefault="00000000" w:rsidRPr="00000000" w14:paraId="0000004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this-&gt;toolClear = gcnew System::Windows::Forms::ToolStripButton();</w:t>
      </w:r>
    </w:p>
    <w:p w:rsidR="00000000" w:rsidDel="00000000" w:rsidP="00000000" w:rsidRDefault="00000000" w:rsidRPr="00000000" w14:paraId="0000004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this-&gt;toolCalc = gcnew System::Windows::Forms::ToolStripButton();</w:t>
      </w:r>
    </w:p>
    <w:p w:rsidR="00000000" w:rsidDel="00000000" w:rsidP="00000000" w:rsidRDefault="00000000" w:rsidRPr="00000000" w14:paraId="0000004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this-&gt;toolExit = gcnew System::Windows::Forms::ToolStripButton();</w:t>
      </w:r>
    </w:p>
    <w:p w:rsidR="00000000" w:rsidDel="00000000" w:rsidP="00000000" w:rsidRDefault="00000000" w:rsidRPr="00000000" w14:paraId="0000004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 = gcnew System::Windows::Forms::DataGridView();</w:t>
      </w:r>
    </w:p>
    <w:p w:rsidR="00000000" w:rsidDel="00000000" w:rsidP="00000000" w:rsidRDefault="00000000" w:rsidRPr="00000000" w14:paraId="0000004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this-&gt;pictureBox1 = gcnew System::Windows::Forms::PictureBox();</w:t>
      </w:r>
    </w:p>
    <w:p w:rsidR="00000000" w:rsidDel="00000000" w:rsidP="00000000" w:rsidRDefault="00000000" w:rsidRPr="00000000" w14:paraId="0000004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 = gcnew Chart();</w:t>
      </w:r>
    </w:p>
    <w:p w:rsidR="00000000" w:rsidDel="00000000" w:rsidP="00000000" w:rsidRDefault="00000000" w:rsidRPr="00000000" w14:paraId="0000004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ChartArea^ chartArea1 = gcnew ChartArea();</w:t>
      </w:r>
    </w:p>
    <w:p w:rsidR="00000000" w:rsidDel="00000000" w:rsidP="00000000" w:rsidRDefault="00000000" w:rsidRPr="00000000" w14:paraId="0000005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Series^ series1 = gcnew Series();</w:t>
      </w:r>
    </w:p>
    <w:p w:rsidR="00000000" w:rsidDel="00000000" w:rsidP="00000000" w:rsidRDefault="00000000" w:rsidRPr="00000000" w14:paraId="0000005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this-&gt;SuspendLayout();</w:t>
      </w:r>
    </w:p>
    <w:p w:rsidR="00000000" w:rsidDel="00000000" w:rsidP="00000000" w:rsidRDefault="00000000" w:rsidRPr="00000000" w14:paraId="0000005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5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this-&gt;menuRozrahunok-&gt;Text = L"Розрахунок";</w:t>
      </w:r>
    </w:p>
    <w:p w:rsidR="00000000" w:rsidDel="00000000" w:rsidP="00000000" w:rsidRDefault="00000000" w:rsidRPr="00000000" w14:paraId="0000005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this-&gt;menuClear-&gt;Text = L"Очистити";</w:t>
      </w:r>
    </w:p>
    <w:p w:rsidR="00000000" w:rsidDel="00000000" w:rsidP="00000000" w:rsidRDefault="00000000" w:rsidRPr="00000000" w14:paraId="0000005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this-&gt;menuClear-&gt;ShortcutKeys = Keys::Alt | Keys::O;</w:t>
      </w:r>
    </w:p>
    <w:p w:rsidR="00000000" w:rsidDel="00000000" w:rsidP="00000000" w:rsidRDefault="00000000" w:rsidRPr="00000000" w14:paraId="0000005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this-&gt;menuCalc-&gt;Text = L"Розрахувати";</w:t>
      </w:r>
    </w:p>
    <w:p w:rsidR="00000000" w:rsidDel="00000000" w:rsidP="00000000" w:rsidRDefault="00000000" w:rsidRPr="00000000" w14:paraId="0000005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this-&gt;menuCalc-&gt;ShortcutKeys = Keys::Control | Keys::Alt | Keys::C;</w:t>
      </w:r>
    </w:p>
    <w:p w:rsidR="00000000" w:rsidDel="00000000" w:rsidP="00000000" w:rsidRDefault="00000000" w:rsidRPr="00000000" w14:paraId="0000005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this-&gt;menuExit-&gt;Text = L"Вихід";</w:t>
      </w:r>
    </w:p>
    <w:p w:rsidR="00000000" w:rsidDel="00000000" w:rsidP="00000000" w:rsidRDefault="00000000" w:rsidRPr="00000000" w14:paraId="0000005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this-&gt;menuExit-&gt;ShortcutKeys = Keys::Alt | Keys::F4;</w:t>
      </w:r>
    </w:p>
    <w:p w:rsidR="00000000" w:rsidDel="00000000" w:rsidP="00000000" w:rsidRDefault="00000000" w:rsidRPr="00000000" w14:paraId="0000005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5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try {</w:t>
      </w:r>
    </w:p>
    <w:p w:rsidR="00000000" w:rsidDel="00000000" w:rsidP="00000000" w:rsidRDefault="00000000" w:rsidRPr="00000000" w14:paraId="0000006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this-&gt;menuClear-&gt;Image = Image::FromFile("icons\\clear.png");</w:t>
      </w:r>
    </w:p>
    <w:p w:rsidR="00000000" w:rsidDel="00000000" w:rsidP="00000000" w:rsidRDefault="00000000" w:rsidRPr="00000000" w14:paraId="0000006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this-&gt;menuCalc-&gt;Image = Image::FromFile("icons\\calc.png");</w:t>
      </w:r>
    </w:p>
    <w:p w:rsidR="00000000" w:rsidDel="00000000" w:rsidP="00000000" w:rsidRDefault="00000000" w:rsidRPr="00000000" w14:paraId="0000006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this-&gt;menuExit-&gt;Image = Image::FromFile("icons\\exit.png");</w:t>
      </w:r>
    </w:p>
    <w:p w:rsidR="00000000" w:rsidDel="00000000" w:rsidP="00000000" w:rsidRDefault="00000000" w:rsidRPr="00000000" w14:paraId="0000006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this-&gt;toolClear-&gt;Image = Image::FromFile("icons\\clear.png");</w:t>
      </w:r>
    </w:p>
    <w:p w:rsidR="00000000" w:rsidDel="00000000" w:rsidP="00000000" w:rsidRDefault="00000000" w:rsidRPr="00000000" w14:paraId="0000006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this-&gt;toolCalc-&gt;Image = Image::FromFile("icons\\calc.png");</w:t>
      </w:r>
    </w:p>
    <w:p w:rsidR="00000000" w:rsidDel="00000000" w:rsidP="00000000" w:rsidRDefault="00000000" w:rsidRPr="00000000" w14:paraId="0000006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this-&gt;toolExit-&gt;Image = Image::FromFile("icons\\exit.png");</w:t>
      </w:r>
    </w:p>
    <w:p w:rsidR="00000000" w:rsidDel="00000000" w:rsidP="00000000" w:rsidRDefault="00000000" w:rsidRPr="00000000" w14:paraId="0000006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this-&gt;toolClear-&gt;DisplayStyle = ToolStripItemDisplayStyle::Image;</w:t>
      </w:r>
    </w:p>
    <w:p w:rsidR="00000000" w:rsidDel="00000000" w:rsidP="00000000" w:rsidRDefault="00000000" w:rsidRPr="00000000" w14:paraId="0000006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this-&gt;toolCalc-&gt;DisplayStyle = ToolStripItemDisplayStyle::Image;</w:t>
      </w:r>
    </w:p>
    <w:p w:rsidR="00000000" w:rsidDel="00000000" w:rsidP="00000000" w:rsidRDefault="00000000" w:rsidRPr="00000000" w14:paraId="0000006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this-&gt;toolExit-&gt;DisplayStyle = ToolStripItemDisplayStyle::Image;</w:t>
      </w:r>
    </w:p>
    <w:p w:rsidR="00000000" w:rsidDel="00000000" w:rsidP="00000000" w:rsidRDefault="00000000" w:rsidRPr="00000000" w14:paraId="0000006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this-&gt;toolClear-&gt;ToolTipText = L"Очистити";</w:t>
      </w:r>
    </w:p>
    <w:p w:rsidR="00000000" w:rsidDel="00000000" w:rsidP="00000000" w:rsidRDefault="00000000" w:rsidRPr="00000000" w14:paraId="0000006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this-&gt;toolCalc-&gt;ToolTipText = L"Розрахувати";</w:t>
      </w:r>
    </w:p>
    <w:p w:rsidR="00000000" w:rsidDel="00000000" w:rsidP="00000000" w:rsidRDefault="00000000" w:rsidRPr="00000000" w14:paraId="0000006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this-&gt;toolExit-&gt;ToolTipText = L"Вийти";</w:t>
      </w:r>
    </w:p>
    <w:p w:rsidR="00000000" w:rsidDel="00000000" w:rsidP="00000000" w:rsidRDefault="00000000" w:rsidRPr="00000000" w14:paraId="0000006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catch (Exception^ ex) {</w:t>
      </w:r>
    </w:p>
    <w:p w:rsidR="00000000" w:rsidDel="00000000" w:rsidP="00000000" w:rsidRDefault="00000000" w:rsidRPr="00000000" w14:paraId="0000007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MessageBox::Show(L"Не вдалося завантажити іконки: " + ex-&gt;Message);</w:t>
      </w:r>
    </w:p>
    <w:p w:rsidR="00000000" w:rsidDel="00000000" w:rsidP="00000000" w:rsidRDefault="00000000" w:rsidRPr="00000000" w14:paraId="0000007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this-&gt;menuRozrahunok-&gt;DropDownItems-&gt;AddRange(</w:t>
      </w:r>
    </w:p>
    <w:p w:rsidR="00000000" w:rsidDel="00000000" w:rsidP="00000000" w:rsidRDefault="00000000" w:rsidRPr="00000000" w14:paraId="0000007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gcnew cli::array&lt;ToolStripItem^&gt;{ this-&gt;menuClear, this-&gt;menuCalc, this-&gt;menuExit });</w:t>
      </w:r>
    </w:p>
    <w:p w:rsidR="00000000" w:rsidDel="00000000" w:rsidP="00000000" w:rsidRDefault="00000000" w:rsidRPr="00000000" w14:paraId="0000007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this-&gt;menuStrip1-&gt;Items-&gt;AddRange(</w:t>
      </w:r>
    </w:p>
    <w:p w:rsidR="00000000" w:rsidDel="00000000" w:rsidP="00000000" w:rsidRDefault="00000000" w:rsidRPr="00000000" w14:paraId="0000007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gcnew cli::array&lt;ToolStripItem^&gt;{ this-&gt;menuRozrahunok });</w:t>
      </w:r>
    </w:p>
    <w:p w:rsidR="00000000" w:rsidDel="00000000" w:rsidP="00000000" w:rsidRDefault="00000000" w:rsidRPr="00000000" w14:paraId="0000007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7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this-&gt;contextClear-&gt;Text = L"Очистити";</w:t>
      </w:r>
    </w:p>
    <w:p w:rsidR="00000000" w:rsidDel="00000000" w:rsidP="00000000" w:rsidRDefault="00000000" w:rsidRPr="00000000" w14:paraId="0000007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this-&gt;contextCalc-&gt;Text = L"Розрахувати";</w:t>
      </w:r>
    </w:p>
    <w:p w:rsidR="00000000" w:rsidDel="00000000" w:rsidP="00000000" w:rsidRDefault="00000000" w:rsidRPr="00000000" w14:paraId="0000007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this-&gt;contextMenu1-&gt;Items-&gt;AddRange(</w:t>
      </w:r>
    </w:p>
    <w:p w:rsidR="00000000" w:rsidDel="00000000" w:rsidP="00000000" w:rsidRDefault="00000000" w:rsidRPr="00000000" w14:paraId="0000007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gcnew cli::array&lt;ToolStripItem^&gt;{ this-&gt;contextClear, this-&gt;contextCalc });</w:t>
      </w:r>
    </w:p>
    <w:p w:rsidR="00000000" w:rsidDel="00000000" w:rsidP="00000000" w:rsidRDefault="00000000" w:rsidRPr="00000000" w14:paraId="0000007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8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this-&gt;toolStrip1-&gt;Items-&gt;AddRange(</w:t>
      </w:r>
    </w:p>
    <w:p w:rsidR="00000000" w:rsidDel="00000000" w:rsidP="00000000" w:rsidRDefault="00000000" w:rsidRPr="00000000" w14:paraId="0000008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ab/>
        <w:t xml:space="preserve">gcnew cli::array&lt;ToolStripItem^&gt;{ this-&gt;toolClear, this-&gt;toolCalc, this-&gt;toolExit });</w:t>
      </w:r>
    </w:p>
    <w:p w:rsidR="00000000" w:rsidDel="00000000" w:rsidP="00000000" w:rsidRDefault="00000000" w:rsidRPr="00000000" w14:paraId="0000008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8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this-&gt;dataGridView1-&gt;Location = Point(12, 50);</w:t>
      </w:r>
    </w:p>
    <w:p w:rsidR="00000000" w:rsidDel="00000000" w:rsidP="00000000" w:rsidRDefault="00000000" w:rsidRPr="00000000" w14:paraId="0000008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this-&gt;dataGridView1-&gt;Size = Drawing::Size(400, 300);</w:t>
      </w:r>
    </w:p>
    <w:p w:rsidR="00000000" w:rsidDel="00000000" w:rsidP="00000000" w:rsidRDefault="00000000" w:rsidRPr="00000000" w14:paraId="0000008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this-&gt;dataGridView1-&gt;ContextMenuStrip = this-&gt;contextMenu1;</w:t>
      </w:r>
    </w:p>
    <w:p w:rsidR="00000000" w:rsidDel="00000000" w:rsidP="00000000" w:rsidRDefault="00000000" w:rsidRPr="00000000" w14:paraId="0000008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8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chartArea1-&gt;Name = L"ChartArea1";</w:t>
      </w:r>
    </w:p>
    <w:p w:rsidR="00000000" w:rsidDel="00000000" w:rsidP="00000000" w:rsidRDefault="00000000" w:rsidRPr="00000000" w14:paraId="0000008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this-&gt;chart1-&gt;ChartAreas-&gt;Add(chartArea1);</w:t>
      </w:r>
    </w:p>
    <w:p w:rsidR="00000000" w:rsidDel="00000000" w:rsidP="00000000" w:rsidRDefault="00000000" w:rsidRPr="00000000" w14:paraId="0000008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series1-&gt;ChartArea = L"ChartArea1";</w:t>
      </w:r>
    </w:p>
    <w:p w:rsidR="00000000" w:rsidDel="00000000" w:rsidP="00000000" w:rsidRDefault="00000000" w:rsidRPr="00000000" w14:paraId="0000008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series1-&gt;Name = L"Series1";</w:t>
      </w:r>
    </w:p>
    <w:p w:rsidR="00000000" w:rsidDel="00000000" w:rsidP="00000000" w:rsidRDefault="00000000" w:rsidRPr="00000000" w14:paraId="0000008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this-&gt;chart1-&gt;Series-&gt;Add(series1);</w:t>
      </w:r>
    </w:p>
    <w:p w:rsidR="00000000" w:rsidDel="00000000" w:rsidP="00000000" w:rsidRDefault="00000000" w:rsidRPr="00000000" w14:paraId="0000008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this-&gt;chart1-&gt;Location = Point(430, 50);</w:t>
      </w:r>
    </w:p>
    <w:p w:rsidR="00000000" w:rsidDel="00000000" w:rsidP="00000000" w:rsidRDefault="00000000" w:rsidRPr="00000000" w14:paraId="0000008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this-&gt;chart1-&gt;Size = Drawing::Size(420, 300);</w:t>
      </w:r>
    </w:p>
    <w:p w:rsidR="00000000" w:rsidDel="00000000" w:rsidP="00000000" w:rsidRDefault="00000000" w:rsidRPr="00000000" w14:paraId="0000009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9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this-&gt;pictureBox1-&gt;Location = Point(12, 360);</w:t>
      </w:r>
    </w:p>
    <w:p w:rsidR="00000000" w:rsidDel="00000000" w:rsidP="00000000" w:rsidRDefault="00000000" w:rsidRPr="00000000" w14:paraId="0000009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this-&gt;pictureBox1-&gt;Size = Drawing::Size(100, 80);</w:t>
      </w:r>
    </w:p>
    <w:p w:rsidR="00000000" w:rsidDel="00000000" w:rsidP="00000000" w:rsidRDefault="00000000" w:rsidRPr="00000000" w14:paraId="0000009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this-&gt;pictureBox1-&gt;BorderStyle = BorderStyle::FixedSingle;</w:t>
      </w:r>
    </w:p>
    <w:p w:rsidR="00000000" w:rsidDel="00000000" w:rsidP="00000000" w:rsidRDefault="00000000" w:rsidRPr="00000000" w14:paraId="0000009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this-&gt;pictureBox1-&gt;BackColor = Color::DimGray;</w:t>
      </w:r>
    </w:p>
    <w:p w:rsidR="00000000" w:rsidDel="00000000" w:rsidP="00000000" w:rsidRDefault="00000000" w:rsidRPr="00000000" w14:paraId="0000009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9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this-&gt;BackColor = Color::FromArgb(20, 20, 20);  </w:t>
      </w:r>
    </w:p>
    <w:p w:rsidR="00000000" w:rsidDel="00000000" w:rsidP="00000000" w:rsidRDefault="00000000" w:rsidRPr="00000000" w14:paraId="0000009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this-&gt;ForeColor = Color::White;</w:t>
      </w:r>
    </w:p>
    <w:p w:rsidR="00000000" w:rsidDel="00000000" w:rsidP="00000000" w:rsidRDefault="00000000" w:rsidRPr="00000000" w14:paraId="0000009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this-&gt;ClientSize = Drawing::Size(880, 480);</w:t>
      </w:r>
    </w:p>
    <w:p w:rsidR="00000000" w:rsidDel="00000000" w:rsidP="00000000" w:rsidRDefault="00000000" w:rsidRPr="00000000" w14:paraId="0000009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this-&gt;Controls-&gt;Add(this-&gt;chart1);</w:t>
      </w:r>
    </w:p>
    <w:p w:rsidR="00000000" w:rsidDel="00000000" w:rsidP="00000000" w:rsidRDefault="00000000" w:rsidRPr="00000000" w14:paraId="0000009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this-&gt;Controls-&gt;Add(this-&gt;dataGridView1);</w:t>
      </w:r>
    </w:p>
    <w:p w:rsidR="00000000" w:rsidDel="00000000" w:rsidP="00000000" w:rsidRDefault="00000000" w:rsidRPr="00000000" w14:paraId="0000009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this-&gt;Controls-&gt;Add(this-&gt;pictureBox1);</w:t>
      </w:r>
    </w:p>
    <w:p w:rsidR="00000000" w:rsidDel="00000000" w:rsidP="00000000" w:rsidRDefault="00000000" w:rsidRPr="00000000" w14:paraId="0000009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this-&gt;Controls-&gt;Add(this-&gt;toolStrip1);</w:t>
      </w:r>
    </w:p>
    <w:p w:rsidR="00000000" w:rsidDel="00000000" w:rsidP="00000000" w:rsidRDefault="00000000" w:rsidRPr="00000000" w14:paraId="0000009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this-&gt;Controls-&gt;Add(this-&gt;menuStrip1);</w:t>
      </w:r>
    </w:p>
    <w:p w:rsidR="00000000" w:rsidDel="00000000" w:rsidP="00000000" w:rsidRDefault="00000000" w:rsidRPr="00000000" w14:paraId="000000A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this-&gt;MainMenuStrip = this-&gt;menuStrip1;</w:t>
      </w:r>
    </w:p>
    <w:p w:rsidR="00000000" w:rsidDel="00000000" w:rsidP="00000000" w:rsidRDefault="00000000" w:rsidRPr="00000000" w14:paraId="000000A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this-&gt;Text = L"MyForm";</w:t>
      </w:r>
    </w:p>
    <w:p w:rsidR="00000000" w:rsidDel="00000000" w:rsidP="00000000" w:rsidRDefault="00000000" w:rsidRPr="00000000" w14:paraId="000000A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A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this-&gt;menuStrip1-&gt;BackColor = Color::FromArgb(30, 30, 30);</w:t>
      </w:r>
    </w:p>
    <w:p w:rsidR="00000000" w:rsidDel="00000000" w:rsidP="00000000" w:rsidRDefault="00000000" w:rsidRPr="00000000" w14:paraId="000000A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this-&gt;menuStrip1-&gt;ForeColor = Color::White;</w:t>
      </w:r>
    </w:p>
    <w:p w:rsidR="00000000" w:rsidDel="00000000" w:rsidP="00000000" w:rsidRDefault="00000000" w:rsidRPr="00000000" w14:paraId="000000A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A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this-&gt;toolStrip1-&gt;BackColor = Color::FromArgb(30, 30, 30);</w:t>
      </w:r>
    </w:p>
    <w:p w:rsidR="00000000" w:rsidDel="00000000" w:rsidP="00000000" w:rsidRDefault="00000000" w:rsidRPr="00000000" w14:paraId="000000A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this-&gt;toolStrip1-&gt;ForeColor = Color::White;</w:t>
      </w:r>
    </w:p>
    <w:p w:rsidR="00000000" w:rsidDel="00000000" w:rsidP="00000000" w:rsidRDefault="00000000" w:rsidRPr="00000000" w14:paraId="000000A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this-&gt;toolStrip1-&gt;GripStyle = ToolStripGripStyle::Hidden;</w:t>
      </w:r>
    </w:p>
    <w:p w:rsidR="00000000" w:rsidDel="00000000" w:rsidP="00000000" w:rsidRDefault="00000000" w:rsidRPr="00000000" w14:paraId="000000A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A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this-&gt;dataGridView1-&gt;BackgroundColor = Color::FromArgb(25, 25, 25);</w:t>
      </w:r>
    </w:p>
    <w:p w:rsidR="00000000" w:rsidDel="00000000" w:rsidP="00000000" w:rsidRDefault="00000000" w:rsidRPr="00000000" w14:paraId="000000A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this-&gt;dataGridView1-&gt;DefaultCellStyle-&gt;BackColor = Color::FromArgb(35, 35, 35);</w:t>
      </w:r>
    </w:p>
    <w:p w:rsidR="00000000" w:rsidDel="00000000" w:rsidP="00000000" w:rsidRDefault="00000000" w:rsidRPr="00000000" w14:paraId="000000A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this-&gt;dataGridView1-&gt;DefaultCellStyle-&gt;ForeColor = Color::White;</w:t>
      </w:r>
    </w:p>
    <w:p w:rsidR="00000000" w:rsidDel="00000000" w:rsidP="00000000" w:rsidRDefault="00000000" w:rsidRPr="00000000" w14:paraId="000000B0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this-&gt;dataGridView1-&gt;ColumnHeadersDefaultCellStyle-&gt;BackColor = Color::FromArgb(45, 45, 45);</w:t>
      </w:r>
    </w:p>
    <w:p w:rsidR="00000000" w:rsidDel="00000000" w:rsidP="00000000" w:rsidRDefault="00000000" w:rsidRPr="00000000" w14:paraId="000000B1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this-&gt;dataGridView1-&gt;ColumnHeadersDefaultCellStyle-&gt;ForeColor = Color::White;</w:t>
      </w:r>
    </w:p>
    <w:p w:rsidR="00000000" w:rsidDel="00000000" w:rsidP="00000000" w:rsidRDefault="00000000" w:rsidRPr="00000000" w14:paraId="000000B2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this-&gt;dataGridView1-&gt;EnableHeadersVisualStyles = false;</w:t>
      </w:r>
    </w:p>
    <w:p w:rsidR="00000000" w:rsidDel="00000000" w:rsidP="00000000" w:rsidRDefault="00000000" w:rsidRPr="00000000" w14:paraId="000000B3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</w:r>
    </w:p>
    <w:p w:rsidR="00000000" w:rsidDel="00000000" w:rsidP="00000000" w:rsidRDefault="00000000" w:rsidRPr="00000000" w14:paraId="000000B5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this-&gt;chart1-&gt;BackColor = Color::FromArgb(25, 25, 25);</w:t>
      </w:r>
    </w:p>
    <w:p w:rsidR="00000000" w:rsidDel="00000000" w:rsidP="00000000" w:rsidRDefault="00000000" w:rsidRPr="00000000" w14:paraId="000000B6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this-&gt;chart1-&gt;ChartAreas[0]-&gt;BackColor = Color::FromArgb(25, 25, 25);</w:t>
      </w:r>
    </w:p>
    <w:p w:rsidR="00000000" w:rsidDel="00000000" w:rsidP="00000000" w:rsidRDefault="00000000" w:rsidRPr="00000000" w14:paraId="000000B7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this-&gt;chart1-&gt;Series[0]-&gt;Color = Color::Lime;</w:t>
      </w:r>
    </w:p>
    <w:p w:rsidR="00000000" w:rsidDel="00000000" w:rsidP="00000000" w:rsidRDefault="00000000" w:rsidRPr="00000000" w14:paraId="000000B8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this-&gt;ResumeLayout(false);</w:t>
      </w:r>
    </w:p>
    <w:p w:rsidR="00000000" w:rsidDel="00000000" w:rsidP="00000000" w:rsidRDefault="00000000" w:rsidRPr="00000000" w14:paraId="000000BA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ab/>
        <w:t xml:space="preserve">this-&gt;PerformLayout();</w:t>
      </w:r>
    </w:p>
    <w:p w:rsidR="00000000" w:rsidDel="00000000" w:rsidP="00000000" w:rsidRDefault="00000000" w:rsidRPr="00000000" w14:paraId="000000BB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C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#pragma endregion</w:t>
      </w:r>
    </w:p>
    <w:p w:rsidR="00000000" w:rsidDel="00000000" w:rsidP="00000000" w:rsidRDefault="00000000" w:rsidRPr="00000000" w14:paraId="000000BD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ab/>
        <w:t xml:space="preserve">};</w:t>
      </w:r>
    </w:p>
    <w:p w:rsidR="00000000" w:rsidDel="00000000" w:rsidP="00000000" w:rsidRDefault="00000000" w:rsidRPr="00000000" w14:paraId="000000BE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BF">
      <w:pPr>
        <w:widowControl w:val="0"/>
        <w:spacing w:before="121.4404296875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Скріншоти виконання програми: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</w:rPr>
        <w:drawing>
          <wp:inline distB="114300" distT="114300" distL="114300" distR="114300">
            <wp:extent cx="6400278" cy="373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278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</w:rPr>
        <w:drawing>
          <wp:inline distB="114300" distT="114300" distL="114300" distR="114300">
            <wp:extent cx="6400278" cy="80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278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Висновок:</w:t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В роботі було створено інтерактивну форму з сучасним темним інтерфейсом, яка містить меню, панель інструментів, таблицю для введення й відображення даних, графік для візуалізації результатів і область для виведення зображень. Було реалізовано підключення іконок для кнопок і пунктів меню, додано гарячі клавіші та контекстне меню для зручності користувача.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840576171875" w:line="240" w:lineRule="auto"/>
        <w:ind w:left="28.4834289550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Завдання 1.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4800720214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Створити проект C++ Windows Forms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343.262357711792" w:lineRule="auto"/>
        <w:ind w:left="741.8881225585938" w:right="1294.4366455078125" w:hanging="353.7214660644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Змінити розроблений інтерфейс в лабораторній роботі №3 для розв’язання завдання,  використовуючи наступні елементи: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11962890625" w:line="344.28857803344727" w:lineRule="auto"/>
        <w:ind w:left="1304.2652893066406" w:right="814.476318359375" w:hanging="275.116729736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додати до форми об’єкт головного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MenuStrip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та з його допомогою створити  головне меню програми. Використовуючи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властивості пунктів меню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Name, Image,  ShortcutKeys) змінити їх, як зображено на рисунку;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978515625" w:line="240" w:lineRule="auto"/>
        <w:ind w:left="1299.664764404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14400" cy="247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664764404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42445" cy="7658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445" cy="76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486572265625" w:line="345.4614543914795" w:lineRule="auto"/>
        <w:ind w:left="1305.8869934082031" w:right="1076.3427734375" w:hanging="276.88323974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додати до форми об’єкт контекстного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ContextMenuStrip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до компонента за  вибором;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88037109375" w:line="343.26252937316895" w:lineRule="auto"/>
        <w:ind w:left="1305.6660461425781" w:right="857.706298828125" w:hanging="276.66229248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додати до форми об’єкт панелі управління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ToolStrip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та з його допомогою створити  панель управління програми.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671875" w:line="343.2622718811035" w:lineRule="auto"/>
        <w:ind w:left="739.755859375" w:right="692.056884765625" w:hanging="348.643035888671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Написати код програми для отримання результатів (передбачити перевірку виняткових  ситуацій та вивести відповідне повідомлення про помилку введення, обробки та виведення  даних (наприклад, заборонити введення літер, виключити ділення на нуль тощо))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5233154296875" w:line="240" w:lineRule="auto"/>
        <w:ind w:left="455.806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Звіт має містити: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02978515625" w:line="240" w:lineRule="auto"/>
        <w:ind w:left="408.5556030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титульний аркуш;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398193359375" w:line="240" w:lineRule="auto"/>
        <w:ind w:left="390.67077636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мета роботи;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12451171875" w:line="240" w:lineRule="auto"/>
        <w:ind w:left="393.541107177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завдання до роботи;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690185546875" w:line="240" w:lineRule="auto"/>
        <w:ind w:left="386.696319580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код програми;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398193359375" w:line="240" w:lineRule="auto"/>
        <w:ind w:left="390.89141845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скріншоти виконання програми;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404296875" w:line="240" w:lineRule="auto"/>
        <w:ind w:left="393.54080200195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змістовний аналіз отриманих результатів та висновки.</w:t>
      </w:r>
    </w:p>
    <w:sectPr>
      <w:pgSz w:h="16820" w:w="11900" w:orient="portrait"/>
      <w:pgMar w:bottom="993.8204956054688" w:top="547.19970703125" w:left="1394.3336486816406" w:right="432.0007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