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68" w:rsidRDefault="006A5388">
      <w:r>
        <w:rPr>
          <w:noProof/>
          <w:lang w:eastAsia="en-IN"/>
        </w:rPr>
        <w:drawing>
          <wp:inline distT="0" distB="0" distL="0" distR="0" wp14:anchorId="3098A086" wp14:editId="5402B1D6">
            <wp:extent cx="5731510" cy="280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61" w:rsidRDefault="006A5388">
      <w:r>
        <w:t>Solution is that we need to a</w:t>
      </w:r>
      <w:r w:rsidR="006D2A61">
        <w:t>dd provider block for local file and also using local-file instead of local_file</w:t>
      </w:r>
      <w:bookmarkStart w:id="0" w:name="_GoBack"/>
      <w:bookmarkEnd w:id="0"/>
    </w:p>
    <w:sectPr w:rsidR="006D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3E"/>
    <w:rsid w:val="001C5F3E"/>
    <w:rsid w:val="006A5388"/>
    <w:rsid w:val="006D2A61"/>
    <w:rsid w:val="00DD4910"/>
    <w:rsid w:val="00F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99826-0E26-4069-AD32-3BA8D6F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</cp:revision>
  <dcterms:created xsi:type="dcterms:W3CDTF">2024-07-01T06:24:00Z</dcterms:created>
  <dcterms:modified xsi:type="dcterms:W3CDTF">2024-07-01T06:34:00Z</dcterms:modified>
</cp:coreProperties>
</file>