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937" w:rsidRPr="008F1E0F" w:rsidRDefault="008F1E0F" w:rsidP="008F1E0F">
      <w:pPr>
        <w:spacing w:before="320" w:after="320"/>
        <w:jc w:val="center"/>
        <w:rPr>
          <w:rFonts w:ascii="Arial" w:hAnsi="Arial" w:cs="Arial"/>
          <w:color w:val="2E74B5" w:themeColor="accent1" w:themeShade="BF"/>
          <w:sz w:val="32"/>
          <w:szCs w:val="32"/>
          <w:lang w:val="ro-MD"/>
        </w:rPr>
      </w:pPr>
      <w:r w:rsidRPr="008F1E0F">
        <w:rPr>
          <w:rFonts w:ascii="Arial" w:hAnsi="Arial" w:cs="Arial"/>
          <w:b/>
          <w:color w:val="2E74B5" w:themeColor="accent1" w:themeShade="BF"/>
          <w:sz w:val="32"/>
          <w:szCs w:val="32"/>
          <w:highlight w:val="darkGray"/>
          <w:lang w:val="ro-MD"/>
        </w:rPr>
        <w:t>INTERNETUL. CONCEPTE GENERALE</w:t>
      </w:r>
      <w:r w:rsidRPr="008F1E0F">
        <w:rPr>
          <w:rFonts w:ascii="Arial" w:hAnsi="Arial" w:cs="Arial"/>
          <w:color w:val="2E74B5" w:themeColor="accent1" w:themeShade="BF"/>
          <w:sz w:val="32"/>
          <w:szCs w:val="32"/>
          <w:highlight w:val="darkGray"/>
          <w:lang w:val="ro-MD"/>
        </w:rPr>
        <w:t>.</w:t>
      </w:r>
    </w:p>
    <w:p w:rsidR="004B3937" w:rsidRPr="008F34E8" w:rsidRDefault="000C69B2" w:rsidP="008F34E8">
      <w:pPr>
        <w:spacing w:before="200" w:after="200"/>
        <w:rPr>
          <w:rFonts w:ascii="Verdana" w:hAnsi="Verdana" w:cs="Times New Roman"/>
          <w:color w:val="323E4F" w:themeColor="text2" w:themeShade="BF"/>
          <w:kern w:val="2"/>
          <w:sz w:val="28"/>
          <w:szCs w:val="28"/>
          <w:lang w:val="ro-MD"/>
        </w:rPr>
      </w:pPr>
      <w:r w:rsidRPr="008F34E8">
        <w:rPr>
          <w:rFonts w:ascii="Verdana" w:hAnsi="Verdana" w:cs="Times New Roman"/>
          <w:color w:val="323E4F" w:themeColor="text2" w:themeShade="BF"/>
          <w:kern w:val="2"/>
          <w:sz w:val="28"/>
          <w:szCs w:val="28"/>
          <w:lang w:val="ro-MD"/>
        </w:rPr>
        <w:t xml:space="preserve">Noțiunile de internet și </w:t>
      </w:r>
      <w:r w:rsidRPr="008F34E8">
        <w:rPr>
          <w:rFonts w:ascii="Verdana" w:hAnsi="Verdana" w:cs="Times New Roman"/>
          <w:color w:val="323E4F" w:themeColor="text2" w:themeShade="BF"/>
          <w:kern w:val="2"/>
          <w:sz w:val="28"/>
          <w:szCs w:val="28"/>
          <w:lang w:val="en-US"/>
        </w:rPr>
        <w:t>world wide web</w:t>
      </w:r>
      <w:r w:rsidRPr="008F34E8">
        <w:rPr>
          <w:rFonts w:ascii="Verdana" w:hAnsi="Verdana" w:cs="Times New Roman"/>
          <w:color w:val="323E4F" w:themeColor="text2" w:themeShade="BF"/>
          <w:kern w:val="2"/>
          <w:sz w:val="28"/>
          <w:szCs w:val="28"/>
          <w:lang w:val="ro-MD"/>
        </w:rPr>
        <w:t xml:space="preserve"> (www)</w:t>
      </w:r>
    </w:p>
    <w:p w:rsidR="004B3937" w:rsidRPr="008F34E8" w:rsidRDefault="000C69B2" w:rsidP="00031D3D">
      <w:pPr>
        <w:pBdr>
          <w:top w:val="single" w:sz="12" w:space="1" w:color="C45911" w:themeColor="accent2" w:themeShade="BF"/>
          <w:left w:val="single" w:sz="12" w:space="4" w:color="C45911" w:themeColor="accent2" w:themeShade="BF"/>
          <w:bottom w:val="single" w:sz="12" w:space="1" w:color="C45911" w:themeColor="accent2" w:themeShade="BF"/>
          <w:right w:val="single" w:sz="12" w:space="4" w:color="C45911" w:themeColor="accent2" w:themeShade="BF"/>
        </w:pBdr>
        <w:shd w:val="clear" w:color="auto" w:fill="9CC2E5" w:themeFill="accent1" w:themeFillTint="99"/>
        <w:spacing w:before="200" w:after="240" w:line="288" w:lineRule="auto"/>
        <w:ind w:left="284" w:firstLine="1134"/>
        <w:jc w:val="both"/>
        <w:rPr>
          <w:rFonts w:ascii="Century" w:hAnsi="Century" w:cs="Times New Roman"/>
          <w:i/>
          <w:sz w:val="26"/>
          <w:szCs w:val="26"/>
          <w:lang w:val="ro-MD"/>
        </w:rPr>
      </w:pPr>
      <w:r w:rsidRPr="008F34E8">
        <w:rPr>
          <w:rFonts w:ascii="Century" w:hAnsi="Century" w:cs="Times New Roman"/>
          <w:i/>
          <w:sz w:val="26"/>
          <w:szCs w:val="26"/>
          <w:lang w:val="ro-MD"/>
        </w:rPr>
        <w:t>Internetul este o colec</w:t>
      </w:r>
      <w:r w:rsidRPr="008F34E8">
        <w:rPr>
          <w:rFonts w:ascii="Cambria" w:hAnsi="Cambria" w:cs="Cambria"/>
          <w:i/>
          <w:sz w:val="26"/>
          <w:szCs w:val="26"/>
          <w:lang w:val="ro-MD"/>
        </w:rPr>
        <w:t>ț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 xml:space="preserve">ie </w:t>
      </w:r>
      <w:r w:rsidRPr="008F34E8">
        <w:rPr>
          <w:rFonts w:ascii="Century" w:hAnsi="Century" w:cs="Centaur"/>
          <w:i/>
          <w:sz w:val="26"/>
          <w:szCs w:val="26"/>
          <w:lang w:val="ro-MD"/>
        </w:rPr>
        <w:t>î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>ntins</w:t>
      </w:r>
      <w:r w:rsidRPr="008F34E8">
        <w:rPr>
          <w:rFonts w:ascii="Century" w:hAnsi="Century" w:cs="Cambria"/>
          <w:i/>
          <w:sz w:val="26"/>
          <w:szCs w:val="26"/>
          <w:lang w:val="ro-MD"/>
        </w:rPr>
        <w:t>ă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 xml:space="preserve"> de re</w:t>
      </w:r>
      <w:r w:rsidRPr="008F34E8">
        <w:rPr>
          <w:rFonts w:ascii="Cambria" w:hAnsi="Cambria" w:cs="Cambria"/>
          <w:i/>
          <w:sz w:val="26"/>
          <w:szCs w:val="26"/>
          <w:lang w:val="ro-MD"/>
        </w:rPr>
        <w:t>ț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 xml:space="preserve">ele de calculatoare, care cuprinde </w:t>
      </w:r>
      <w:r w:rsidRPr="008F34E8">
        <w:rPr>
          <w:rFonts w:ascii="Century" w:hAnsi="Century" w:cs="Centaur"/>
          <w:i/>
          <w:sz w:val="26"/>
          <w:szCs w:val="26"/>
          <w:lang w:val="ro-MD"/>
        </w:rPr>
        <w:t>î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 xml:space="preserve">ntregul glob, </w:t>
      </w:r>
      <w:proofErr w:type="spellStart"/>
      <w:r w:rsidRPr="008F34E8">
        <w:rPr>
          <w:rFonts w:ascii="Century" w:hAnsi="Century" w:cs="Times New Roman"/>
          <w:i/>
          <w:sz w:val="26"/>
          <w:szCs w:val="26"/>
          <w:lang w:val="ro-MD"/>
        </w:rPr>
        <w:t>conect</w:t>
      </w:r>
      <w:r w:rsidRPr="008F34E8">
        <w:rPr>
          <w:rFonts w:ascii="Century" w:hAnsi="Century" w:cs="Centaur"/>
          <w:i/>
          <w:sz w:val="26"/>
          <w:szCs w:val="26"/>
          <w:lang w:val="ro-MD"/>
        </w:rPr>
        <w:t>î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>nd</w:t>
      </w:r>
      <w:proofErr w:type="spellEnd"/>
      <w:r w:rsidRPr="008F34E8">
        <w:rPr>
          <w:rFonts w:ascii="Century" w:hAnsi="Century" w:cs="Times New Roman"/>
          <w:i/>
          <w:sz w:val="26"/>
          <w:szCs w:val="26"/>
          <w:lang w:val="ro-MD"/>
        </w:rPr>
        <w:t xml:space="preserve"> la un larg sistem electron ic de servicii, resurse </w:t>
      </w:r>
      <w:r w:rsidRPr="008F34E8">
        <w:rPr>
          <w:rFonts w:ascii="Cambria" w:hAnsi="Cambria" w:cs="Cambria"/>
          <w:i/>
          <w:sz w:val="26"/>
          <w:szCs w:val="26"/>
          <w:lang w:val="ro-MD"/>
        </w:rPr>
        <w:t>ș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>i informa</w:t>
      </w:r>
      <w:r w:rsidRPr="008F34E8">
        <w:rPr>
          <w:rFonts w:ascii="Cambria" w:hAnsi="Cambria" w:cs="Cambria"/>
          <w:i/>
          <w:sz w:val="26"/>
          <w:szCs w:val="26"/>
          <w:lang w:val="ro-MD"/>
        </w:rPr>
        <w:t>ț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 xml:space="preserve">ii </w:t>
      </w:r>
      <w:proofErr w:type="spellStart"/>
      <w:r w:rsidRPr="008F34E8">
        <w:rPr>
          <w:rFonts w:ascii="Century" w:hAnsi="Century" w:cs="Times New Roman"/>
          <w:i/>
          <w:sz w:val="26"/>
          <w:szCs w:val="26"/>
          <w:lang w:val="ro-MD"/>
        </w:rPr>
        <w:t>at</w:t>
      </w:r>
      <w:r w:rsidRPr="008F34E8">
        <w:rPr>
          <w:rFonts w:ascii="Century" w:hAnsi="Century" w:cs="Centaur"/>
          <w:i/>
          <w:sz w:val="26"/>
          <w:szCs w:val="26"/>
          <w:lang w:val="ro-MD"/>
        </w:rPr>
        <w:t>î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>t</w:t>
      </w:r>
      <w:proofErr w:type="spellEnd"/>
      <w:r w:rsidRPr="008F34E8">
        <w:rPr>
          <w:rFonts w:ascii="Century" w:hAnsi="Century" w:cs="Times New Roman"/>
          <w:i/>
          <w:sz w:val="26"/>
          <w:szCs w:val="26"/>
          <w:lang w:val="ro-MD"/>
        </w:rPr>
        <w:t xml:space="preserve"> institu</w:t>
      </w:r>
      <w:r w:rsidRPr="008F34E8">
        <w:rPr>
          <w:rFonts w:ascii="Cambria" w:hAnsi="Cambria" w:cs="Cambria"/>
          <w:i/>
          <w:sz w:val="26"/>
          <w:szCs w:val="26"/>
          <w:lang w:val="ro-MD"/>
        </w:rPr>
        <w:t>ț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>ii guvernamentale, militare, educa</w:t>
      </w:r>
      <w:r w:rsidRPr="008F34E8">
        <w:rPr>
          <w:rFonts w:ascii="Cambria" w:hAnsi="Cambria" w:cs="Cambria"/>
          <w:i/>
          <w:sz w:val="26"/>
          <w:szCs w:val="26"/>
          <w:lang w:val="ro-MD"/>
        </w:rPr>
        <w:t>ț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 xml:space="preserve">ionale </w:t>
      </w:r>
      <w:r w:rsidRPr="008F34E8">
        <w:rPr>
          <w:rFonts w:ascii="Cambria" w:hAnsi="Cambria" w:cs="Cambria"/>
          <w:i/>
          <w:sz w:val="26"/>
          <w:szCs w:val="26"/>
          <w:lang w:val="ro-MD"/>
        </w:rPr>
        <w:t>ș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 xml:space="preserve">i comerciale </w:t>
      </w:r>
      <w:proofErr w:type="spellStart"/>
      <w:r w:rsidRPr="008F34E8">
        <w:rPr>
          <w:rFonts w:ascii="Century" w:hAnsi="Century" w:cs="Times New Roman"/>
          <w:i/>
          <w:sz w:val="26"/>
          <w:szCs w:val="26"/>
          <w:lang w:val="ro-MD"/>
        </w:rPr>
        <w:t>c</w:t>
      </w:r>
      <w:r w:rsidRPr="008F34E8">
        <w:rPr>
          <w:rFonts w:ascii="Century" w:hAnsi="Century" w:cs="Centaur"/>
          <w:i/>
          <w:sz w:val="26"/>
          <w:szCs w:val="26"/>
          <w:lang w:val="ro-MD"/>
        </w:rPr>
        <w:t>î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>t</w:t>
      </w:r>
      <w:proofErr w:type="spellEnd"/>
      <w:r w:rsidRPr="008F34E8">
        <w:rPr>
          <w:rFonts w:ascii="Century" w:hAnsi="Century" w:cs="Times New Roman"/>
          <w:i/>
          <w:sz w:val="26"/>
          <w:szCs w:val="26"/>
          <w:lang w:val="ro-MD"/>
        </w:rPr>
        <w:t xml:space="preserve"> </w:t>
      </w:r>
      <w:r w:rsidRPr="008F34E8">
        <w:rPr>
          <w:rFonts w:ascii="Cambria" w:hAnsi="Cambria" w:cs="Cambria"/>
          <w:i/>
          <w:sz w:val="26"/>
          <w:szCs w:val="26"/>
          <w:lang w:val="ro-MD"/>
        </w:rPr>
        <w:t>ș</w:t>
      </w:r>
      <w:r w:rsidRPr="008F34E8">
        <w:rPr>
          <w:rFonts w:ascii="Century" w:hAnsi="Century" w:cs="Times New Roman"/>
          <w:i/>
          <w:sz w:val="26"/>
          <w:szCs w:val="26"/>
          <w:lang w:val="ro-MD"/>
        </w:rPr>
        <w:t>i persoane fizice.</w:t>
      </w:r>
    </w:p>
    <w:p w:rsidR="004B3937" w:rsidRPr="006F0D34" w:rsidRDefault="000C69B2" w:rsidP="00031D3D">
      <w:pPr>
        <w:shd w:val="clear" w:color="auto" w:fill="FFFFFF" w:themeFill="background1"/>
        <w:spacing w:before="200" w:after="240" w:line="288" w:lineRule="auto"/>
        <w:ind w:left="284" w:firstLine="1134"/>
        <w:jc w:val="both"/>
        <w:rPr>
          <w:rFonts w:ascii="Century" w:hAnsi="Century" w:cs="Times New Roman"/>
          <w:i/>
          <w:lang w:val="ro-MD"/>
        </w:rPr>
      </w:pPr>
      <w:r w:rsidRPr="006F0D34">
        <w:rPr>
          <w:rFonts w:ascii="Century" w:hAnsi="Century" w:cs="Times New Roman"/>
          <w:i/>
          <w:lang w:val="ro-MD"/>
        </w:rPr>
        <w:t>Sunt utilizate o serie de conven</w:t>
      </w:r>
      <w:r w:rsidRPr="006F0D34">
        <w:rPr>
          <w:rFonts w:ascii="Cambria" w:hAnsi="Cambria" w:cs="Cambria"/>
          <w:i/>
          <w:lang w:val="ro-MD"/>
        </w:rPr>
        <w:t>ț</w:t>
      </w:r>
      <w:r w:rsidRPr="006F0D34">
        <w:rPr>
          <w:rFonts w:ascii="Century" w:hAnsi="Century" w:cs="Times New Roman"/>
          <w:i/>
          <w:lang w:val="ro-MD"/>
        </w:rPr>
        <w:t xml:space="preserve">ii </w:t>
      </w:r>
      <w:r w:rsidRPr="006F0D34">
        <w:rPr>
          <w:rFonts w:ascii="Cambria" w:hAnsi="Cambria" w:cs="Cambria"/>
          <w:i/>
          <w:lang w:val="ro-MD"/>
        </w:rPr>
        <w:t>ș</w:t>
      </w:r>
      <w:r w:rsidRPr="006F0D34">
        <w:rPr>
          <w:rFonts w:ascii="Century" w:hAnsi="Century" w:cs="Times New Roman"/>
          <w:i/>
          <w:lang w:val="ro-MD"/>
        </w:rPr>
        <w:t>i instrumente pentru a crea imaginea unei singure re</w:t>
      </w:r>
      <w:r w:rsidRPr="006F0D34">
        <w:rPr>
          <w:rFonts w:ascii="Cambria" w:hAnsi="Cambria" w:cs="Cambria"/>
          <w:i/>
          <w:lang w:val="ro-MD"/>
        </w:rPr>
        <w:t>ț</w:t>
      </w:r>
      <w:r w:rsidRPr="006F0D34">
        <w:rPr>
          <w:rFonts w:ascii="Century" w:hAnsi="Century" w:cs="Times New Roman"/>
          <w:i/>
          <w:lang w:val="ro-MD"/>
        </w:rPr>
        <w:t>ele, cu toate c</w:t>
      </w:r>
      <w:r w:rsidRPr="006F0D34">
        <w:rPr>
          <w:rFonts w:ascii="Century" w:hAnsi="Century" w:cs="Century"/>
          <w:i/>
          <w:lang w:val="ro-MD"/>
        </w:rPr>
        <w:t>ă</w:t>
      </w:r>
      <w:r w:rsidRPr="006F0D34">
        <w:rPr>
          <w:rFonts w:ascii="Century" w:hAnsi="Century" w:cs="Times New Roman"/>
          <w:i/>
          <w:lang w:val="ro-MD"/>
        </w:rPr>
        <w:t xml:space="preserve"> sistemele de calcul din re</w:t>
      </w:r>
      <w:r w:rsidRPr="006F0D34">
        <w:rPr>
          <w:rFonts w:ascii="Cambria" w:hAnsi="Cambria" w:cs="Cambria"/>
          <w:i/>
          <w:lang w:val="ro-MD"/>
        </w:rPr>
        <w:t>ț</w:t>
      </w:r>
      <w:r w:rsidRPr="006F0D34">
        <w:rPr>
          <w:rFonts w:ascii="Century" w:hAnsi="Century" w:cs="Times New Roman"/>
          <w:i/>
          <w:lang w:val="ro-MD"/>
        </w:rPr>
        <w:t>ea se bazeaz</w:t>
      </w:r>
      <w:r w:rsidRPr="006F0D34">
        <w:rPr>
          <w:rFonts w:ascii="Century" w:hAnsi="Century" w:cs="Century"/>
          <w:i/>
          <w:lang w:val="ro-MD"/>
        </w:rPr>
        <w:t>ă</w:t>
      </w:r>
      <w:r w:rsidRPr="006F0D34">
        <w:rPr>
          <w:rFonts w:ascii="Century" w:hAnsi="Century" w:cs="Times New Roman"/>
          <w:i/>
          <w:lang w:val="ro-MD"/>
        </w:rPr>
        <w:t xml:space="preserve"> pe platforme hardware </w:t>
      </w:r>
      <w:r w:rsidRPr="006F0D34">
        <w:rPr>
          <w:rFonts w:ascii="Cambria" w:hAnsi="Cambria" w:cs="Cambria"/>
          <w:i/>
          <w:lang w:val="ro-MD"/>
        </w:rPr>
        <w:t>ș</w:t>
      </w:r>
      <w:r w:rsidRPr="006F0D34">
        <w:rPr>
          <w:rFonts w:ascii="Century" w:hAnsi="Century" w:cs="Times New Roman"/>
          <w:i/>
          <w:lang w:val="ro-MD"/>
        </w:rPr>
        <w:t>i software foarte diferite.</w:t>
      </w:r>
    </w:p>
    <w:p w:rsidR="004B3937" w:rsidRPr="00BE691D" w:rsidRDefault="000C69B2" w:rsidP="00031D3D">
      <w:pPr>
        <w:shd w:val="clear" w:color="auto" w:fill="FFFFFF" w:themeFill="background1"/>
        <w:spacing w:before="200" w:after="120" w:line="288" w:lineRule="auto"/>
        <w:ind w:left="284" w:firstLine="1134"/>
        <w:jc w:val="both"/>
        <w:rPr>
          <w:rFonts w:ascii="Century" w:hAnsi="Century" w:cs="Times New Roman"/>
          <w:b/>
          <w:sz w:val="26"/>
          <w:szCs w:val="26"/>
          <w:lang w:val="ro-MD"/>
        </w:rPr>
      </w:pPr>
      <w:r w:rsidRPr="00BE691D">
        <w:rPr>
          <w:rFonts w:ascii="Century" w:hAnsi="Century" w:cs="Times New Roman"/>
          <w:b/>
          <w:sz w:val="26"/>
          <w:szCs w:val="26"/>
          <w:lang w:val="ro-MD"/>
        </w:rPr>
        <w:t>Se poate afirma că internetul (re</w:t>
      </w:r>
      <w:r w:rsidRPr="00BE691D">
        <w:rPr>
          <w:rFonts w:ascii="Cambria" w:hAnsi="Cambria" w:cs="Cambria"/>
          <w:b/>
          <w:sz w:val="26"/>
          <w:szCs w:val="26"/>
          <w:lang w:val="ro-MD"/>
        </w:rPr>
        <w:t>ț</w:t>
      </w:r>
      <w:r w:rsidRPr="00BE691D">
        <w:rPr>
          <w:rFonts w:ascii="Century" w:hAnsi="Century" w:cs="Times New Roman"/>
          <w:b/>
          <w:sz w:val="26"/>
          <w:szCs w:val="26"/>
          <w:lang w:val="ro-MD"/>
        </w:rPr>
        <w:t>eaua mondial</w:t>
      </w:r>
      <w:r w:rsidRPr="00BE691D">
        <w:rPr>
          <w:rFonts w:ascii="Century" w:hAnsi="Century" w:cs="Century"/>
          <w:b/>
          <w:sz w:val="26"/>
          <w:szCs w:val="26"/>
          <w:lang w:val="ro-MD"/>
        </w:rPr>
        <w:t>ă</w:t>
      </w:r>
      <w:r w:rsidRPr="00BE691D">
        <w:rPr>
          <w:rFonts w:ascii="Century" w:hAnsi="Century" w:cs="Times New Roman"/>
          <w:b/>
          <w:sz w:val="26"/>
          <w:szCs w:val="26"/>
          <w:lang w:val="ro-MD"/>
        </w:rPr>
        <w:t>), probabil, este cea mai important</w:t>
      </w:r>
      <w:r w:rsidRPr="00BE691D">
        <w:rPr>
          <w:rFonts w:ascii="Century" w:hAnsi="Century" w:cs="Century"/>
          <w:b/>
          <w:sz w:val="26"/>
          <w:szCs w:val="26"/>
          <w:lang w:val="ro-MD"/>
        </w:rPr>
        <w:t>ă</w:t>
      </w:r>
      <w:r w:rsidRPr="00BE691D">
        <w:rPr>
          <w:rFonts w:ascii="Century" w:hAnsi="Century" w:cs="Times New Roman"/>
          <w:b/>
          <w:sz w:val="26"/>
          <w:szCs w:val="26"/>
          <w:lang w:val="ro-MD"/>
        </w:rPr>
        <w:t xml:space="preserve"> descoperire a secolului trecut.</w:t>
      </w:r>
    </w:p>
    <w:p w:rsidR="004B3937" w:rsidRPr="008F34E8" w:rsidRDefault="000C69B2" w:rsidP="008F34E8">
      <w:pPr>
        <w:spacing w:before="200" w:after="200"/>
        <w:rPr>
          <w:rFonts w:ascii="Verdana" w:hAnsi="Verdana" w:cs="Times New Roman"/>
          <w:color w:val="323E4F" w:themeColor="text2" w:themeShade="BF"/>
          <w:kern w:val="2"/>
          <w:sz w:val="28"/>
          <w:szCs w:val="28"/>
          <w:lang w:val="ro-MD"/>
        </w:rPr>
      </w:pPr>
      <w:r w:rsidRPr="008F34E8">
        <w:rPr>
          <w:rFonts w:ascii="Verdana" w:hAnsi="Verdana" w:cs="Times New Roman"/>
          <w:color w:val="323E4F" w:themeColor="text2" w:themeShade="BF"/>
          <w:kern w:val="2"/>
          <w:sz w:val="28"/>
          <w:szCs w:val="28"/>
          <w:lang w:val="ro-MD"/>
        </w:rPr>
        <w:t>Lista de servicii oferite:</w:t>
      </w:r>
    </w:p>
    <w:p w:rsidR="004B3937" w:rsidRPr="00031D3D" w:rsidRDefault="000C69B2" w:rsidP="00031D3D">
      <w:pPr>
        <w:pStyle w:val="a3"/>
        <w:numPr>
          <w:ilvl w:val="0"/>
          <w:numId w:val="2"/>
        </w:numPr>
        <w:spacing w:before="4" w:after="4" w:line="336" w:lineRule="auto"/>
        <w:ind w:left="851" w:hanging="567"/>
        <w:rPr>
          <w:rFonts w:ascii="Century" w:hAnsi="Century" w:cs="Times New Roman"/>
          <w:sz w:val="22"/>
          <w:szCs w:val="22"/>
          <w:lang w:val="ro-MD"/>
        </w:rPr>
      </w:pPr>
      <w:r w:rsidRPr="00031D3D">
        <w:rPr>
          <w:rFonts w:ascii="Century" w:hAnsi="Century" w:cs="Times New Roman"/>
          <w:sz w:val="22"/>
          <w:szCs w:val="22"/>
          <w:lang w:val="ro-MD"/>
        </w:rPr>
        <w:t>Serviciul de po</w:t>
      </w:r>
      <w:r w:rsidRPr="00031D3D">
        <w:rPr>
          <w:rFonts w:ascii="Cambria" w:hAnsi="Cambria" w:cs="Cambria"/>
          <w:sz w:val="22"/>
          <w:szCs w:val="22"/>
          <w:lang w:val="ro-MD"/>
        </w:rPr>
        <w:t>ș</w:t>
      </w:r>
      <w:r w:rsidRPr="00031D3D">
        <w:rPr>
          <w:rFonts w:ascii="Century" w:hAnsi="Century" w:cs="Times New Roman"/>
          <w:sz w:val="22"/>
          <w:szCs w:val="22"/>
          <w:lang w:val="ro-MD"/>
        </w:rPr>
        <w:t>t</w:t>
      </w:r>
      <w:r w:rsidRPr="00031D3D">
        <w:rPr>
          <w:rFonts w:ascii="Century" w:hAnsi="Century" w:cs="Century"/>
          <w:sz w:val="22"/>
          <w:szCs w:val="22"/>
          <w:lang w:val="ro-MD"/>
        </w:rPr>
        <w:t>ă</w:t>
      </w:r>
      <w:r w:rsidRPr="00031D3D">
        <w:rPr>
          <w:rFonts w:ascii="Century" w:hAnsi="Century" w:cs="Times New Roman"/>
          <w:sz w:val="22"/>
          <w:szCs w:val="22"/>
          <w:lang w:val="ro-MD"/>
        </w:rPr>
        <w:t xml:space="preserve"> electronic</w:t>
      </w:r>
      <w:r w:rsidRPr="00031D3D">
        <w:rPr>
          <w:rFonts w:ascii="Century" w:hAnsi="Century" w:cs="Century"/>
          <w:sz w:val="22"/>
          <w:szCs w:val="22"/>
          <w:lang w:val="ro-MD"/>
        </w:rPr>
        <w:t>ă</w:t>
      </w:r>
      <w:r w:rsidRPr="00031D3D">
        <w:rPr>
          <w:rFonts w:ascii="Century" w:hAnsi="Century" w:cs="Times New Roman"/>
          <w:sz w:val="22"/>
          <w:szCs w:val="22"/>
          <w:lang w:val="ro-MD"/>
        </w:rPr>
        <w:t xml:space="preserve"> (mesaje e-mail): trimiterea </w:t>
      </w:r>
      <w:r w:rsidRPr="00031D3D">
        <w:rPr>
          <w:rFonts w:ascii="Cambria" w:hAnsi="Cambria" w:cs="Cambria"/>
          <w:sz w:val="22"/>
          <w:szCs w:val="22"/>
          <w:lang w:val="ro-MD"/>
        </w:rPr>
        <w:t>ș</w:t>
      </w:r>
      <w:r w:rsidRPr="00031D3D">
        <w:rPr>
          <w:rFonts w:ascii="Century" w:hAnsi="Century" w:cs="Times New Roman"/>
          <w:sz w:val="22"/>
          <w:szCs w:val="22"/>
          <w:lang w:val="ro-MD"/>
        </w:rPr>
        <w:t>i primirea de scrisori,</w:t>
      </w:r>
    </w:p>
    <w:p w:rsidR="004B3937" w:rsidRPr="00031D3D" w:rsidRDefault="000C69B2" w:rsidP="00031D3D">
      <w:pPr>
        <w:pStyle w:val="a3"/>
        <w:numPr>
          <w:ilvl w:val="0"/>
          <w:numId w:val="2"/>
        </w:numPr>
        <w:spacing w:before="4" w:after="4" w:line="336" w:lineRule="auto"/>
        <w:ind w:left="851" w:hanging="567"/>
        <w:rPr>
          <w:rFonts w:ascii="Century" w:hAnsi="Century" w:cs="Times New Roman"/>
          <w:sz w:val="22"/>
          <w:szCs w:val="22"/>
          <w:lang w:val="ro-MD"/>
        </w:rPr>
      </w:pPr>
      <w:r w:rsidRPr="00031D3D">
        <w:rPr>
          <w:rFonts w:ascii="Century" w:hAnsi="Century" w:cs="Times New Roman"/>
          <w:sz w:val="22"/>
          <w:szCs w:val="22"/>
          <w:lang w:val="ro-MD"/>
        </w:rPr>
        <w:t>Serviciul de grupuri de informare (</w:t>
      </w:r>
      <w:proofErr w:type="spellStart"/>
      <w:r w:rsidRPr="00031D3D">
        <w:rPr>
          <w:rFonts w:ascii="Century" w:hAnsi="Century" w:cs="Times New Roman"/>
          <w:sz w:val="22"/>
          <w:szCs w:val="22"/>
          <w:lang w:val="fr-FR"/>
        </w:rPr>
        <w:t>usenet</w:t>
      </w:r>
      <w:proofErr w:type="spellEnd"/>
      <w:r w:rsidRPr="00031D3D">
        <w:rPr>
          <w:rFonts w:ascii="Century" w:hAnsi="Century" w:cs="Times New Roman"/>
          <w:sz w:val="22"/>
          <w:szCs w:val="22"/>
          <w:lang w:val="ro-MD"/>
        </w:rPr>
        <w:t>),</w:t>
      </w:r>
    </w:p>
    <w:p w:rsidR="004B3937" w:rsidRPr="00031D3D" w:rsidRDefault="000C69B2" w:rsidP="00031D3D">
      <w:pPr>
        <w:pStyle w:val="a3"/>
        <w:numPr>
          <w:ilvl w:val="0"/>
          <w:numId w:val="2"/>
        </w:numPr>
        <w:spacing w:before="4" w:after="4" w:line="336" w:lineRule="auto"/>
        <w:ind w:left="851" w:hanging="567"/>
        <w:rPr>
          <w:rFonts w:ascii="Century" w:hAnsi="Century" w:cs="Times New Roman"/>
          <w:sz w:val="22"/>
          <w:szCs w:val="22"/>
          <w:lang w:val="ro-MD"/>
        </w:rPr>
      </w:pPr>
      <w:r w:rsidRPr="00031D3D">
        <w:rPr>
          <w:rFonts w:ascii="Century" w:hAnsi="Century" w:cs="Times New Roman"/>
          <w:sz w:val="22"/>
          <w:szCs w:val="22"/>
          <w:lang w:val="ro-MD"/>
        </w:rPr>
        <w:t>Serviciul de transferări de fi</w:t>
      </w:r>
      <w:r w:rsidRPr="00031D3D">
        <w:rPr>
          <w:rFonts w:ascii="Cambria" w:hAnsi="Cambria" w:cs="Cambria"/>
          <w:sz w:val="22"/>
          <w:szCs w:val="22"/>
          <w:lang w:val="ro-MD"/>
        </w:rPr>
        <w:t>ș</w:t>
      </w:r>
      <w:r w:rsidRPr="00031D3D">
        <w:rPr>
          <w:rFonts w:ascii="Century" w:hAnsi="Century" w:cs="Times New Roman"/>
          <w:sz w:val="22"/>
          <w:szCs w:val="22"/>
          <w:lang w:val="ro-MD"/>
        </w:rPr>
        <w:t>iere (</w:t>
      </w:r>
      <w:proofErr w:type="spellStart"/>
      <w:r w:rsidRPr="00031D3D">
        <w:rPr>
          <w:rFonts w:ascii="Century" w:hAnsi="Century" w:cs="Times New Roman"/>
          <w:sz w:val="22"/>
          <w:szCs w:val="22"/>
          <w:lang w:val="ro-MD"/>
        </w:rPr>
        <w:t>ftp</w:t>
      </w:r>
      <w:proofErr w:type="spellEnd"/>
      <w:r w:rsidRPr="00031D3D">
        <w:rPr>
          <w:rFonts w:ascii="Century" w:hAnsi="Century" w:cs="Times New Roman"/>
          <w:sz w:val="22"/>
          <w:szCs w:val="22"/>
          <w:lang w:val="ro-MD"/>
        </w:rPr>
        <w:t>, file transfer protocol): serviciul de acces la calculatoare server (</w:t>
      </w:r>
      <w:proofErr w:type="spellStart"/>
      <w:r w:rsidRPr="00031D3D">
        <w:rPr>
          <w:rFonts w:ascii="Century" w:hAnsi="Century" w:cs="Times New Roman"/>
          <w:sz w:val="22"/>
          <w:szCs w:val="22"/>
          <w:lang w:val="fr-FR"/>
        </w:rPr>
        <w:t>telnet</w:t>
      </w:r>
      <w:proofErr w:type="spellEnd"/>
      <w:r w:rsidRPr="00031D3D">
        <w:rPr>
          <w:rFonts w:ascii="Century" w:hAnsi="Century" w:cs="Times New Roman"/>
          <w:sz w:val="22"/>
          <w:szCs w:val="22"/>
          <w:lang w:val="ro-MD"/>
        </w:rPr>
        <w:t>),</w:t>
      </w:r>
    </w:p>
    <w:p w:rsidR="004B3937" w:rsidRPr="00031D3D" w:rsidRDefault="000C69B2" w:rsidP="00031D3D">
      <w:pPr>
        <w:pStyle w:val="a3"/>
        <w:numPr>
          <w:ilvl w:val="0"/>
          <w:numId w:val="2"/>
        </w:numPr>
        <w:spacing w:before="4" w:after="4" w:line="336" w:lineRule="auto"/>
        <w:ind w:left="851" w:hanging="567"/>
        <w:rPr>
          <w:rFonts w:ascii="Century" w:hAnsi="Century" w:cs="Times New Roman"/>
          <w:sz w:val="22"/>
          <w:szCs w:val="22"/>
          <w:lang w:val="ro-MD"/>
        </w:rPr>
      </w:pPr>
      <w:r w:rsidRPr="00031D3D">
        <w:rPr>
          <w:rFonts w:ascii="Century" w:hAnsi="Century" w:cs="Times New Roman"/>
          <w:sz w:val="22"/>
          <w:szCs w:val="22"/>
          <w:lang w:val="ro-MD"/>
        </w:rPr>
        <w:t>Serviciul de conversa</w:t>
      </w:r>
      <w:r w:rsidRPr="00031D3D">
        <w:rPr>
          <w:rFonts w:ascii="Cambria" w:hAnsi="Cambria" w:cs="Cambria"/>
          <w:sz w:val="22"/>
          <w:szCs w:val="22"/>
          <w:lang w:val="ro-MD"/>
        </w:rPr>
        <w:t>ț</w:t>
      </w:r>
      <w:r w:rsidRPr="00031D3D">
        <w:rPr>
          <w:rFonts w:ascii="Century" w:hAnsi="Century" w:cs="Times New Roman"/>
          <w:sz w:val="22"/>
          <w:szCs w:val="22"/>
          <w:lang w:val="ro-MD"/>
        </w:rPr>
        <w:t>ii, cu suport internet (</w:t>
      </w:r>
      <w:proofErr w:type="spellStart"/>
      <w:r w:rsidRPr="00031D3D">
        <w:rPr>
          <w:rFonts w:ascii="Century" w:hAnsi="Century" w:cs="Times New Roman"/>
          <w:sz w:val="22"/>
          <w:szCs w:val="22"/>
          <w:lang w:val="ro-MD"/>
        </w:rPr>
        <w:t>irc</w:t>
      </w:r>
      <w:proofErr w:type="spellEnd"/>
      <w:r w:rsidRPr="00031D3D">
        <w:rPr>
          <w:rFonts w:ascii="Century" w:hAnsi="Century" w:cs="Times New Roman"/>
          <w:sz w:val="22"/>
          <w:szCs w:val="22"/>
          <w:lang w:val="ro-MD"/>
        </w:rPr>
        <w:t xml:space="preserve">, internet </w:t>
      </w:r>
      <w:proofErr w:type="spellStart"/>
      <w:r w:rsidRPr="00031D3D">
        <w:rPr>
          <w:rFonts w:ascii="Century" w:hAnsi="Century" w:cs="Times New Roman"/>
          <w:sz w:val="22"/>
          <w:szCs w:val="22"/>
          <w:lang w:val="fr-FR"/>
        </w:rPr>
        <w:t>relay</w:t>
      </w:r>
      <w:proofErr w:type="spellEnd"/>
      <w:r w:rsidRPr="00031D3D">
        <w:rPr>
          <w:rFonts w:ascii="Century" w:hAnsi="Century" w:cs="Times New Roman"/>
          <w:sz w:val="22"/>
          <w:szCs w:val="22"/>
          <w:lang w:val="ro-MD"/>
        </w:rPr>
        <w:t xml:space="preserve"> chat),</w:t>
      </w:r>
    </w:p>
    <w:p w:rsidR="004B3937" w:rsidRPr="00031D3D" w:rsidRDefault="000C69B2" w:rsidP="00031D3D">
      <w:pPr>
        <w:pStyle w:val="a3"/>
        <w:numPr>
          <w:ilvl w:val="0"/>
          <w:numId w:val="2"/>
        </w:numPr>
        <w:spacing w:before="4" w:after="4" w:line="336" w:lineRule="auto"/>
        <w:ind w:left="851" w:hanging="567"/>
        <w:rPr>
          <w:rFonts w:ascii="Century" w:hAnsi="Century" w:cs="Times New Roman"/>
          <w:sz w:val="22"/>
          <w:szCs w:val="22"/>
          <w:lang w:val="ro-MD"/>
        </w:rPr>
      </w:pPr>
      <w:r w:rsidRPr="00031D3D">
        <w:rPr>
          <w:rFonts w:ascii="Century" w:hAnsi="Century" w:cs="Times New Roman"/>
          <w:sz w:val="22"/>
          <w:szCs w:val="22"/>
          <w:lang w:val="ro-MD"/>
        </w:rPr>
        <w:t>Serviciul www (</w:t>
      </w:r>
      <w:proofErr w:type="spellStart"/>
      <w:r w:rsidRPr="00031D3D">
        <w:rPr>
          <w:rFonts w:ascii="Century" w:hAnsi="Century" w:cs="Times New Roman"/>
          <w:sz w:val="22"/>
          <w:szCs w:val="22"/>
          <w:lang w:val="ro-MD"/>
        </w:rPr>
        <w:t>world</w:t>
      </w:r>
      <w:proofErr w:type="spellEnd"/>
      <w:r w:rsidRPr="00031D3D">
        <w:rPr>
          <w:rFonts w:ascii="Century" w:hAnsi="Century" w:cs="Times New Roman"/>
          <w:sz w:val="22"/>
          <w:szCs w:val="22"/>
          <w:lang w:val="ro-MD"/>
        </w:rPr>
        <w:t xml:space="preserve"> </w:t>
      </w:r>
      <w:proofErr w:type="spellStart"/>
      <w:r w:rsidRPr="00031D3D">
        <w:rPr>
          <w:rFonts w:ascii="Century" w:hAnsi="Century" w:cs="Times New Roman"/>
          <w:sz w:val="22"/>
          <w:szCs w:val="22"/>
          <w:lang w:val="ro-MD"/>
        </w:rPr>
        <w:t>wide</w:t>
      </w:r>
      <w:proofErr w:type="spellEnd"/>
      <w:r w:rsidRPr="00031D3D">
        <w:rPr>
          <w:rFonts w:ascii="Century" w:hAnsi="Century" w:cs="Times New Roman"/>
          <w:sz w:val="22"/>
          <w:szCs w:val="22"/>
          <w:lang w:val="ro-MD"/>
        </w:rPr>
        <w:t xml:space="preserve"> web = </w:t>
      </w:r>
      <w:proofErr w:type="spellStart"/>
      <w:r w:rsidRPr="00031D3D">
        <w:rPr>
          <w:rFonts w:ascii="Century" w:hAnsi="Century" w:cs="Times New Roman"/>
          <w:sz w:val="22"/>
          <w:szCs w:val="22"/>
          <w:lang w:val="ro-MD"/>
        </w:rPr>
        <w:t>pînza</w:t>
      </w:r>
      <w:proofErr w:type="spellEnd"/>
      <w:r w:rsidRPr="00031D3D">
        <w:rPr>
          <w:rFonts w:ascii="Century" w:hAnsi="Century" w:cs="Times New Roman"/>
          <w:sz w:val="22"/>
          <w:szCs w:val="22"/>
          <w:lang w:val="ro-MD"/>
        </w:rPr>
        <w:t xml:space="preserve"> de păianjen ce înconjoară lumea) sau web, este sec</w:t>
      </w:r>
      <w:r w:rsidRPr="00031D3D">
        <w:rPr>
          <w:rFonts w:ascii="Cambria" w:hAnsi="Cambria" w:cs="Cambria"/>
          <w:sz w:val="22"/>
          <w:szCs w:val="22"/>
          <w:lang w:val="ro-MD"/>
        </w:rPr>
        <w:t>ț</w:t>
      </w:r>
      <w:r w:rsidRPr="00031D3D">
        <w:rPr>
          <w:rFonts w:ascii="Century" w:hAnsi="Century" w:cs="Times New Roman"/>
          <w:sz w:val="22"/>
          <w:szCs w:val="22"/>
          <w:lang w:val="ro-MD"/>
        </w:rPr>
        <w:t>iunea multimedia a re</w:t>
      </w:r>
      <w:r w:rsidRPr="00031D3D">
        <w:rPr>
          <w:rFonts w:ascii="Cambria" w:hAnsi="Cambria" w:cs="Cambria"/>
          <w:sz w:val="22"/>
          <w:szCs w:val="22"/>
          <w:lang w:val="ro-MD"/>
        </w:rPr>
        <w:t>ț</w:t>
      </w:r>
      <w:r w:rsidRPr="00031D3D">
        <w:rPr>
          <w:rFonts w:ascii="Century" w:hAnsi="Century" w:cs="Times New Roman"/>
          <w:sz w:val="22"/>
          <w:szCs w:val="22"/>
          <w:lang w:val="ro-MD"/>
        </w:rPr>
        <w:t>elei. Const</w:t>
      </w:r>
      <w:r w:rsidRPr="00031D3D">
        <w:rPr>
          <w:rFonts w:ascii="Century" w:hAnsi="Century" w:cs="Century"/>
          <w:sz w:val="22"/>
          <w:szCs w:val="22"/>
          <w:lang w:val="ro-MD"/>
        </w:rPr>
        <w:t>ă</w:t>
      </w:r>
      <w:r w:rsidRPr="00031D3D">
        <w:rPr>
          <w:rFonts w:ascii="Century" w:hAnsi="Century" w:cs="Times New Roman"/>
          <w:sz w:val="22"/>
          <w:szCs w:val="22"/>
          <w:lang w:val="ro-MD"/>
        </w:rPr>
        <w:t xml:space="preserve"> </w:t>
      </w:r>
      <w:r w:rsidRPr="00031D3D">
        <w:rPr>
          <w:rFonts w:ascii="Century" w:hAnsi="Century" w:cs="Century"/>
          <w:sz w:val="22"/>
          <w:szCs w:val="22"/>
          <w:lang w:val="ro-MD"/>
        </w:rPr>
        <w:t>î</w:t>
      </w:r>
      <w:r w:rsidRPr="00031D3D">
        <w:rPr>
          <w:rFonts w:ascii="Century" w:hAnsi="Century" w:cs="Times New Roman"/>
          <w:sz w:val="22"/>
          <w:szCs w:val="22"/>
          <w:lang w:val="ro-MD"/>
        </w:rPr>
        <w:t xml:space="preserve">n milioane de pagini, care se pun pe ecranul utilizatorului. Aceste pagini, numite </w:t>
      </w:r>
      <w:r w:rsidRPr="00031D3D">
        <w:rPr>
          <w:rFonts w:ascii="Cambria" w:hAnsi="Cambria" w:cs="Cambria"/>
          <w:sz w:val="22"/>
          <w:szCs w:val="22"/>
          <w:lang w:val="ro-MD"/>
        </w:rPr>
        <w:t>ș</w:t>
      </w:r>
      <w:r w:rsidRPr="00031D3D">
        <w:rPr>
          <w:rFonts w:ascii="Century" w:hAnsi="Century" w:cs="Times New Roman"/>
          <w:sz w:val="22"/>
          <w:szCs w:val="22"/>
          <w:lang w:val="ro-MD"/>
        </w:rPr>
        <w:t>i pagini web, pot con</w:t>
      </w:r>
      <w:r w:rsidRPr="00031D3D">
        <w:rPr>
          <w:rFonts w:ascii="Cambria" w:hAnsi="Cambria" w:cs="Cambria"/>
          <w:sz w:val="22"/>
          <w:szCs w:val="22"/>
          <w:lang w:val="ro-MD"/>
        </w:rPr>
        <w:t>ț</w:t>
      </w:r>
      <w:r w:rsidRPr="00031D3D">
        <w:rPr>
          <w:rFonts w:ascii="Century" w:hAnsi="Century" w:cs="Times New Roman"/>
          <w:sz w:val="22"/>
          <w:szCs w:val="22"/>
          <w:lang w:val="ro-MD"/>
        </w:rPr>
        <w:t>ine texte, imagini grafice, anima</w:t>
      </w:r>
      <w:r w:rsidRPr="00031D3D">
        <w:rPr>
          <w:rFonts w:ascii="Cambria" w:hAnsi="Cambria" w:cs="Cambria"/>
          <w:sz w:val="22"/>
          <w:szCs w:val="22"/>
          <w:lang w:val="ro-MD"/>
        </w:rPr>
        <w:t>ț</w:t>
      </w:r>
      <w:r w:rsidRPr="00031D3D">
        <w:rPr>
          <w:rFonts w:ascii="Century" w:hAnsi="Century" w:cs="Times New Roman"/>
          <w:sz w:val="22"/>
          <w:szCs w:val="22"/>
          <w:lang w:val="ro-MD"/>
        </w:rPr>
        <w:t>ii, fi</w:t>
      </w:r>
      <w:r w:rsidRPr="00031D3D">
        <w:rPr>
          <w:rFonts w:ascii="Cambria" w:hAnsi="Cambria" w:cs="Cambria"/>
          <w:sz w:val="22"/>
          <w:szCs w:val="22"/>
          <w:lang w:val="ro-MD"/>
        </w:rPr>
        <w:t>ș</w:t>
      </w:r>
      <w:r w:rsidRPr="00031D3D">
        <w:rPr>
          <w:rFonts w:ascii="Century" w:hAnsi="Century" w:cs="Times New Roman"/>
          <w:sz w:val="22"/>
          <w:szCs w:val="22"/>
          <w:lang w:val="ro-MD"/>
        </w:rPr>
        <w:t xml:space="preserve">iere audio </w:t>
      </w:r>
      <w:r w:rsidRPr="00031D3D">
        <w:rPr>
          <w:rFonts w:ascii="Cambria" w:hAnsi="Cambria" w:cs="Cambria"/>
          <w:sz w:val="22"/>
          <w:szCs w:val="22"/>
          <w:lang w:val="ro-MD"/>
        </w:rPr>
        <w:t>ș</w:t>
      </w:r>
      <w:r w:rsidRPr="00031D3D">
        <w:rPr>
          <w:rFonts w:ascii="Century" w:hAnsi="Century" w:cs="Times New Roman"/>
          <w:sz w:val="22"/>
          <w:szCs w:val="22"/>
          <w:lang w:val="ro-MD"/>
        </w:rPr>
        <w:t xml:space="preserve">i video precum </w:t>
      </w:r>
      <w:r w:rsidRPr="00031D3D">
        <w:rPr>
          <w:rFonts w:ascii="Cambria" w:hAnsi="Cambria" w:cs="Cambria"/>
          <w:sz w:val="22"/>
          <w:szCs w:val="22"/>
          <w:lang w:val="ro-MD"/>
        </w:rPr>
        <w:t>ș</w:t>
      </w:r>
      <w:r w:rsidRPr="00031D3D">
        <w:rPr>
          <w:rFonts w:ascii="Century" w:hAnsi="Century" w:cs="Times New Roman"/>
          <w:sz w:val="22"/>
          <w:szCs w:val="22"/>
          <w:lang w:val="ro-MD"/>
        </w:rPr>
        <w:t>i hyperlink-uri (</w:t>
      </w:r>
      <w:r w:rsidRPr="00031D3D">
        <w:rPr>
          <w:rFonts w:ascii="Century" w:hAnsi="Century" w:cs="Century"/>
          <w:sz w:val="22"/>
          <w:szCs w:val="22"/>
          <w:lang w:val="ro-MD"/>
        </w:rPr>
        <w:t>“</w:t>
      </w:r>
      <w:r w:rsidRPr="00031D3D">
        <w:rPr>
          <w:rFonts w:ascii="Century" w:hAnsi="Century" w:cs="Times New Roman"/>
          <w:sz w:val="22"/>
          <w:szCs w:val="22"/>
          <w:lang w:val="ro-MD"/>
        </w:rPr>
        <w:t>leg</w:t>
      </w:r>
      <w:r w:rsidRPr="00031D3D">
        <w:rPr>
          <w:rFonts w:ascii="Century" w:hAnsi="Century" w:cs="Century"/>
          <w:sz w:val="22"/>
          <w:szCs w:val="22"/>
          <w:lang w:val="ro-MD"/>
        </w:rPr>
        <w:t>ă</w:t>
      </w:r>
      <w:r w:rsidRPr="00031D3D">
        <w:rPr>
          <w:rFonts w:ascii="Century" w:hAnsi="Century" w:cs="Times New Roman"/>
          <w:sz w:val="22"/>
          <w:szCs w:val="22"/>
          <w:lang w:val="ro-MD"/>
        </w:rPr>
        <w:t>turi</w:t>
      </w:r>
      <w:r w:rsidRPr="00031D3D">
        <w:rPr>
          <w:rFonts w:ascii="Century" w:hAnsi="Century" w:cs="Century"/>
          <w:sz w:val="22"/>
          <w:szCs w:val="22"/>
          <w:lang w:val="ro-MD"/>
        </w:rPr>
        <w:t>”</w:t>
      </w:r>
      <w:r w:rsidRPr="00031D3D">
        <w:rPr>
          <w:rFonts w:ascii="Century" w:hAnsi="Century" w:cs="Times New Roman"/>
          <w:sz w:val="22"/>
          <w:szCs w:val="22"/>
          <w:lang w:val="ro-MD"/>
        </w:rPr>
        <w:t xml:space="preserve"> spre alte </w:t>
      </w:r>
      <w:bookmarkStart w:id="0" w:name="_GoBack"/>
      <w:bookmarkEnd w:id="0"/>
      <w:r w:rsidRPr="00031D3D">
        <w:rPr>
          <w:rFonts w:ascii="Century" w:hAnsi="Century" w:cs="Times New Roman"/>
          <w:sz w:val="22"/>
          <w:szCs w:val="22"/>
          <w:lang w:val="ro-MD"/>
        </w:rPr>
        <w:t xml:space="preserve">pagini web). Paginile web sunt scrise </w:t>
      </w:r>
      <w:r w:rsidRPr="00031D3D">
        <w:rPr>
          <w:rFonts w:ascii="Century" w:hAnsi="Century" w:cs="Century"/>
          <w:sz w:val="22"/>
          <w:szCs w:val="22"/>
          <w:lang w:val="ro-MD"/>
        </w:rPr>
        <w:t>î</w:t>
      </w:r>
      <w:r w:rsidRPr="00031D3D">
        <w:rPr>
          <w:rFonts w:ascii="Century" w:hAnsi="Century" w:cs="Times New Roman"/>
          <w:sz w:val="22"/>
          <w:szCs w:val="22"/>
          <w:lang w:val="ro-MD"/>
        </w:rPr>
        <w:t xml:space="preserve">n limbajul </w:t>
      </w:r>
      <w:proofErr w:type="spellStart"/>
      <w:r w:rsidRPr="00031D3D">
        <w:rPr>
          <w:rFonts w:ascii="Century" w:hAnsi="Century" w:cs="Times New Roman"/>
          <w:sz w:val="22"/>
          <w:szCs w:val="22"/>
          <w:lang w:val="ro-MD"/>
        </w:rPr>
        <w:t>html</w:t>
      </w:r>
      <w:proofErr w:type="spellEnd"/>
      <w:r w:rsidRPr="00031D3D">
        <w:rPr>
          <w:rFonts w:ascii="Century" w:hAnsi="Century" w:cs="Times New Roman"/>
          <w:sz w:val="22"/>
          <w:szCs w:val="22"/>
          <w:lang w:val="ro-MD"/>
        </w:rPr>
        <w:t xml:space="preserve"> (</w:t>
      </w:r>
      <w:r w:rsidRPr="00031D3D">
        <w:rPr>
          <w:rFonts w:ascii="Century" w:hAnsi="Century" w:cs="Times New Roman"/>
          <w:sz w:val="22"/>
          <w:szCs w:val="22"/>
          <w:lang w:val="en-US"/>
        </w:rPr>
        <w:t>hypertext mark language</w:t>
      </w:r>
      <w:r w:rsidRPr="00031D3D">
        <w:rPr>
          <w:rFonts w:ascii="Century" w:hAnsi="Century" w:cs="Times New Roman"/>
          <w:sz w:val="22"/>
          <w:szCs w:val="22"/>
          <w:lang w:val="ro-MD"/>
        </w:rPr>
        <w:t>).</w:t>
      </w:r>
    </w:p>
    <w:p w:rsidR="00031D3D" w:rsidRDefault="00031D3D" w:rsidP="008F1E0F">
      <w:pPr>
        <w:jc w:val="both"/>
        <w:rPr>
          <w:lang w:val="ro-MD"/>
        </w:rPr>
        <w:sectPr w:rsidR="00031D3D" w:rsidSect="000C69B2">
          <w:pgSz w:w="12240" w:h="15840"/>
          <w:pgMar w:top="964" w:right="1134" w:bottom="964" w:left="1531" w:header="720" w:footer="720" w:gutter="0"/>
          <w:cols w:space="720"/>
          <w:docGrid w:linePitch="360"/>
        </w:sectPr>
      </w:pPr>
    </w:p>
    <w:p w:rsidR="00665611" w:rsidRPr="00AB7A12" w:rsidRDefault="00665611" w:rsidP="008F1E0F">
      <w:pPr>
        <w:jc w:val="both"/>
        <w:rPr>
          <w:lang w:val="en-US"/>
        </w:rPr>
      </w:pPr>
    </w:p>
    <w:sectPr w:rsidR="00665611" w:rsidRPr="00AB7A12" w:rsidSect="00031D3D">
      <w:pgSz w:w="15840" w:h="12240" w:orient="landscape"/>
      <w:pgMar w:top="1531" w:right="964" w:bottom="113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CB115A"/>
    <w:multiLevelType w:val="hybridMultilevel"/>
    <w:tmpl w:val="4EB03AE2"/>
    <w:lvl w:ilvl="0" w:tplc="477A8C2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A4F75"/>
    <w:multiLevelType w:val="hybridMultilevel"/>
    <w:tmpl w:val="FDC65EA8"/>
    <w:lvl w:ilvl="0" w:tplc="04090017">
      <w:start w:val="1"/>
      <w:numFmt w:val="lowerLetter"/>
      <w:lvlText w:val="%1)"/>
      <w:lvlJc w:val="left"/>
      <w:pPr>
        <w:ind w:left="1778" w:hanging="360"/>
      </w:pPr>
      <w:rPr>
        <w:rFonts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5A"/>
    <w:rsid w:val="00031D3D"/>
    <w:rsid w:val="000C69B2"/>
    <w:rsid w:val="004B3937"/>
    <w:rsid w:val="00665611"/>
    <w:rsid w:val="006F0D34"/>
    <w:rsid w:val="008F1E0F"/>
    <w:rsid w:val="008F34E8"/>
    <w:rsid w:val="00AB7A12"/>
    <w:rsid w:val="00BE691D"/>
    <w:rsid w:val="00D1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FB8F8-48AA-4E7A-9379-8FBBFB28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3937"/>
    <w:pPr>
      <w:spacing w:after="0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3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3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5D441-D258-4872-961B-499CC0D8C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2018-09-11T08:50:00Z</dcterms:created>
  <dcterms:modified xsi:type="dcterms:W3CDTF">2018-09-11T10:03:00Z</dcterms:modified>
</cp:coreProperties>
</file>