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3. Оркестрация ETL с Apache Airflow — Вариант 18</w:t>
      </w:r>
    </w:p>
    <w:p>
      <w:pPr>
        <w:pStyle w:val="Heading1"/>
      </w:pPr>
      <w:r>
        <w:t>Цель работы</w:t>
      </w:r>
    </w:p>
    <w:p>
      <w:r>
        <w:t>Автоматизировать ETL-процесс для выявления дефицитов товаров: извлечь данные (CSV/Excel/JSON), выполнить консолидацию и расчёт дефицитов в pandas, загрузить результат в SQLite и отправить уведомление EmailOperator.</w:t>
      </w:r>
    </w:p>
    <w:p>
      <w:pPr>
        <w:pStyle w:val="Heading1"/>
      </w:pPr>
      <w:r>
        <w:t>Ссылка на Git-репозиторий</w:t>
      </w:r>
    </w:p>
    <w:p>
      <w:r>
        <w:t>Добавьте ссылку на ваш GitHub-репозиторий после публикации.</w:t>
      </w:r>
    </w:p>
    <w:p>
      <w:pPr>
        <w:pStyle w:val="Heading1"/>
      </w:pPr>
      <w:r>
        <w:t>Описание бизнес-кейса и источников данных</w:t>
      </w:r>
    </w:p>
    <w:p>
      <w:r>
        <w:t>Вариант 18: выявить товары, которых не хватает на складах для выполнения заказов.</w:t>
        <w:br/>
        <w:t>• CSV: Склады (warehouse_id, city)</w:t>
        <w:br/>
        <w:t>• Excel: Остатки (product_id, warehouse_id, quantity)</w:t>
        <w:br/>
        <w:t>• JSON: Заказы (order_id, product_id, quantity_to_ship)</w:t>
      </w:r>
    </w:p>
    <w:p>
      <w:pPr>
        <w:pStyle w:val="Heading1"/>
      </w:pPr>
      <w:r>
        <w:t>Скриншот графа DAG</w:t>
      </w:r>
    </w:p>
    <w:p>
      <w:r>
        <w:drawing>
          <wp:inline xmlns:a="http://schemas.openxmlformats.org/drawingml/2006/main" xmlns:pic="http://schemas.openxmlformats.org/drawingml/2006/picture">
            <wp:extent cx="5943600" cy="2288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g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Ключевые этапы</w:t>
      </w:r>
    </w:p>
    <w:p>
      <w:r>
        <w:t>Extract (CSV/Excel/JSON) → Transform (pandas) → Load (SQLite) → EmailOperator.</w:t>
      </w:r>
    </w:p>
    <w:p>
      <w:pPr>
        <w:pStyle w:val="Heading1"/>
      </w:pPr>
      <w:r>
        <w:t>Результаты (SQLite и письмо)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orders_total</w:t>
            </w:r>
          </w:p>
        </w:tc>
        <w:tc>
          <w:tcPr>
            <w:tcW w:type="dxa" w:w="2160"/>
          </w:tcPr>
          <w:p>
            <w:r>
              <w:t>stock_total</w:t>
            </w:r>
          </w:p>
        </w:tc>
        <w:tc>
          <w:tcPr>
            <w:tcW w:type="dxa" w:w="2160"/>
          </w:tcPr>
          <w:p>
            <w:r>
              <w:t>deficit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430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ite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78173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lhog_em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7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Выводы по анализу</w:t>
      </w:r>
    </w:p>
    <w:p>
      <w:r>
        <w:t>Дефицит рассчитывается как max(0, orders_total − stock_total) по каждому продукту. По тестовым данным дефицит наблюдается для product_id=101 и 103, для 102 и 104 запас покрывает спрос частично или полностью.</w:t>
      </w:r>
    </w:p>
    <w:p>
      <w:pPr>
        <w:pStyle w:val="Heading1"/>
      </w:pPr>
      <w:r>
        <w:t>Общий вывод</w:t>
      </w:r>
    </w:p>
    <w:p>
      <w:r>
        <w:t>Реализован полноценный ETL-DAG с задачами извлечения, трансформации, загрузки и уведомления. Показана оркестрация и воспроизводимость пайплайна в Airflow.</w:t>
      </w:r>
    </w:p>
    <w:p>
      <w:r>
        <w:br w:type="page"/>
      </w:r>
    </w:p>
    <w:p>
      <w:pPr>
        <w:pStyle w:val="Heading1"/>
      </w:pPr>
      <w:r>
        <w:t>Титульный лист</w:t>
      </w:r>
    </w:p>
    <w:p>
      <w:r>
        <w:rPr>
          <w:b/>
        </w:rPr>
        <w:t xml:space="preserve">Дисциплина: </w:t>
      </w:r>
      <w:r>
        <w:t>Оркестрация ETL-процессов</w:t>
        <w:br/>
      </w:r>
      <w:r>
        <w:t>Лабораторная работа №3 — Вариант 18</w:t>
        <w:br/>
      </w:r>
      <w:r>
        <w:rPr>
          <w:b/>
        </w:rPr>
        <w:t xml:space="preserve">Студент: </w:t>
      </w:r>
      <w:r>
        <w:t>Рыбаков Максим</w:t>
        <w:br/>
      </w:r>
      <w:r>
        <w:rPr>
          <w:b/>
        </w:rPr>
        <w:t xml:space="preserve">Группа: </w:t>
      </w:r>
      <w:r>
        <w:t>Бд-241м</w:t>
        <w:br/>
      </w:r>
      <w:r>
        <w:rPr>
          <w:b/>
        </w:rPr>
        <w:t xml:space="preserve">Дата: </w:t>
      </w:r>
      <w:r>
        <w:t>04.11.2025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