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№5.</w:t>
      </w:r>
    </w:p>
    <w:p w14:paraId="7891211E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Основи мови програмування Java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.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Підключення tailwind та створення html блоків.</w:t>
      </w:r>
    </w:p>
    <w:p w14:paraId="72B06A0A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Java GWT та створювати блоки.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lab2 вашого проекту на github і посилання на проект додати до звіту.</w:t>
      </w:r>
    </w:p>
    <w:p w14:paraId="62DE8E9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. Використовуючи проект, який був створений в першій лабораторній, підключимо tailwind як основу для стилізації html.</w:t>
      </w:r>
    </w:p>
    <w:p w14:paraId="0F10F307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Для цього необхідно в основному файлі проекту</w:t>
      </w:r>
    </w:p>
    <w:p w14:paraId="1848018D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shd w:val="clear" w:color="auto" w:fill="C0C0C0"/>
          <w:lang w:eastAsia="en-GB"/>
          <w14:ligatures w14:val="none"/>
        </w:rPr>
        <w:t>mywebapp-server/src/main/webapp/index.html</w:t>
      </w:r>
    </w:p>
    <w:p w14:paraId="1D7045EE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підключити tailwind з cdn в секцію head</w:t>
      </w:r>
    </w:p>
    <w:p w14:paraId="77378EC7" w14:textId="77777777" w:rsidR="00EA5183" w:rsidRPr="00E74594" w:rsidRDefault="00EA5183" w:rsidP="00E74594">
      <w:pPr>
        <w:shd w:val="clear" w:color="auto" w:fill="000000" w:themeFill="text1"/>
        <w:rPr>
          <w:rFonts w:ascii="Times New Roman" w:eastAsia="Times New Roman" w:hAnsi="Times New Roman" w:cs="Times New Roman"/>
          <w:color w:val="FFFF00"/>
          <w:kern w:val="0"/>
          <w:lang w:eastAsia="en-GB"/>
          <w14:ligatures w14:val="none"/>
        </w:rPr>
      </w:pPr>
      <w:r w:rsidRPr="00E74594">
        <w:rPr>
          <w:rFonts w:ascii="Arial" w:eastAsia="Times New Roman" w:hAnsi="Arial" w:cs="Arial"/>
          <w:color w:val="FFFF00"/>
          <w:kern w:val="0"/>
          <w:sz w:val="21"/>
          <w:szCs w:val="21"/>
          <w:lang w:eastAsia="en-GB"/>
          <w14:ligatures w14:val="none"/>
        </w:rPr>
        <w:t>  &lt;script src="https://cdn.tailwindcss.com"&gt;&lt;/script&gt;</w:t>
      </w:r>
    </w:p>
    <w:p w14:paraId="296D67E6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  <w:t> </w:t>
      </w:r>
    </w:p>
    <w:p w14:paraId="6537A2EB" w14:textId="77777777" w:rsidR="00EA5183" w:rsidRPr="00FB71F1" w:rsidRDefault="00EA5183" w:rsidP="00EA518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Оновіть сторінку і перевірте в браузері у вкладці Network, що файл зі стилями успішно завантажився на сторінку.</w:t>
      </w:r>
    </w:p>
    <w:p w14:paraId="3A558131" w14:textId="6183A2AC" w:rsidR="00FB71F1" w:rsidRDefault="00FB71F1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FB7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12048784" wp14:editId="6DA7A266">
            <wp:extent cx="5731510" cy="970915"/>
            <wp:effectExtent l="0" t="0" r="2540" b="635"/>
            <wp:docPr id="75731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1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800" w14:textId="74ED31C0" w:rsidR="00574B74" w:rsidRPr="00574B74" w:rsidRDefault="00574B74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574B74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drawing>
          <wp:inline distT="0" distB="0" distL="0" distR="0" wp14:anchorId="4A9A7E32" wp14:editId="4CB60B18">
            <wp:extent cx="5731510" cy="4156710"/>
            <wp:effectExtent l="0" t="0" r="2540" b="0"/>
            <wp:docPr id="20977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06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EC5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GWT містить власті стилі для основних елементів html. Для того, щоб вони не конфліктували з tailwind нам необхідно їх прибрати. У файлі</w:t>
      </w:r>
    </w:p>
    <w:p w14:paraId="0784665A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C0C0C0"/>
          <w:lang w:eastAsia="en-GB"/>
          <w14:ligatures w14:val="none"/>
        </w:rPr>
        <w:t>mywebapp-client/target/classes/com/mycompany/mywebapp/App.gwt.xml</w:t>
      </w:r>
    </w:p>
    <w:p w14:paraId="7D574CA1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приберіть рядок який відповідає за підключення теми</w:t>
      </w:r>
    </w:p>
    <w:p w14:paraId="1923B6B3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eastAsia="en-GB"/>
          <w14:ligatures w14:val="none"/>
        </w:rPr>
        <w:t xml:space="preserve">&lt;inherits </w:t>
      </w:r>
      <w:r w:rsidRPr="00EA5183">
        <w:rPr>
          <w:rFonts w:ascii="Courier New" w:eastAsia="Times New Roman" w:hAnsi="Courier New" w:cs="Courier New"/>
          <w:color w:val="BABABA"/>
          <w:kern w:val="0"/>
          <w:sz w:val="20"/>
          <w:szCs w:val="20"/>
          <w:shd w:val="clear" w:color="auto" w:fill="2B2B2B"/>
          <w:lang w:eastAsia="en-GB"/>
          <w14:ligatures w14:val="none"/>
        </w:rPr>
        <w:t>name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="com.google.gwt.user.theme.clean.Clean"</w:t>
      </w:r>
      <w:r w:rsidRPr="00EA5183"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eastAsia="en-GB"/>
          <w14:ligatures w14:val="none"/>
        </w:rPr>
        <w:t>/&gt;</w:t>
      </w:r>
    </w:p>
    <w:p w14:paraId="0A24AE66" w14:textId="3201B833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="00B37EC6" w:rsidRPr="00B37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07043B19" wp14:editId="77AC691F">
            <wp:extent cx="5731510" cy="2457450"/>
            <wp:effectExtent l="0" t="0" r="2540" b="0"/>
            <wp:docPr id="110329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9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2977" w14:textId="6DEB3A83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Додамо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стилі для кнопки Send to Server стилі з tailwind, використовуючи команду</w:t>
      </w:r>
    </w:p>
    <w:p w14:paraId="779A8CB9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</w:p>
    <w:p w14:paraId="7F1594E2" w14:textId="183B4112" w:rsidR="00EA5183" w:rsidRPr="00EA5183" w:rsidRDefault="00E74594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наприклад</w:t>
      </w:r>
      <w:r w:rsidR="00EA5183"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79FD8FB8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lastRenderedPageBreak/>
        <w:t>sendButton.</w:t>
      </w: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(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"sendButton bg-green-500 px-2 py-2 rounded-lg text-white ml-4"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);</w:t>
      </w:r>
    </w:p>
    <w:p w14:paraId="0F7F7C29" w14:textId="153673D3" w:rsidR="00EA5183" w:rsidRDefault="00EA5183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Збережіть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зміни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і оновіть браузер, перевірте що візуально стилі застосувалися до кнопки.</w:t>
      </w:r>
    </w:p>
    <w:p w14:paraId="5EE3D60F" w14:textId="7DF6FF7F" w:rsidR="00C8231F" w:rsidRPr="00C8231F" w:rsidRDefault="00C8231F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C8231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drawing>
          <wp:inline distT="0" distB="0" distL="0" distR="0" wp14:anchorId="07B4AB6B" wp14:editId="60C50918">
            <wp:extent cx="5731510" cy="2613660"/>
            <wp:effectExtent l="0" t="0" r="2540" b="0"/>
            <wp:docPr id="15727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D2E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4.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Додамо стилі до діалогового вікна. Знайдіть в коді рядок ініціалізації dialogBox. Після нього додайте стилі, для прикладу такі</w:t>
      </w:r>
    </w:p>
    <w:p w14:paraId="0993EE9A" w14:textId="77777777" w:rsidR="00EA5183" w:rsidRDefault="00EA5183" w:rsidP="00EA5183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val="en-US"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dialogBox.</w:t>
      </w: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(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"bg-green-500 px-2 py-2 rounded-lg text-white"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);</w:t>
      </w:r>
    </w:p>
    <w:p w14:paraId="183E41C9" w14:textId="44FA6ACC" w:rsidR="00C8231F" w:rsidRPr="00C8231F" w:rsidRDefault="00C8231F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C8231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drawing>
          <wp:inline distT="0" distB="0" distL="0" distR="0" wp14:anchorId="55DFEACD" wp14:editId="3E5F0196">
            <wp:extent cx="5731510" cy="5304790"/>
            <wp:effectExtent l="0" t="0" r="2540" b="0"/>
            <wp:docPr id="40141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10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8F7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Збережіть зміни і оновіть браузер. Натисніть на Send to Server кнопку та перевірте, що зміни застосувалися для ділогового вікна.</w:t>
      </w:r>
    </w:p>
    <w:p w14:paraId="163CD5FE" w14:textId="0E1049D4" w:rsidR="00EA5183" w:rsidRDefault="00EA5183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Завдання 5.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Створити блок header для нашого app. Додайте в основний файл новий div з id header, та з основного файлу java додайте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і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відстилізуйте в ньому назву сайту по центру. Html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і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стилі для хедера можете взяти минулих лабораторних чи модульної.</w:t>
      </w:r>
    </w:p>
    <w:p w14:paraId="7FA87E97" w14:textId="1391B5AE" w:rsidR="002D0100" w:rsidRPr="002D0100" w:rsidRDefault="002D0100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2D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lastRenderedPageBreak/>
        <w:drawing>
          <wp:inline distT="0" distB="0" distL="0" distR="0" wp14:anchorId="57F3A1B0" wp14:editId="33C1D26E">
            <wp:extent cx="5731510" cy="2374265"/>
            <wp:effectExtent l="0" t="0" r="2540" b="6985"/>
            <wp:docPr id="91443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3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7C60" w14:textId="0059A4C0" w:rsidR="00E74594" w:rsidRDefault="00E74594" w:rsidP="00EA5183">
      <w:pPr>
        <w:jc w:val="both"/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</w:pPr>
      <w:r w:rsidRPr="00E745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Завдання 6.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Додайте блок підписки по аналогії з минулими лабораторними. Використовуючи клас </w:t>
      </w:r>
      <w:r>
        <w:rPr>
          <w:rFonts w:ascii="Courier New" w:hAnsi="Courier New" w:cs="Courier New"/>
          <w:b/>
          <w:bCs/>
          <w:color w:val="353833"/>
          <w:sz w:val="21"/>
          <w:szCs w:val="21"/>
          <w:shd w:val="clear" w:color="auto" w:fill="FFFFFF"/>
        </w:rPr>
        <w:t>FormPanel</w:t>
      </w:r>
      <w:r w:rsidRPr="00E74594"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  <w:t>, створіть</w:t>
      </w:r>
      <w:r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  <w:t xml:space="preserve"> форму для підписки. Приклади та деталі щодо роботи з цим класом Ви знайдете в документації за цим посиланням </w:t>
      </w:r>
      <w:hyperlink r:id="rId10" w:history="1">
        <w:r w:rsidRPr="00B931CA">
          <w:rPr>
            <w:rStyle w:val="ad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https://www.gwtproject.org/javadoc/latest/com/google/gwt/user/client/ui/FormPanel.html</w:t>
        </w:r>
      </w:hyperlink>
    </w:p>
    <w:p w14:paraId="37FDE1C3" w14:textId="1080BDF4" w:rsidR="00E74594" w:rsidRDefault="00CA1C16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CA1C16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drawing>
          <wp:inline distT="0" distB="0" distL="0" distR="0" wp14:anchorId="3603E2A1" wp14:editId="4E19FBAD">
            <wp:extent cx="3982006" cy="3972479"/>
            <wp:effectExtent l="0" t="0" r="0" b="0"/>
            <wp:docPr id="194794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1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70CC" w14:textId="182EDC00" w:rsidR="00CA1C16" w:rsidRPr="00E74594" w:rsidRDefault="00CA1C16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CA1C16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lastRenderedPageBreak/>
        <w:drawing>
          <wp:inline distT="0" distB="0" distL="0" distR="0" wp14:anchorId="58BAA1B9" wp14:editId="09F3D45F">
            <wp:extent cx="5731510" cy="2835275"/>
            <wp:effectExtent l="0" t="0" r="2540" b="3175"/>
            <wp:docPr id="1364797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7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DEF" w14:textId="42930CE7" w:rsidR="00EA5183" w:rsidRPr="00E74594" w:rsidRDefault="00EA5183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EA518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2D0100"/>
    <w:rsid w:val="00513D65"/>
    <w:rsid w:val="00574B74"/>
    <w:rsid w:val="00B37EC6"/>
    <w:rsid w:val="00C8231F"/>
    <w:rsid w:val="00CA1C16"/>
    <w:rsid w:val="00E74594"/>
    <w:rsid w:val="00EA5183"/>
    <w:rsid w:val="00FB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gwtproject.org/javadoc/latest/com/google/gwt/user/client/ui/FormPanel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8</cp:revision>
  <dcterms:created xsi:type="dcterms:W3CDTF">2024-02-21T15:59:00Z</dcterms:created>
  <dcterms:modified xsi:type="dcterms:W3CDTF">2024-03-21T22:31:00Z</dcterms:modified>
</cp:coreProperties>
</file>