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F1F8" w14:textId="5393275E" w:rsidR="008D3DC8" w:rsidRPr="00DB2653" w:rsidRDefault="00D50546" w:rsidP="007201E9">
      <w:pPr>
        <w:pStyle w:val="Title"/>
        <w:rPr>
          <w:rFonts w:ascii="Century Gothic" w:hAnsi="Century Gothic"/>
          <w:color w:val="C45911" w:themeColor="accent2" w:themeShade="BF"/>
        </w:rPr>
      </w:pPr>
      <w:r w:rsidRPr="00DB2653">
        <w:rPr>
          <w:rFonts w:ascii="Century Gothic" w:hAnsi="Century Gothic"/>
          <w:color w:val="C45911" w:themeColor="accent2" w:themeShade="BF"/>
        </w:rPr>
        <w:t>Scenario</w:t>
      </w:r>
    </w:p>
    <w:p w14:paraId="4F5A1A16" w14:textId="1BB120CE" w:rsidR="00D50546" w:rsidRPr="00742752" w:rsidRDefault="00D50546" w:rsidP="007201E9">
      <w:pPr>
        <w:pStyle w:val="Heading1"/>
        <w:rPr>
          <w:rFonts w:ascii="Century Gothic" w:hAnsi="Century Gothic"/>
          <w:color w:val="171717" w:themeColor="background2" w:themeShade="1A"/>
        </w:rPr>
      </w:pPr>
      <w:r w:rsidRPr="00742752">
        <w:rPr>
          <w:rFonts w:ascii="Century Gothic" w:hAnsi="Century Gothic"/>
          <w:color w:val="171717" w:themeColor="background2" w:themeShade="1A"/>
        </w:rPr>
        <w:t>Private Funding Company</w:t>
      </w:r>
    </w:p>
    <w:p w14:paraId="7544348E" w14:textId="01471989" w:rsidR="00D50546" w:rsidRPr="00C34B0B" w:rsidRDefault="00D50546">
      <w:pPr>
        <w:rPr>
          <w:rFonts w:ascii="Century Gothic" w:hAnsi="Century Gothic"/>
        </w:rPr>
      </w:pPr>
      <w:r w:rsidRPr="00C34B0B">
        <w:rPr>
          <w:rFonts w:ascii="Century Gothic" w:hAnsi="Century Gothic"/>
        </w:rPr>
        <w:t>A private funding company provides credit card, home loan and car loan to individuals.</w:t>
      </w:r>
    </w:p>
    <w:p w14:paraId="614C6901" w14:textId="77777777" w:rsidR="002635DE" w:rsidRPr="00C34B0B" w:rsidRDefault="00D50546">
      <w:pPr>
        <w:rPr>
          <w:rFonts w:ascii="Century Gothic" w:hAnsi="Century Gothic"/>
        </w:rPr>
      </w:pPr>
      <w:r w:rsidRPr="00C34B0B">
        <w:rPr>
          <w:rFonts w:ascii="Century Gothic" w:hAnsi="Century Gothic"/>
        </w:rPr>
        <w:t>An applicant can apply for credit card or home/car loan. The company analyzes credit history of the customer provided by credit bureau. If the application is for home loan, an accessor evaluates the home value. Then loan officer process loan card based on credit history and home value.</w:t>
      </w:r>
      <w:r w:rsidR="002635DE" w:rsidRPr="00C34B0B">
        <w:rPr>
          <w:rFonts w:ascii="Century Gothic" w:hAnsi="Century Gothic"/>
        </w:rPr>
        <w:t xml:space="preserve"> The loan officer rejects or approves the loan card. If card is approved a limit is fixed.  </w:t>
      </w:r>
      <w:r w:rsidRPr="00C34B0B">
        <w:rPr>
          <w:rFonts w:ascii="Century Gothic" w:hAnsi="Century Gothic"/>
        </w:rPr>
        <w:t>If loan</w:t>
      </w:r>
      <w:r w:rsidR="002635DE" w:rsidRPr="00C34B0B">
        <w:rPr>
          <w:rFonts w:ascii="Century Gothic" w:hAnsi="Century Gothic"/>
        </w:rPr>
        <w:t xml:space="preserve"> is approved a principal amount and total tenure are fixed. Then the applicant has to fill-up acceptance form agreeing the terms set by the company. Then loan money is transferred to customer. If it is card, the car and pin are sent to customer and the customer has to activate the card.</w:t>
      </w:r>
    </w:p>
    <w:p w14:paraId="1FAB55F1" w14:textId="490AE3AE" w:rsidR="00D50546" w:rsidRPr="00C34B0B" w:rsidRDefault="002635DE">
      <w:pPr>
        <w:rPr>
          <w:rFonts w:ascii="Century Gothic" w:hAnsi="Century Gothic"/>
        </w:rPr>
      </w:pPr>
      <w:r w:rsidRPr="00C34B0B">
        <w:rPr>
          <w:rFonts w:ascii="Century Gothic" w:hAnsi="Century Gothic"/>
        </w:rPr>
        <w:t xml:space="preserve">The customer </w:t>
      </w:r>
      <w:r w:rsidR="003F3FC6" w:rsidRPr="00C34B0B">
        <w:rPr>
          <w:rFonts w:ascii="Century Gothic" w:hAnsi="Century Gothic"/>
        </w:rPr>
        <w:t>request can deactivate his card and then reactivate if he desires and can cancel</w:t>
      </w:r>
      <w:r w:rsidRPr="00C34B0B">
        <w:rPr>
          <w:rFonts w:ascii="Century Gothic" w:hAnsi="Century Gothic"/>
        </w:rPr>
        <w:t xml:space="preserve">   </w:t>
      </w:r>
      <w:r w:rsidR="003F3FC6" w:rsidRPr="00C34B0B">
        <w:rPr>
          <w:rFonts w:ascii="Century Gothic" w:hAnsi="Century Gothic"/>
        </w:rPr>
        <w:t xml:space="preserve">the card paying the full </w:t>
      </w:r>
      <w:r w:rsidR="00231324" w:rsidRPr="00C34B0B">
        <w:rPr>
          <w:rFonts w:ascii="Century Gothic" w:hAnsi="Century Gothic"/>
        </w:rPr>
        <w:t>outstanding</w:t>
      </w:r>
      <w:r w:rsidR="003F3FC6" w:rsidRPr="00C34B0B">
        <w:rPr>
          <w:rFonts w:ascii="Century Gothic" w:hAnsi="Century Gothic"/>
        </w:rPr>
        <w:t>.</w:t>
      </w:r>
    </w:p>
    <w:sectPr w:rsidR="00D50546" w:rsidRPr="00C3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46"/>
    <w:rsid w:val="00231324"/>
    <w:rsid w:val="002635DE"/>
    <w:rsid w:val="003F3FC6"/>
    <w:rsid w:val="007201E9"/>
    <w:rsid w:val="00742752"/>
    <w:rsid w:val="008D3DC8"/>
    <w:rsid w:val="00C34B0B"/>
    <w:rsid w:val="00D50546"/>
    <w:rsid w:val="00DB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9112"/>
  <w15:chartTrackingRefBased/>
  <w15:docId w15:val="{846BEA4E-855F-48D9-9B2D-E925AA86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1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01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Habibul Haq</dc:creator>
  <cp:keywords/>
  <dc:description/>
  <cp:lastModifiedBy>Md. Habibul Haq</cp:lastModifiedBy>
  <cp:revision>5</cp:revision>
  <dcterms:created xsi:type="dcterms:W3CDTF">2022-06-17T08:47:00Z</dcterms:created>
  <dcterms:modified xsi:type="dcterms:W3CDTF">2022-06-17T09:04:00Z</dcterms:modified>
</cp:coreProperties>
</file>