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Default="0041480C" w:rsidP="0041480C">
      <w:pPr>
        <w:spacing w:before="100" w:beforeAutospacing="1" w:after="100" w:afterAutospacing="1" w:line="240" w:lineRule="auto"/>
        <w:rPr>
          <w:rFonts w:ascii="Times New Roman" w:eastAsia="Times New Roman" w:hAnsi="Times New Roman" w:cs="Times New Roman"/>
          <w:b/>
          <w:bCs/>
          <w:sz w:val="24"/>
          <w:szCs w:val="24"/>
        </w:rPr>
      </w:pPr>
    </w:p>
    <w:p w:rsidR="0041480C" w:rsidRPr="0041480C" w:rsidRDefault="0041480C" w:rsidP="0041480C">
      <w:pPr>
        <w:spacing w:before="100" w:beforeAutospacing="1" w:after="100" w:afterAutospacing="1" w:line="240" w:lineRule="auto"/>
        <w:rPr>
          <w:rFonts w:ascii="Times New Roman" w:eastAsia="Times New Roman" w:hAnsi="Times New Roman" w:cs="Times New Roman"/>
          <w:b/>
          <w:sz w:val="40"/>
          <w:szCs w:val="40"/>
        </w:rPr>
      </w:pPr>
      <w:r w:rsidRPr="0041480C">
        <w:rPr>
          <w:rFonts w:ascii="Times New Roman" w:eastAsia="Times New Roman" w:hAnsi="Times New Roman" w:cs="Times New Roman"/>
          <w:b/>
          <w:bCs/>
          <w:sz w:val="40"/>
          <w:szCs w:val="40"/>
        </w:rPr>
        <w:t xml:space="preserve">Student Name: </w:t>
      </w:r>
      <w:proofErr w:type="spellStart"/>
      <w:r w:rsidRPr="0041480C">
        <w:rPr>
          <w:rFonts w:ascii="Times New Roman" w:eastAsia="Times New Roman" w:hAnsi="Times New Roman" w:cs="Times New Roman"/>
          <w:b/>
          <w:bCs/>
          <w:sz w:val="40"/>
          <w:szCs w:val="40"/>
        </w:rPr>
        <w:t>Maksuda</w:t>
      </w:r>
      <w:proofErr w:type="spellEnd"/>
      <w:r w:rsidRPr="0041480C">
        <w:rPr>
          <w:rFonts w:ascii="Times New Roman" w:eastAsia="Times New Roman" w:hAnsi="Times New Roman" w:cs="Times New Roman"/>
          <w:b/>
          <w:bCs/>
          <w:sz w:val="40"/>
          <w:szCs w:val="40"/>
        </w:rPr>
        <w:t xml:space="preserve"> Yasmin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b/>
          <w:sz w:val="40"/>
          <w:szCs w:val="40"/>
        </w:rPr>
      </w:pPr>
      <w:r w:rsidRPr="0041480C">
        <w:rPr>
          <w:rFonts w:ascii="Times New Roman" w:eastAsia="Times New Roman" w:hAnsi="Times New Roman" w:cs="Times New Roman"/>
          <w:b/>
          <w:bCs/>
          <w:sz w:val="40"/>
          <w:szCs w:val="40"/>
        </w:rPr>
        <w:t>Student ID: 2026-1-96-026</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b/>
          <w:sz w:val="40"/>
          <w:szCs w:val="40"/>
        </w:rPr>
      </w:pPr>
      <w:r w:rsidRPr="0041480C">
        <w:rPr>
          <w:rFonts w:ascii="Times New Roman" w:eastAsia="Times New Roman" w:hAnsi="Times New Roman" w:cs="Times New Roman"/>
          <w:b/>
          <w:bCs/>
          <w:sz w:val="40"/>
          <w:szCs w:val="40"/>
        </w:rPr>
        <w:t xml:space="preserve">Department </w:t>
      </w:r>
      <w:proofErr w:type="gramStart"/>
      <w:r w:rsidRPr="0041480C">
        <w:rPr>
          <w:rFonts w:ascii="Times New Roman" w:eastAsia="Times New Roman" w:hAnsi="Times New Roman" w:cs="Times New Roman"/>
          <w:b/>
          <w:bCs/>
          <w:sz w:val="40"/>
          <w:szCs w:val="40"/>
        </w:rPr>
        <w:t>of  Computer</w:t>
      </w:r>
      <w:proofErr w:type="gramEnd"/>
      <w:r w:rsidRPr="0041480C">
        <w:rPr>
          <w:rFonts w:ascii="Times New Roman" w:eastAsia="Times New Roman" w:hAnsi="Times New Roman" w:cs="Times New Roman"/>
          <w:b/>
          <w:bCs/>
          <w:sz w:val="40"/>
          <w:szCs w:val="40"/>
        </w:rPr>
        <w:t xml:space="preserve"> Science And Engineering</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b/>
          <w:sz w:val="40"/>
          <w:szCs w:val="40"/>
        </w:rPr>
      </w:pPr>
      <w:r w:rsidRPr="0041480C">
        <w:rPr>
          <w:rFonts w:ascii="Times New Roman" w:eastAsia="Times New Roman" w:hAnsi="Times New Roman" w:cs="Times New Roman"/>
          <w:b/>
          <w:bCs/>
          <w:sz w:val="40"/>
          <w:szCs w:val="40"/>
        </w:rPr>
        <w:t xml:space="preserve">University </w:t>
      </w:r>
      <w:proofErr w:type="gramStart"/>
      <w:r w:rsidRPr="0041480C">
        <w:rPr>
          <w:rFonts w:ascii="Times New Roman" w:eastAsia="Times New Roman" w:hAnsi="Times New Roman" w:cs="Times New Roman"/>
          <w:b/>
          <w:bCs/>
          <w:sz w:val="40"/>
          <w:szCs w:val="40"/>
        </w:rPr>
        <w:t>Name :East</w:t>
      </w:r>
      <w:proofErr w:type="gramEnd"/>
      <w:r w:rsidRPr="0041480C">
        <w:rPr>
          <w:rFonts w:ascii="Times New Roman" w:eastAsia="Times New Roman" w:hAnsi="Times New Roman" w:cs="Times New Roman"/>
          <w:b/>
          <w:bCs/>
          <w:sz w:val="40"/>
          <w:szCs w:val="40"/>
        </w:rPr>
        <w:t xml:space="preserve"> West University</w:t>
      </w:r>
    </w:p>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sz w:val="40"/>
          <w:szCs w:val="40"/>
        </w:rPr>
        <w:pict>
          <v:rect id="_x0000_i1025" style="width:0;height:1.5pt" o:hralign="center" o:hrstd="t" o:hr="t" fillcolor="#a0a0a0" stroked="f"/>
        </w:pict>
      </w:r>
    </w:p>
    <w:p w:rsid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480C">
        <w:rPr>
          <w:rFonts w:ascii="Times New Roman" w:eastAsia="Times New Roman" w:hAnsi="Times New Roman" w:cs="Times New Roman"/>
          <w:b/>
          <w:bCs/>
          <w:kern w:val="36"/>
          <w:sz w:val="48"/>
          <w:szCs w:val="48"/>
        </w:rPr>
        <w:lastRenderedPageBreak/>
        <w:t xml:space="preserve">Project 6: Bangla Clarification Questions for Database </w:t>
      </w:r>
      <w:proofErr w:type="gramStart"/>
      <w:r w:rsidRPr="0041480C">
        <w:rPr>
          <w:rFonts w:ascii="Times New Roman" w:eastAsia="Times New Roman" w:hAnsi="Times New Roman" w:cs="Times New Roman"/>
          <w:b/>
          <w:bCs/>
          <w:kern w:val="36"/>
          <w:sz w:val="48"/>
          <w:szCs w:val="48"/>
        </w:rPr>
        <w:t>Queries./</w:t>
      </w:r>
      <w:proofErr w:type="gramEnd"/>
    </w:p>
    <w:p w:rsidR="0041480C" w:rsidRPr="0041480C" w:rsidRDefault="0041480C" w:rsidP="0041480C">
      <w:pPr>
        <w:spacing w:before="100" w:beforeAutospacing="1" w:after="100" w:afterAutospacing="1" w:line="240" w:lineRule="auto"/>
        <w:outlineLvl w:val="2"/>
        <w:rPr>
          <w:rFonts w:ascii="Times New Roman" w:eastAsia="Times New Roman" w:hAnsi="Times New Roman" w:cs="Times New Roman"/>
          <w:b/>
          <w:bCs/>
          <w:sz w:val="27"/>
          <w:szCs w:val="27"/>
        </w:rPr>
      </w:pPr>
      <w:r w:rsidRPr="0041480C">
        <w:rPr>
          <w:rFonts w:ascii="Times New Roman" w:eastAsia="Times New Roman" w:hAnsi="Times New Roman" w:cs="Times New Roman"/>
          <w:b/>
          <w:bCs/>
          <w:sz w:val="27"/>
          <w:szCs w:val="27"/>
        </w:rPr>
        <w:t>Bangla</w:t>
      </w:r>
      <w:r w:rsidR="009C2D80">
        <w:rPr>
          <w:rFonts w:ascii="Times New Roman" w:eastAsia="Times New Roman" w:hAnsi="Times New Roman" w:cs="Times New Roman"/>
          <w:b/>
          <w:bCs/>
          <w:sz w:val="27"/>
          <w:szCs w:val="27"/>
        </w:rPr>
        <w:t xml:space="preserve"> </w:t>
      </w:r>
      <w:r w:rsidRPr="0041480C">
        <w:rPr>
          <w:rFonts w:ascii="Times New Roman" w:eastAsia="Times New Roman" w:hAnsi="Times New Roman" w:cs="Times New Roman"/>
          <w:b/>
          <w:bCs/>
          <w:sz w:val="27"/>
          <w:szCs w:val="27"/>
        </w:rPr>
        <w:t>Clarify</w:t>
      </w:r>
      <w:r w:rsidR="009C2D80">
        <w:rPr>
          <w:rFonts w:ascii="Times New Roman" w:eastAsia="Times New Roman" w:hAnsi="Times New Roman" w:cs="Times New Roman"/>
          <w:b/>
          <w:bCs/>
          <w:sz w:val="27"/>
          <w:szCs w:val="27"/>
        </w:rPr>
        <w:t xml:space="preserve"> </w:t>
      </w:r>
      <w:r w:rsidRPr="0041480C">
        <w:rPr>
          <w:rFonts w:ascii="Times New Roman" w:eastAsia="Times New Roman" w:hAnsi="Times New Roman" w:cs="Times New Roman"/>
          <w:b/>
          <w:bCs/>
          <w:sz w:val="27"/>
          <w:szCs w:val="27"/>
        </w:rPr>
        <w:t xml:space="preserve">SQL: Generating Clarification Questions for Ambiguous Bangla and </w:t>
      </w:r>
      <w:proofErr w:type="spellStart"/>
      <w:r w:rsidRPr="0041480C">
        <w:rPr>
          <w:rFonts w:ascii="Times New Roman" w:eastAsia="Times New Roman" w:hAnsi="Times New Roman" w:cs="Times New Roman"/>
          <w:b/>
          <w:bCs/>
          <w:sz w:val="27"/>
          <w:szCs w:val="27"/>
        </w:rPr>
        <w:t>Banglish</w:t>
      </w:r>
      <w:proofErr w:type="spellEnd"/>
      <w:r w:rsidRPr="0041480C">
        <w:rPr>
          <w:rFonts w:ascii="Times New Roman" w:eastAsia="Times New Roman" w:hAnsi="Times New Roman" w:cs="Times New Roman"/>
          <w:b/>
          <w:bCs/>
          <w:sz w:val="27"/>
          <w:szCs w:val="27"/>
        </w:rPr>
        <w:t xml:space="preserve"> Database Queries</w:t>
      </w:r>
    </w:p>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pict>
          <v:rect id="_x0000_i1026" style="width:0;height:1.5pt" o:hralign="center" o:hrstd="t" o:hr="t" fillcolor="#a0a0a0" stroked="f"/>
        </w:pic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44"/>
          <w:szCs w:val="44"/>
          <w:u w:val="single"/>
        </w:rPr>
      </w:pPr>
      <w:r w:rsidRPr="0041480C">
        <w:rPr>
          <w:rFonts w:ascii="Times New Roman" w:eastAsia="Times New Roman" w:hAnsi="Times New Roman" w:cs="Times New Roman"/>
          <w:b/>
          <w:bCs/>
          <w:sz w:val="44"/>
          <w:szCs w:val="44"/>
          <w:u w:val="single"/>
        </w:rPr>
        <w:t>Abstract</w:t>
      </w:r>
      <w:r w:rsidR="009C2D80" w:rsidRPr="009C2D80">
        <w:rPr>
          <w:rFonts w:ascii="Times New Roman" w:eastAsia="Times New Roman" w:hAnsi="Times New Roman" w:cs="Times New Roman"/>
          <w:b/>
          <w:bCs/>
          <w:sz w:val="44"/>
          <w:szCs w:val="44"/>
          <w:u w:val="single"/>
        </w:rPr>
        <w:t>:</w:t>
      </w:r>
    </w:p>
    <w:p w:rsidR="009C2D80" w:rsidRDefault="0041480C" w:rsidP="0041480C">
      <w:pPr>
        <w:spacing w:before="100" w:beforeAutospacing="1" w:after="100" w:afterAutospacing="1" w:line="240" w:lineRule="auto"/>
        <w:rPr>
          <w:rFonts w:ascii="Times New Roman" w:eastAsia="Times New Roman" w:hAnsi="Times New Roman" w:cs="Times New Roman"/>
          <w:sz w:val="28"/>
          <w:szCs w:val="28"/>
        </w:rPr>
      </w:pPr>
      <w:r w:rsidRPr="0041480C">
        <w:rPr>
          <w:rFonts w:ascii="Times New Roman" w:eastAsia="Times New Roman" w:hAnsi="Times New Roman" w:cs="Times New Roman"/>
          <w:sz w:val="28"/>
          <w:szCs w:val="28"/>
        </w:rPr>
        <w:t xml:space="preserve">Natural-language interfaces to databases allow users to retrieve information without writing SQL queries. However, natural-language questions are frequently ambiguous, particularly when users omit important information such as time period, entity identity, aggregation operation, comparison threshold, or sorting direction. This problem becomes more challenging for Bangla and </w:t>
      </w:r>
      <w:proofErr w:type="spellStart"/>
      <w:r w:rsidRPr="0041480C">
        <w:rPr>
          <w:rFonts w:ascii="Times New Roman" w:eastAsia="Times New Roman" w:hAnsi="Times New Roman" w:cs="Times New Roman"/>
          <w:sz w:val="28"/>
          <w:szCs w:val="28"/>
        </w:rPr>
        <w:t>Banglish</w:t>
      </w:r>
      <w:proofErr w:type="spellEnd"/>
      <w:r w:rsidRPr="0041480C">
        <w:rPr>
          <w:rFonts w:ascii="Times New Roman" w:eastAsia="Times New Roman" w:hAnsi="Times New Roman" w:cs="Times New Roman"/>
          <w:sz w:val="28"/>
          <w:szCs w:val="28"/>
        </w:rPr>
        <w:t xml:space="preserve"> queries because of linguistic variation, code-mixing, and informal expressions. This project proposes </w:t>
      </w:r>
      <w:r w:rsidRPr="009C2D80">
        <w:rPr>
          <w:rFonts w:ascii="Times New Roman" w:eastAsia="Times New Roman" w:hAnsi="Times New Roman" w:cs="Times New Roman"/>
          <w:b/>
          <w:bCs/>
          <w:sz w:val="28"/>
          <w:szCs w:val="28"/>
        </w:rPr>
        <w:t>BanglaClarifySQL</w:t>
      </w:r>
      <w:r w:rsidRPr="0041480C">
        <w:rPr>
          <w:rFonts w:ascii="Times New Roman" w:eastAsia="Times New Roman" w:hAnsi="Times New Roman" w:cs="Times New Roman"/>
          <w:sz w:val="28"/>
          <w:szCs w:val="28"/>
        </w:rPr>
        <w:t xml:space="preserve">, a clarification-aware Text-to-SQL framework that identifies ambiguity in Bangla and </w:t>
      </w:r>
      <w:proofErr w:type="spellStart"/>
      <w:r w:rsidRPr="0041480C">
        <w:rPr>
          <w:rFonts w:ascii="Times New Roman" w:eastAsia="Times New Roman" w:hAnsi="Times New Roman" w:cs="Times New Roman"/>
          <w:sz w:val="28"/>
          <w:szCs w:val="28"/>
        </w:rPr>
        <w:t>Banglish</w:t>
      </w:r>
      <w:proofErr w:type="spellEnd"/>
      <w:r w:rsidRPr="0041480C">
        <w:rPr>
          <w:rFonts w:ascii="Times New Roman" w:eastAsia="Times New Roman" w:hAnsi="Times New Roman" w:cs="Times New Roman"/>
          <w:sz w:val="28"/>
          <w:szCs w:val="28"/>
        </w:rPr>
        <w:t xml:space="preserve"> database queries and generates concise clarification questions before producing the final SQL query. A self-constructed dataset of approximately 1,500–2,000 ambiguous queries will be developed from existing Text-to-SQL resources such as Spider and BIRD. The study compares a rule-based clarification system, a direct Text-to-SQL large language model, and an LLM-based clarification system, with a few-shot schema-aware system as an optional baseline. Performance will be evaluated using ambiguity classification F1, clarification relevance and completeness, human preference, SQL exact match, execution accuracy, latency, and token cost. Controlled ablation studies will investigate the effects of schema information, prompting strategy, explicit ambiguity labels, and language form. The study aims to determine whether clarification improves SQL execution accuracy sufficiently to justify the additional computational cost.</w:t>
      </w:r>
      <w:r w:rsidR="009C2D80" w:rsidRPr="009C2D80">
        <w:rPr>
          <w:rFonts w:ascii="Times New Roman" w:eastAsia="Times New Roman" w:hAnsi="Times New Roman" w:cs="Times New Roman"/>
          <w:sz w:val="28"/>
          <w:szCs w:val="28"/>
        </w:rPr>
        <w:t xml:space="preserve"> </w:t>
      </w:r>
    </w:p>
    <w:p w:rsidR="0041480C" w:rsidRPr="0041480C" w:rsidRDefault="009C2D80" w:rsidP="0041480C">
      <w:pPr>
        <w:spacing w:before="100" w:beforeAutospacing="1" w:after="100" w:afterAutospacing="1" w:line="240" w:lineRule="auto"/>
        <w:rPr>
          <w:rFonts w:ascii="Times New Roman" w:eastAsia="Times New Roman" w:hAnsi="Times New Roman" w:cs="Times New Roman"/>
          <w:sz w:val="28"/>
          <w:szCs w:val="28"/>
        </w:rPr>
      </w:pPr>
      <w:r w:rsidRPr="009C2D80">
        <w:rPr>
          <w:rFonts w:ascii="Times New Roman" w:eastAsia="Times New Roman" w:hAnsi="Times New Roman" w:cs="Times New Roman"/>
          <w:sz w:val="28"/>
          <w:szCs w:val="28"/>
        </w:rPr>
        <w:t xml:space="preserve"> </w:t>
      </w:r>
      <w:r w:rsidR="0041480C" w:rsidRPr="009C2D80">
        <w:rPr>
          <w:rFonts w:ascii="Times New Roman" w:eastAsia="Times New Roman" w:hAnsi="Times New Roman" w:cs="Times New Roman"/>
          <w:b/>
          <w:bCs/>
          <w:sz w:val="28"/>
          <w:szCs w:val="28"/>
        </w:rPr>
        <w:t>Keywords—</w:t>
      </w:r>
      <w:r w:rsidR="0041480C" w:rsidRPr="0041480C">
        <w:rPr>
          <w:rFonts w:ascii="Times New Roman" w:eastAsia="Times New Roman" w:hAnsi="Times New Roman" w:cs="Times New Roman"/>
          <w:sz w:val="28"/>
          <w:szCs w:val="28"/>
        </w:rPr>
        <w:t xml:space="preserve"> Bangla NLP, </w:t>
      </w:r>
      <w:proofErr w:type="spellStart"/>
      <w:r w:rsidR="0041480C" w:rsidRPr="0041480C">
        <w:rPr>
          <w:rFonts w:ascii="Times New Roman" w:eastAsia="Times New Roman" w:hAnsi="Times New Roman" w:cs="Times New Roman"/>
          <w:sz w:val="28"/>
          <w:szCs w:val="28"/>
        </w:rPr>
        <w:t>Banglish</w:t>
      </w:r>
      <w:proofErr w:type="spellEnd"/>
      <w:r w:rsidR="0041480C" w:rsidRPr="0041480C">
        <w:rPr>
          <w:rFonts w:ascii="Times New Roman" w:eastAsia="Times New Roman" w:hAnsi="Times New Roman" w:cs="Times New Roman"/>
          <w:sz w:val="28"/>
          <w:szCs w:val="28"/>
        </w:rPr>
        <w:t>, Text-to-SQL, clarification questions, large language models, database question answering, ambiguity detection</w:t>
      </w:r>
    </w:p>
    <w:p w:rsidR="009C2D80" w:rsidRDefault="009C2D80" w:rsidP="0041480C">
      <w:pPr>
        <w:spacing w:after="0" w:line="240" w:lineRule="auto"/>
        <w:rPr>
          <w:rFonts w:ascii="Times New Roman" w:eastAsia="Times New Roman" w:hAnsi="Times New Roman" w:cs="Times New Roman"/>
          <w:sz w:val="24"/>
          <w:szCs w:val="24"/>
        </w:rPr>
      </w:pPr>
    </w:p>
    <w:p w:rsidR="009C2D80" w:rsidRDefault="009C2D80" w:rsidP="0041480C">
      <w:pPr>
        <w:spacing w:after="0" w:line="240" w:lineRule="auto"/>
        <w:rPr>
          <w:rFonts w:ascii="Times New Roman" w:eastAsia="Times New Roman" w:hAnsi="Times New Roman" w:cs="Times New Roman"/>
          <w:sz w:val="24"/>
          <w:szCs w:val="24"/>
        </w:rPr>
      </w:pPr>
    </w:p>
    <w:p w:rsidR="009C2D80" w:rsidRDefault="009C2D80" w:rsidP="0041480C">
      <w:pPr>
        <w:spacing w:after="0" w:line="240" w:lineRule="auto"/>
        <w:rPr>
          <w:rFonts w:ascii="Times New Roman" w:eastAsia="Times New Roman" w:hAnsi="Times New Roman" w:cs="Times New Roman"/>
          <w:sz w:val="24"/>
          <w:szCs w:val="24"/>
        </w:rPr>
      </w:pPr>
    </w:p>
    <w:p w:rsidR="009C2D80" w:rsidRDefault="009C2D80" w:rsidP="0041480C">
      <w:pPr>
        <w:spacing w:after="0" w:line="240" w:lineRule="auto"/>
        <w:rPr>
          <w:rFonts w:ascii="Times New Roman" w:eastAsia="Times New Roman" w:hAnsi="Times New Roman" w:cs="Times New Roman"/>
          <w:sz w:val="24"/>
          <w:szCs w:val="24"/>
        </w:rPr>
      </w:pPr>
    </w:p>
    <w:p w:rsidR="009C2D80" w:rsidRDefault="009C2D80" w:rsidP="0041480C">
      <w:pPr>
        <w:spacing w:after="0" w:line="240" w:lineRule="auto"/>
        <w:rPr>
          <w:rFonts w:ascii="Times New Roman" w:eastAsia="Times New Roman" w:hAnsi="Times New Roman" w:cs="Times New Roman"/>
          <w:sz w:val="24"/>
          <w:szCs w:val="24"/>
        </w:rPr>
      </w:pPr>
    </w:p>
    <w:p w:rsidR="0041480C" w:rsidRPr="0041480C" w:rsidRDefault="0041480C" w:rsidP="0041480C">
      <w:pPr>
        <w:spacing w:after="0" w:line="240" w:lineRule="auto"/>
        <w:rPr>
          <w:rFonts w:ascii="Times New Roman" w:eastAsia="Times New Roman" w:hAnsi="Times New Roman" w:cs="Times New Roman"/>
          <w:sz w:val="24"/>
          <w:szCs w:val="24"/>
        </w:rPr>
      </w:pP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4"/>
          <w:szCs w:val="44"/>
        </w:rPr>
      </w:pPr>
      <w:bookmarkStart w:id="0" w:name="_GoBack"/>
      <w:r w:rsidRPr="0041480C">
        <w:rPr>
          <w:rFonts w:ascii="Times New Roman" w:eastAsia="Times New Roman" w:hAnsi="Times New Roman" w:cs="Times New Roman"/>
          <w:b/>
          <w:bCs/>
          <w:kern w:val="36"/>
          <w:sz w:val="44"/>
          <w:szCs w:val="44"/>
        </w:rPr>
        <w:lastRenderedPageBreak/>
        <w:t>I. INTRODUCTION AND MOTIVATION</w:t>
      </w:r>
    </w:p>
    <w:bookmarkEnd w:id="0"/>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Natural-language interfaces for relational databases have become an important research area because they allow users to query structured data without requiring knowledge of SQL. Text-to-SQL systems translate natural-language questions into executable SQL queries. However, a major limitation of such systems is that natural-language questions may be incomplete or ambiguous.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For example, the Bangla query </w:t>
      </w:r>
      <w:r w:rsidRPr="0041480C">
        <w:rPr>
          <w:rFonts w:ascii="Times New Roman" w:eastAsia="Times New Roman" w:hAnsi="Times New Roman" w:cs="Times New Roman"/>
          <w:i/>
          <w:iCs/>
          <w:sz w:val="24"/>
          <w:szCs w:val="24"/>
        </w:rPr>
        <w:t>“</w:t>
      </w:r>
      <w:proofErr w:type="spellStart"/>
      <w:r w:rsidRPr="0041480C">
        <w:rPr>
          <w:rFonts w:ascii="Nirmala UI" w:eastAsia="Times New Roman" w:hAnsi="Nirmala UI" w:cs="Nirmala UI"/>
          <w:i/>
          <w:iCs/>
          <w:sz w:val="24"/>
          <w:szCs w:val="24"/>
        </w:rPr>
        <w:t>সবচেয়ে</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বেশি</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বিক্রি</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হওয়া</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পণ্যটি</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দেখাও</w:t>
      </w:r>
      <w:proofErr w:type="spellEnd"/>
      <w:r w:rsidRPr="0041480C">
        <w:rPr>
          <w:rFonts w:ascii="Times New Roman" w:eastAsia="Times New Roman" w:hAnsi="Times New Roman" w:cs="Times New Roman"/>
          <w:i/>
          <w:iCs/>
          <w:sz w:val="24"/>
          <w:szCs w:val="24"/>
        </w:rPr>
        <w:t>”</w:t>
      </w:r>
      <w:r w:rsidRPr="0041480C">
        <w:rPr>
          <w:rFonts w:ascii="Times New Roman" w:eastAsia="Times New Roman" w:hAnsi="Times New Roman" w:cs="Times New Roman"/>
          <w:sz w:val="24"/>
          <w:szCs w:val="24"/>
        </w:rPr>
        <w:t xml:space="preserve"> (“Show the product with the highest sales”) does not specify the time period. A Text-to-SQL model may incorrectly assume a particular year or attempt to generate SQL without the information required to produce a unique answer. Similar ambiguity can occur with entity identity, aggregation, comparison thresholds, sorting direction, and vague adjectives such as </w:t>
      </w:r>
      <w:proofErr w:type="spellStart"/>
      <w:r w:rsidRPr="0041480C">
        <w:rPr>
          <w:rFonts w:ascii="Nirmala UI" w:eastAsia="Times New Roman" w:hAnsi="Nirmala UI" w:cs="Nirmala UI"/>
          <w:i/>
          <w:iCs/>
          <w:sz w:val="24"/>
          <w:szCs w:val="24"/>
        </w:rPr>
        <w:t>ভালো</w:t>
      </w:r>
      <w:proofErr w:type="spellEnd"/>
      <w:r w:rsidRPr="0041480C">
        <w:rPr>
          <w:rFonts w:ascii="Times New Roman" w:eastAsia="Times New Roman" w:hAnsi="Times New Roman" w:cs="Times New Roman"/>
          <w:sz w:val="24"/>
          <w:szCs w:val="24"/>
        </w:rPr>
        <w:t xml:space="preserve"> (“good”), </w:t>
      </w:r>
      <w:proofErr w:type="spellStart"/>
      <w:r w:rsidRPr="0041480C">
        <w:rPr>
          <w:rFonts w:ascii="Nirmala UI" w:eastAsia="Times New Roman" w:hAnsi="Nirmala UI" w:cs="Nirmala UI"/>
          <w:i/>
          <w:iCs/>
          <w:sz w:val="24"/>
          <w:szCs w:val="24"/>
        </w:rPr>
        <w:t>বেশি</w:t>
      </w:r>
      <w:proofErr w:type="spellEnd"/>
      <w:r w:rsidRPr="0041480C">
        <w:rPr>
          <w:rFonts w:ascii="Times New Roman" w:eastAsia="Times New Roman" w:hAnsi="Times New Roman" w:cs="Times New Roman"/>
          <w:sz w:val="24"/>
          <w:szCs w:val="24"/>
        </w:rPr>
        <w:t xml:space="preserve"> (“high”), </w:t>
      </w:r>
      <w:proofErr w:type="spellStart"/>
      <w:r w:rsidRPr="0041480C">
        <w:rPr>
          <w:rFonts w:ascii="Nirmala UI" w:eastAsia="Times New Roman" w:hAnsi="Nirmala UI" w:cs="Nirmala UI"/>
          <w:i/>
          <w:iCs/>
          <w:sz w:val="24"/>
          <w:szCs w:val="24"/>
        </w:rPr>
        <w:t>কম</w:t>
      </w:r>
      <w:proofErr w:type="spellEnd"/>
      <w:r w:rsidRPr="0041480C">
        <w:rPr>
          <w:rFonts w:ascii="Times New Roman" w:eastAsia="Times New Roman" w:hAnsi="Times New Roman" w:cs="Times New Roman"/>
          <w:sz w:val="24"/>
          <w:szCs w:val="24"/>
        </w:rPr>
        <w:t xml:space="preserve"> (“low”), and </w:t>
      </w:r>
      <w:proofErr w:type="spellStart"/>
      <w:r w:rsidRPr="0041480C">
        <w:rPr>
          <w:rFonts w:ascii="Nirmala UI" w:eastAsia="Times New Roman" w:hAnsi="Nirmala UI" w:cs="Nirmala UI"/>
          <w:i/>
          <w:iCs/>
          <w:sz w:val="24"/>
          <w:szCs w:val="24"/>
        </w:rPr>
        <w:t>সেরা</w:t>
      </w:r>
      <w:proofErr w:type="spellEnd"/>
      <w:r w:rsidRPr="0041480C">
        <w:rPr>
          <w:rFonts w:ascii="Times New Roman" w:eastAsia="Times New Roman" w:hAnsi="Times New Roman" w:cs="Times New Roman"/>
          <w:sz w:val="24"/>
          <w:szCs w:val="24"/>
        </w:rPr>
        <w:t xml:space="preserve"> (“best”). These ambiguity types are identified as central challenges in the proposed project.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The problem is potentially more difficult for Bangla and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users.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commonly mixes Bangla words with English words and may contain substantial spelling variation. Consequently, a system that directly generates SQL may fail even when the underlying database schema is sufficient to answer the user's intended question.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This project proposes a clarification-aware approach. Instead of immediately generating SQL, the system first determines whether the query is ambiguous, identifies the missing information, and asks an appropriate clarification question. After obtaining the user's response, the system generates the final SQL query.</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main research question 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 xml:space="preserve">How reliably can multilingual language models identify ambiguity in Bangla and </w:t>
      </w:r>
      <w:proofErr w:type="spellStart"/>
      <w:r w:rsidRPr="0041480C">
        <w:rPr>
          <w:rFonts w:ascii="Times New Roman" w:eastAsia="Times New Roman" w:hAnsi="Times New Roman" w:cs="Times New Roman"/>
          <w:b/>
          <w:bCs/>
          <w:sz w:val="24"/>
          <w:szCs w:val="24"/>
        </w:rPr>
        <w:t>Banglish</w:t>
      </w:r>
      <w:proofErr w:type="spellEnd"/>
      <w:r w:rsidRPr="0041480C">
        <w:rPr>
          <w:rFonts w:ascii="Times New Roman" w:eastAsia="Times New Roman" w:hAnsi="Times New Roman" w:cs="Times New Roman"/>
          <w:b/>
          <w:bCs/>
          <w:sz w:val="24"/>
          <w:szCs w:val="24"/>
        </w:rPr>
        <w:t xml:space="preserve"> database queries and generate relevant clarification questions that improve final SQL execution accuracy?</w:t>
      </w:r>
    </w:p>
    <w:p w:rsidR="0041480C" w:rsidRPr="0041480C" w:rsidRDefault="0041480C" w:rsidP="00345F18">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project investigates four additional questions: whether database schema information improves clarification quality, whether clarification improves SQL execution accuracy compared with direct Text-to-SQL, which prompting strategy performs best, and whether the improvement in accuracy justifies the additional latency and token cost.</w:t>
      </w: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1480C">
        <w:rPr>
          <w:rFonts w:ascii="Times New Roman" w:eastAsia="Times New Roman" w:hAnsi="Times New Roman" w:cs="Times New Roman"/>
          <w:b/>
          <w:bCs/>
          <w:kern w:val="36"/>
          <w:sz w:val="44"/>
          <w:szCs w:val="44"/>
        </w:rPr>
        <w:t>II. RELATED WORK</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Text-to-SQL research has produced several important datasets and modeling approaches. </w:t>
      </w:r>
      <w:r w:rsidRPr="0041480C">
        <w:rPr>
          <w:rFonts w:ascii="Times New Roman" w:eastAsia="Times New Roman" w:hAnsi="Times New Roman" w:cs="Times New Roman"/>
          <w:b/>
          <w:bCs/>
          <w:sz w:val="24"/>
          <w:szCs w:val="24"/>
        </w:rPr>
        <w:t>Spider</w:t>
      </w:r>
      <w:r w:rsidRPr="0041480C">
        <w:rPr>
          <w:rFonts w:ascii="Times New Roman" w:eastAsia="Times New Roman" w:hAnsi="Times New Roman" w:cs="Times New Roman"/>
          <w:sz w:val="24"/>
          <w:szCs w:val="24"/>
        </w:rPr>
        <w:t xml:space="preserve"> introduced a large cross-domain benchmark for translating natural-language questions into SQL over multiple relational databases [1]. Its cross-domain design makes it suitable as a source of database schemas and answerable questions for constructing the proposed dataset.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lastRenderedPageBreak/>
        <w:t>RAT-SQL</w:t>
      </w:r>
      <w:r w:rsidRPr="0041480C">
        <w:rPr>
          <w:rFonts w:ascii="Times New Roman" w:eastAsia="Times New Roman" w:hAnsi="Times New Roman" w:cs="Times New Roman"/>
          <w:sz w:val="24"/>
          <w:szCs w:val="24"/>
        </w:rPr>
        <w:t xml:space="preserve"> introduced relation-aware schema encoding for Text-to-SQL and demonstrated the importance of modeling relationships between tables, columns, and question tokens [2]. This motivates the use of explicit database schema information in the proposed clarification system.</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PICARD</w:t>
      </w:r>
      <w:r w:rsidRPr="0041480C">
        <w:rPr>
          <w:rFonts w:ascii="Times New Roman" w:eastAsia="Times New Roman" w:hAnsi="Times New Roman" w:cs="Times New Roman"/>
          <w:sz w:val="24"/>
          <w:szCs w:val="24"/>
        </w:rPr>
        <w:t xml:space="preserve"> proposed constrained decoding for language models to improve the validity of generated SQL queries [3]. While PICARD focuses on controlling SQL generation, BanglaClarifySQL focuses on an earlier problem: determining whether sufficient information exists to generate the correct SQL in the first place.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DIN-SQL</w:t>
      </w:r>
      <w:r w:rsidRPr="0041480C">
        <w:rPr>
          <w:rFonts w:ascii="Times New Roman" w:eastAsia="Times New Roman" w:hAnsi="Times New Roman" w:cs="Times New Roman"/>
          <w:sz w:val="24"/>
          <w:szCs w:val="24"/>
        </w:rPr>
        <w:t xml:space="preserve"> investigated decomposition and prompting strategies for Text-to-SQL using large language models [4]. Its decomposition-oriented approach is relevant to the proposed multi-stage process, where ambiguity detection and clarification precede final SQL generation.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More recently, </w:t>
      </w:r>
      <w:r w:rsidRPr="0041480C">
        <w:rPr>
          <w:rFonts w:ascii="Times New Roman" w:eastAsia="Times New Roman" w:hAnsi="Times New Roman" w:cs="Times New Roman"/>
          <w:b/>
          <w:bCs/>
          <w:sz w:val="24"/>
          <w:szCs w:val="24"/>
        </w:rPr>
        <w:t>BIRD</w:t>
      </w:r>
      <w:r w:rsidRPr="0041480C">
        <w:rPr>
          <w:rFonts w:ascii="Times New Roman" w:eastAsia="Times New Roman" w:hAnsi="Times New Roman" w:cs="Times New Roman"/>
          <w:sz w:val="24"/>
          <w:szCs w:val="24"/>
        </w:rPr>
        <w:t xml:space="preserve"> introduced a challenging Text-to-SQL benchmark involving large and realistic databases [5]. BIRD can provide additional database schemas and questions for constructing and evaluating the proposed dataset.</w:t>
      </w:r>
    </w:p>
    <w:p w:rsidR="0041480C" w:rsidRPr="0041480C" w:rsidRDefault="0041480C" w:rsidP="00345F18">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Although these resources provide strong foundations for Text-to-SQL research, the proposed project focuses specifically on </w:t>
      </w:r>
      <w:r w:rsidRPr="0041480C">
        <w:rPr>
          <w:rFonts w:ascii="Times New Roman" w:eastAsia="Times New Roman" w:hAnsi="Times New Roman" w:cs="Times New Roman"/>
          <w:b/>
          <w:bCs/>
          <w:sz w:val="24"/>
          <w:szCs w:val="24"/>
        </w:rPr>
        <w:t xml:space="preserve">ambiguity detection and clarification-question generation for Bangla, </w:t>
      </w:r>
      <w:proofErr w:type="spellStart"/>
      <w:r w:rsidRPr="0041480C">
        <w:rPr>
          <w:rFonts w:ascii="Times New Roman" w:eastAsia="Times New Roman" w:hAnsi="Times New Roman" w:cs="Times New Roman"/>
          <w:b/>
          <w:bCs/>
          <w:sz w:val="24"/>
          <w:szCs w:val="24"/>
        </w:rPr>
        <w:t>Banglish</w:t>
      </w:r>
      <w:proofErr w:type="spellEnd"/>
      <w:r w:rsidRPr="0041480C">
        <w:rPr>
          <w:rFonts w:ascii="Times New Roman" w:eastAsia="Times New Roman" w:hAnsi="Times New Roman" w:cs="Times New Roman"/>
          <w:b/>
          <w:bCs/>
          <w:sz w:val="24"/>
          <w:szCs w:val="24"/>
        </w:rPr>
        <w:t>, and mixed-language database queries</w:t>
      </w:r>
      <w:r w:rsidRPr="0041480C">
        <w:rPr>
          <w:rFonts w:ascii="Times New Roman" w:eastAsia="Times New Roman" w:hAnsi="Times New Roman" w:cs="Times New Roman"/>
          <w:sz w:val="24"/>
          <w:szCs w:val="24"/>
        </w:rPr>
        <w:t>. The project therefore extends the conventional direct Text-to-SQL setting by introducing a clarification stage.</w:t>
      </w: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1480C">
        <w:rPr>
          <w:rFonts w:ascii="Times New Roman" w:eastAsia="Times New Roman" w:hAnsi="Times New Roman" w:cs="Times New Roman"/>
          <w:b/>
          <w:bCs/>
          <w:kern w:val="36"/>
          <w:sz w:val="44"/>
          <w:szCs w:val="44"/>
        </w:rPr>
        <w:t>III. RESEARCH QUESTION AND PROBLEM FORMULATION</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A. Research Question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primary research question is:</w:t>
      </w:r>
    </w:p>
    <w:p w:rsidR="0041480C" w:rsidRPr="0041480C" w:rsidRDefault="0041480C" w:rsidP="0041480C">
      <w:pPr>
        <w:spacing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 xml:space="preserve">How reliably can multilingual language models identify ambiguity in Bangla and </w:t>
      </w:r>
      <w:proofErr w:type="spellStart"/>
      <w:r w:rsidRPr="0041480C">
        <w:rPr>
          <w:rFonts w:ascii="Times New Roman" w:eastAsia="Times New Roman" w:hAnsi="Times New Roman" w:cs="Times New Roman"/>
          <w:b/>
          <w:bCs/>
          <w:sz w:val="24"/>
          <w:szCs w:val="24"/>
        </w:rPr>
        <w:t>Banglish</w:t>
      </w:r>
      <w:proofErr w:type="spellEnd"/>
      <w:r w:rsidRPr="0041480C">
        <w:rPr>
          <w:rFonts w:ascii="Times New Roman" w:eastAsia="Times New Roman" w:hAnsi="Times New Roman" w:cs="Times New Roman"/>
          <w:b/>
          <w:bCs/>
          <w:sz w:val="24"/>
          <w:szCs w:val="24"/>
        </w:rPr>
        <w:t xml:space="preserve"> database queries and generate relevant clarification questions that improve final SQL execution accuracy?</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study evaluates whether a clarification-aware system can outperform direct Text-to-SQL when the user's query does not contain enough information to determine a unique SQL interpretation.</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B. Ambiguity Types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project considers six major ambiguity categories:</w:t>
      </w:r>
    </w:p>
    <w:p w:rsidR="0041480C" w:rsidRPr="0041480C" w:rsidRDefault="0041480C" w:rsidP="00414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Time Period:</w:t>
      </w:r>
      <w:r w:rsidRPr="0041480C">
        <w:rPr>
          <w:rFonts w:ascii="Times New Roman" w:eastAsia="Times New Roman" w:hAnsi="Times New Roman" w:cs="Times New Roman"/>
          <w:sz w:val="24"/>
          <w:szCs w:val="24"/>
        </w:rPr>
        <w:t xml:space="preserve"> Missing year, month, date, or time range.</w:t>
      </w:r>
    </w:p>
    <w:p w:rsidR="0041480C" w:rsidRPr="0041480C" w:rsidRDefault="0041480C" w:rsidP="00414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Entity Identity:</w:t>
      </w:r>
      <w:r w:rsidRPr="0041480C">
        <w:rPr>
          <w:rFonts w:ascii="Times New Roman" w:eastAsia="Times New Roman" w:hAnsi="Times New Roman" w:cs="Times New Roman"/>
          <w:sz w:val="24"/>
          <w:szCs w:val="24"/>
        </w:rPr>
        <w:t xml:space="preserve"> Unclear identification of an entity with multiple possible matches.</w:t>
      </w:r>
    </w:p>
    <w:p w:rsidR="0041480C" w:rsidRPr="0041480C" w:rsidRDefault="0041480C" w:rsidP="00414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lastRenderedPageBreak/>
        <w:t>Aggregation Operation:</w:t>
      </w:r>
      <w:r w:rsidRPr="0041480C">
        <w:rPr>
          <w:rFonts w:ascii="Times New Roman" w:eastAsia="Times New Roman" w:hAnsi="Times New Roman" w:cs="Times New Roman"/>
          <w:sz w:val="24"/>
          <w:szCs w:val="24"/>
        </w:rPr>
        <w:t xml:space="preserve"> Unclear whether the user wants sum, average, maximum, minimum, or another aggregation.</w:t>
      </w:r>
    </w:p>
    <w:p w:rsidR="0041480C" w:rsidRPr="0041480C" w:rsidRDefault="0041480C" w:rsidP="00414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Comparison Threshold:</w:t>
      </w:r>
      <w:r w:rsidRPr="0041480C">
        <w:rPr>
          <w:rFonts w:ascii="Times New Roman" w:eastAsia="Times New Roman" w:hAnsi="Times New Roman" w:cs="Times New Roman"/>
          <w:sz w:val="24"/>
          <w:szCs w:val="24"/>
        </w:rPr>
        <w:t xml:space="preserve"> Unclear meaning of expressions such as “high price” or “more sales.”</w:t>
      </w:r>
    </w:p>
    <w:p w:rsidR="0041480C" w:rsidRPr="0041480C" w:rsidRDefault="0041480C" w:rsidP="00414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Sort Order:</w:t>
      </w:r>
      <w:r w:rsidRPr="0041480C">
        <w:rPr>
          <w:rFonts w:ascii="Times New Roman" w:eastAsia="Times New Roman" w:hAnsi="Times New Roman" w:cs="Times New Roman"/>
          <w:sz w:val="24"/>
          <w:szCs w:val="24"/>
        </w:rPr>
        <w:t xml:space="preserve"> Unclear ascending or descending ordering.</w:t>
      </w:r>
    </w:p>
    <w:p w:rsidR="0041480C" w:rsidRPr="0041480C" w:rsidRDefault="0041480C" w:rsidP="004148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Vague Adjective:</w:t>
      </w:r>
      <w:r w:rsidRPr="0041480C">
        <w:rPr>
          <w:rFonts w:ascii="Times New Roman" w:eastAsia="Times New Roman" w:hAnsi="Times New Roman" w:cs="Times New Roman"/>
          <w:sz w:val="24"/>
          <w:szCs w:val="24"/>
        </w:rPr>
        <w:t xml:space="preserve"> Ambiguous expressions such as “good customer,” “best product,” or “low salary.”</w:t>
      </w:r>
    </w:p>
    <w:p w:rsidR="0041480C" w:rsidRPr="0041480C" w:rsidRDefault="0041480C" w:rsidP="00E329D4">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For example, </w:t>
      </w:r>
      <w:r w:rsidRPr="0041480C">
        <w:rPr>
          <w:rFonts w:ascii="Times New Roman" w:eastAsia="Times New Roman" w:hAnsi="Times New Roman" w:cs="Times New Roman"/>
          <w:i/>
          <w:iCs/>
          <w:sz w:val="24"/>
          <w:szCs w:val="24"/>
        </w:rPr>
        <w:t>“</w:t>
      </w:r>
      <w:proofErr w:type="spellStart"/>
      <w:r w:rsidRPr="0041480C">
        <w:rPr>
          <w:rFonts w:ascii="Nirmala UI" w:eastAsia="Times New Roman" w:hAnsi="Nirmala UI" w:cs="Nirmala UI"/>
          <w:i/>
          <w:iCs/>
          <w:sz w:val="24"/>
          <w:szCs w:val="24"/>
        </w:rPr>
        <w:t>ভালো</w:t>
      </w:r>
      <w:proofErr w:type="spellEnd"/>
      <w:r w:rsidRPr="0041480C">
        <w:rPr>
          <w:rFonts w:ascii="Times New Roman" w:eastAsia="Times New Roman" w:hAnsi="Times New Roman" w:cs="Times New Roman"/>
          <w:i/>
          <w:iCs/>
          <w:sz w:val="24"/>
          <w:szCs w:val="24"/>
        </w:rPr>
        <w:t xml:space="preserve"> customer-</w:t>
      </w:r>
      <w:proofErr w:type="spellStart"/>
      <w:r w:rsidRPr="0041480C">
        <w:rPr>
          <w:rFonts w:ascii="Nirmala UI" w:eastAsia="Times New Roman" w:hAnsi="Nirmala UI" w:cs="Nirmala UI"/>
          <w:i/>
          <w:iCs/>
          <w:sz w:val="24"/>
          <w:szCs w:val="24"/>
        </w:rPr>
        <w:t>দের</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দেখাও</w:t>
      </w:r>
      <w:proofErr w:type="spellEnd"/>
      <w:r w:rsidRPr="0041480C">
        <w:rPr>
          <w:rFonts w:ascii="Times New Roman" w:eastAsia="Times New Roman" w:hAnsi="Times New Roman" w:cs="Times New Roman"/>
          <w:i/>
          <w:iCs/>
          <w:sz w:val="24"/>
          <w:szCs w:val="24"/>
        </w:rPr>
        <w:t>”</w:t>
      </w:r>
      <w:r w:rsidRPr="0041480C">
        <w:rPr>
          <w:rFonts w:ascii="Times New Roman" w:eastAsia="Times New Roman" w:hAnsi="Times New Roman" w:cs="Times New Roman"/>
          <w:sz w:val="24"/>
          <w:szCs w:val="24"/>
        </w:rPr>
        <w:t xml:space="preserve"> (“Show the good customers”) does not specify what makes a customer “good.” A useful clarification could ask whether “good” means customers with the highest purchase amount or the highest number of orders.</w:t>
      </w: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1480C">
        <w:rPr>
          <w:rFonts w:ascii="Times New Roman" w:eastAsia="Times New Roman" w:hAnsi="Times New Roman" w:cs="Times New Roman"/>
          <w:b/>
          <w:bCs/>
          <w:kern w:val="36"/>
          <w:sz w:val="44"/>
          <w:szCs w:val="44"/>
        </w:rPr>
        <w:t>IV. DATASET AND PREPROCESSING</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A. Dataset Construction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A self-constructed dataset will be developed because the project requires data specifically focused on ambiguity and clarification questions in Bangla and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Text-to-SQL. The initial target size is approximately </w:t>
      </w:r>
      <w:r w:rsidRPr="0041480C">
        <w:rPr>
          <w:rFonts w:ascii="Times New Roman" w:eastAsia="Times New Roman" w:hAnsi="Times New Roman" w:cs="Times New Roman"/>
          <w:b/>
          <w:bCs/>
          <w:sz w:val="24"/>
          <w:szCs w:val="24"/>
        </w:rPr>
        <w:t>1,500–2,000 queries</w:t>
      </w:r>
      <w:r w:rsidRPr="0041480C">
        <w:rPr>
          <w:rFonts w:ascii="Times New Roman" w:eastAsia="Times New Roman" w:hAnsi="Times New Roman" w:cs="Times New Roman"/>
          <w:sz w:val="24"/>
          <w:szCs w:val="24"/>
        </w:rPr>
        <w: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Answerable Text-to-SQL questions will first be selected from publicly available datasets such as Spider and BIRD. These questions will then be translated or adapted into:</w:t>
      </w:r>
    </w:p>
    <w:p w:rsidR="0041480C" w:rsidRPr="0041480C" w:rsidRDefault="0041480C" w:rsidP="004148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Bangla;</w:t>
      </w:r>
    </w:p>
    <w:p w:rsidR="0041480C" w:rsidRPr="0041480C" w:rsidRDefault="0041480C" w:rsidP="0041480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and</w:t>
      </w:r>
    </w:p>
    <w:p w:rsidR="0041480C" w:rsidRPr="0041480C" w:rsidRDefault="0041480C" w:rsidP="004148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mixed Bangla-English expressions.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Controlled ambiguity will subsequently be introduced by removing one or more pieces of information necessary for determining the intended SQL query.</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 representative example 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Original:</w:t>
      </w:r>
      <w:r w:rsidRPr="0041480C">
        <w:rPr>
          <w:rFonts w:ascii="Times New Roman" w:eastAsia="Times New Roman" w:hAnsi="Times New Roman" w:cs="Times New Roman"/>
          <w:sz w:val="24"/>
          <w:szCs w:val="24"/>
        </w:rPr>
        <w:br/>
        <w:t>“</w:t>
      </w:r>
      <w:r w:rsidRPr="0041480C">
        <w:rPr>
          <w:rFonts w:ascii="Nirmala UI" w:eastAsia="Times New Roman" w:hAnsi="Nirmala UI" w:cs="Nirmala UI"/>
          <w:sz w:val="24"/>
          <w:szCs w:val="24"/>
        </w:rPr>
        <w:t>২০২৪</w:t>
      </w:r>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সালের</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সবচেয়ে</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বেশি</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বিক্রি</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হওয়া</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পণ্যটি</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দেখাও</w:t>
      </w:r>
      <w:proofErr w:type="spellEnd"/>
      <w:r w:rsidRPr="0041480C">
        <w:rPr>
          <w:rFonts w:ascii="Nirmala UI" w:eastAsia="Times New Roman" w:hAnsi="Nirmala UI" w:cs="Nirmala UI"/>
          <w:sz w:val="24"/>
          <w:szCs w:val="24"/>
        </w:rPr>
        <w:t>।</w:t>
      </w:r>
      <w:r w:rsidRPr="0041480C">
        <w:rPr>
          <w:rFonts w:ascii="Times New Roman" w:eastAsia="Times New Roman" w:hAnsi="Times New Roman" w:cs="Times New Roman"/>
          <w:sz w:val="24"/>
          <w:szCs w:val="24"/>
        </w:rPr>
        <w: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Ambiguous:</w:t>
      </w:r>
      <w:r w:rsidRPr="0041480C">
        <w:rPr>
          <w:rFonts w:ascii="Times New Roman" w:eastAsia="Times New Roman" w:hAnsi="Times New Roman" w:cs="Times New Roman"/>
          <w:sz w:val="24"/>
          <w:szCs w:val="24"/>
        </w:rPr>
        <w:br/>
        <w:t>“</w:t>
      </w:r>
      <w:proofErr w:type="spellStart"/>
      <w:r w:rsidRPr="0041480C">
        <w:rPr>
          <w:rFonts w:ascii="Nirmala UI" w:eastAsia="Times New Roman" w:hAnsi="Nirmala UI" w:cs="Nirmala UI"/>
          <w:sz w:val="24"/>
          <w:szCs w:val="24"/>
        </w:rPr>
        <w:t>সবচেয়ে</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বেশি</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বিক্রি</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হওয়া</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পণ্যটি</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দেখাও</w:t>
      </w:r>
      <w:proofErr w:type="spellEnd"/>
      <w:r w:rsidRPr="0041480C">
        <w:rPr>
          <w:rFonts w:ascii="Nirmala UI" w:eastAsia="Times New Roman" w:hAnsi="Nirmala UI" w:cs="Nirmala UI"/>
          <w:sz w:val="24"/>
          <w:szCs w:val="24"/>
        </w:rPr>
        <w:t>।</w:t>
      </w:r>
      <w:r w:rsidRPr="0041480C">
        <w:rPr>
          <w:rFonts w:ascii="Times New Roman" w:eastAsia="Times New Roman" w:hAnsi="Times New Roman" w:cs="Times New Roman"/>
          <w:sz w:val="24"/>
          <w:szCs w:val="24"/>
        </w:rPr>
        <w: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Missing information:</w:t>
      </w:r>
      <w:r w:rsidRPr="0041480C">
        <w:rPr>
          <w:rFonts w:ascii="Times New Roman" w:eastAsia="Times New Roman" w:hAnsi="Times New Roman" w:cs="Times New Roman"/>
          <w:sz w:val="24"/>
          <w:szCs w:val="24"/>
        </w:rPr>
        <w:t xml:space="preserve"> </w:t>
      </w:r>
      <w:r w:rsidRPr="0041480C">
        <w:rPr>
          <w:rFonts w:ascii="Times New Roman" w:eastAsia="Times New Roman" w:hAnsi="Times New Roman" w:cs="Times New Roman"/>
          <w:b/>
          <w:sz w:val="24"/>
          <w:szCs w:val="24"/>
        </w:rPr>
        <w:t>Time period.</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Gold clarification:</w:t>
      </w:r>
      <w:r w:rsidRPr="0041480C">
        <w:rPr>
          <w:rFonts w:ascii="Times New Roman" w:eastAsia="Times New Roman" w:hAnsi="Times New Roman" w:cs="Times New Roman"/>
          <w:sz w:val="24"/>
          <w:szCs w:val="24"/>
        </w:rPr>
        <w:br/>
        <w:t>“</w:t>
      </w:r>
      <w:proofErr w:type="spellStart"/>
      <w:r w:rsidRPr="0041480C">
        <w:rPr>
          <w:rFonts w:ascii="Nirmala UI" w:eastAsia="Times New Roman" w:hAnsi="Nirmala UI" w:cs="Nirmala UI"/>
          <w:sz w:val="24"/>
          <w:szCs w:val="24"/>
        </w:rPr>
        <w:t>আপনি</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কোন</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সময়ের</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বিক্রির</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তথ্য</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জানতে</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চান</w:t>
      </w:r>
      <w:proofErr w:type="spellEnd"/>
      <w:r w:rsidRPr="0041480C">
        <w:rPr>
          <w:rFonts w:ascii="Times New Roman" w:eastAsia="Times New Roman" w:hAnsi="Times New Roman" w:cs="Times New Roman"/>
          <w:sz w:val="24"/>
          <w:szCs w:val="24"/>
        </w:rPr>
        <w:t>—</w:t>
      </w:r>
      <w:r w:rsidRPr="0041480C">
        <w:rPr>
          <w:rFonts w:ascii="Nirmala UI" w:eastAsia="Times New Roman" w:hAnsi="Nirmala UI" w:cs="Nirmala UI"/>
          <w:sz w:val="24"/>
          <w:szCs w:val="24"/>
        </w:rPr>
        <w:t>২০২৪</w:t>
      </w:r>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সাল</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নাকি</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অন্য</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কোনো</w:t>
      </w:r>
      <w:proofErr w:type="spellEnd"/>
      <w:r w:rsidRPr="0041480C">
        <w:rPr>
          <w:rFonts w:ascii="Times New Roman" w:eastAsia="Times New Roman" w:hAnsi="Times New Roman" w:cs="Times New Roman"/>
          <w:sz w:val="24"/>
          <w:szCs w:val="24"/>
        </w:rPr>
        <w:t xml:space="preserve"> </w:t>
      </w:r>
      <w:proofErr w:type="spellStart"/>
      <w:r w:rsidRPr="0041480C">
        <w:rPr>
          <w:rFonts w:ascii="Nirmala UI" w:eastAsia="Times New Roman" w:hAnsi="Nirmala UI" w:cs="Nirmala UI"/>
          <w:sz w:val="24"/>
          <w:szCs w:val="24"/>
        </w:rPr>
        <w:t>সময়</w:t>
      </w:r>
      <w:proofErr w:type="spellEnd"/>
      <w:r w:rsidRPr="0041480C">
        <w:rPr>
          <w:rFonts w:ascii="Times New Roman" w:eastAsia="Times New Roman" w:hAnsi="Times New Roman" w:cs="Times New Roman"/>
          <w:sz w:val="24"/>
          <w:szCs w:val="24"/>
        </w:rPr>
        <w:t>?”</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B. Dataset Distribution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The proposed dataset will contain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4"/>
        <w:gridCol w:w="1628"/>
      </w:tblGrid>
      <w:tr w:rsidR="0041480C" w:rsidRPr="0041480C" w:rsidTr="0041480C">
        <w:trPr>
          <w:tblHeader/>
          <w:tblCellSpacing w:w="15" w:type="dxa"/>
        </w:trPr>
        <w:tc>
          <w:tcPr>
            <w:tcW w:w="0" w:type="auto"/>
            <w:vAlign w:val="center"/>
            <w:hideMark/>
          </w:tcPr>
          <w:p w:rsidR="0041480C" w:rsidRPr="0041480C" w:rsidRDefault="0041480C" w:rsidP="0041480C">
            <w:pPr>
              <w:spacing w:after="0" w:line="240" w:lineRule="auto"/>
              <w:jc w:val="center"/>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Language</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Target Queries</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Bangla</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500</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proofErr w:type="spellStart"/>
            <w:r w:rsidRPr="0041480C">
              <w:rPr>
                <w:rFonts w:ascii="Times New Roman" w:eastAsia="Times New Roman" w:hAnsi="Times New Roman" w:cs="Times New Roman"/>
                <w:sz w:val="24"/>
                <w:szCs w:val="24"/>
              </w:rPr>
              <w:t>Banglish</w:t>
            </w:r>
            <w:proofErr w:type="spellEnd"/>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500</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Mixed Bangla-English</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500</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Additional/generalization examples</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0–500</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Total</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1,500–2,000</w:t>
            </w:r>
          </w:p>
        </w:tc>
      </w:tr>
    </w:tbl>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C. Annotation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Each instance will contain the query ID, language, database/schema ID, original SQL, ambiguous query, ambiguity type, missing information, gold clarification question, possible user response, correct final SQL, and difficulty level.</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At least two human annotators will independently annotate the data. Disagreements will be resolved through discussion or a third annotator. Cohen's Kappa may be used to measure inter-annotator agreement.</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D. Preprocessing</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preprocessing pipeline will include:</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Normalizing Bangla text and Unicode representations.</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Preserving meaningful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and code-mixed expressions.</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Associating each query with its database schema.</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Checking that the original SQL is executable.</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Introducing controlled ambiguity.</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Verifying the ambiguity label and missing information through human annotation.</w:t>
      </w:r>
    </w:p>
    <w:p w:rsidR="0041480C" w:rsidRPr="0041480C" w:rsidRDefault="0041480C" w:rsidP="004148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Creating training, validation, and test splits.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The proposed split is </w:t>
      </w:r>
      <w:r w:rsidRPr="0041480C">
        <w:rPr>
          <w:rFonts w:ascii="Times New Roman" w:eastAsia="Times New Roman" w:hAnsi="Times New Roman" w:cs="Times New Roman"/>
          <w:b/>
          <w:bCs/>
          <w:sz w:val="24"/>
          <w:szCs w:val="24"/>
        </w:rPr>
        <w:t>70% training, 15% validation, and 15% testing</w:t>
      </w:r>
      <w:r w:rsidRPr="0041480C">
        <w:rPr>
          <w:rFonts w:ascii="Times New Roman" w:eastAsia="Times New Roman" w:hAnsi="Times New Roman" w:cs="Times New Roman"/>
          <w:sz w:val="24"/>
          <w:szCs w:val="24"/>
        </w:rPr>
        <w:t>, with the test set containing unseen queries, ambiguity types, languages, and database schemas.</w:t>
      </w:r>
    </w:p>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pict>
          <v:rect id="_x0000_i1031" style="width:0;height:1.5pt" o:hralign="center" o:hrstd="t" o:hr="t" fillcolor="#a0a0a0" stroked="f"/>
        </w:pict>
      </w: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1480C">
        <w:rPr>
          <w:rFonts w:ascii="Times New Roman" w:eastAsia="Times New Roman" w:hAnsi="Times New Roman" w:cs="Times New Roman"/>
          <w:b/>
          <w:bCs/>
          <w:kern w:val="36"/>
          <w:sz w:val="44"/>
          <w:szCs w:val="44"/>
        </w:rPr>
        <w:t>V. METHODOLOGY</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proposed system follows a multi-stage clarification-aware Text-to-SQL architecture.</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A. Baseline 1: Rule-Based Clarification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The first baseline uses manually designed rules to identify common ambiguity patterns. For example, absence of a time expression may trigger a question about the time period, while expressions such as “best,” “high,” or “low” may trigger a question about ranking or thresholds.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This baseline is simple, interpretable, and reproducible but is expected to have difficulty with complex linguistic ambiguity.</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B. Baseline 2: Direct Text-to-SQL LLM</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second baseline receives the natural-language query and database schema and directly generates SQL without asking clarification questions.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This provides the primary comparison for determining whether the proposed clarification stage actually improves SQL performance.</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C. Proposed LLM-Based Clarification System</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proposed system receives:</w:t>
      </w:r>
    </w:p>
    <w:p w:rsidR="0041480C" w:rsidRPr="0041480C" w:rsidRDefault="0041480C" w:rsidP="00414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ambiguous Bangla/</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query;</w:t>
      </w:r>
    </w:p>
    <w:p w:rsidR="0041480C" w:rsidRPr="0041480C" w:rsidRDefault="0041480C" w:rsidP="00414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database schema; and</w:t>
      </w:r>
    </w:p>
    <w:p w:rsidR="0041480C" w:rsidRPr="0041480C" w:rsidRDefault="0041480C" w:rsidP="004148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task-specific prompt.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LLM first determines whether the query is ambiguous, identifies the ambiguity type and missing information, and generates one concise clarification question. A simulated user response containing the gold missing information is then supplied to the system, after which the model generates the final SQL query.</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D. Optional Few-Shot Schema-Aware Baseline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An additional baseline may provide examples containing an ambiguous query, ambiguity type, clarification question, user response, and final SQL. This tests whether few-shot demonstrations improve clarification quality.</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E. Experimental Pipeline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complete pipeline 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Database Selection → Query Preparation → Controlled Ambiguity Creation → Model Input → Ambiguity Detection → Clarification Generation → Simulated User Response → SQL Generation → SQL Execution → Evaluation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The database preparation stage will include tables, columns, relationships, and representative values. The same test set and database schemas will be used across systems to ensure a fair comparison.</w:t>
      </w:r>
    </w:p>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pict>
          <v:rect id="_x0000_i1032" style="width:0;height:1.5pt" o:hralign="center" o:hrstd="t" o:hr="t" fillcolor="#a0a0a0" stroked="f"/>
        </w:pict>
      </w: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480C">
        <w:rPr>
          <w:rFonts w:ascii="Times New Roman" w:eastAsia="Times New Roman" w:hAnsi="Times New Roman" w:cs="Times New Roman"/>
          <w:b/>
          <w:bCs/>
          <w:kern w:val="36"/>
          <w:sz w:val="48"/>
          <w:szCs w:val="48"/>
        </w:rPr>
        <w:t>VI. EXPERIMENTAL SETUP</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A. Experimental Conditions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All systems will be evaluated on the same test set. For LLM-based systems, the model name/version, prompt, decoding parameters, maximum output length, and other relevant settings will be recorded.</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experiments will compare:</w:t>
      </w:r>
    </w:p>
    <w:p w:rsidR="0041480C" w:rsidRPr="0041480C" w:rsidRDefault="0041480C" w:rsidP="00414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Rule-Based Clarification;</w:t>
      </w:r>
    </w:p>
    <w:p w:rsidR="0041480C" w:rsidRPr="0041480C" w:rsidRDefault="0041480C" w:rsidP="00414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Direct LLM Text-to-SQL;</w:t>
      </w:r>
    </w:p>
    <w:p w:rsidR="0041480C" w:rsidRPr="0041480C" w:rsidRDefault="0041480C" w:rsidP="00414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LLM + Clarification;</w:t>
      </w:r>
    </w:p>
    <w:p w:rsidR="0041480C" w:rsidRPr="0041480C" w:rsidRDefault="0041480C" w:rsidP="004148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Few-Shot LLM, if implemented.</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B. Evaluation Metrics</w:t>
      </w:r>
    </w:p>
    <w:p w:rsidR="0041480C" w:rsidRPr="0041480C" w:rsidRDefault="0041480C" w:rsidP="0041480C">
      <w:pPr>
        <w:spacing w:before="100" w:beforeAutospacing="1" w:after="100" w:afterAutospacing="1" w:line="240" w:lineRule="auto"/>
        <w:outlineLvl w:val="2"/>
        <w:rPr>
          <w:rFonts w:ascii="Times New Roman" w:eastAsia="Times New Roman" w:hAnsi="Times New Roman" w:cs="Times New Roman"/>
          <w:b/>
          <w:bCs/>
          <w:sz w:val="27"/>
          <w:szCs w:val="27"/>
        </w:rPr>
      </w:pPr>
      <w:r w:rsidRPr="0041480C">
        <w:rPr>
          <w:rFonts w:ascii="Times New Roman" w:eastAsia="Times New Roman" w:hAnsi="Times New Roman" w:cs="Times New Roman"/>
          <w:b/>
          <w:bCs/>
          <w:sz w:val="27"/>
          <w:szCs w:val="27"/>
        </w:rPr>
        <w:t>1) Ambiguity Classification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Accuracy, precision, recall, and F1-score will measure whether the system correctly identifies the ambiguity category.</w:t>
      </w:r>
    </w:p>
    <w:p w:rsidR="0041480C" w:rsidRPr="0041480C" w:rsidRDefault="0041480C" w:rsidP="0041480C">
      <w:pPr>
        <w:spacing w:before="100" w:beforeAutospacing="1" w:after="100" w:afterAutospacing="1" w:line="240" w:lineRule="auto"/>
        <w:outlineLvl w:val="2"/>
        <w:rPr>
          <w:rFonts w:ascii="Times New Roman" w:eastAsia="Times New Roman" w:hAnsi="Times New Roman" w:cs="Times New Roman"/>
          <w:b/>
          <w:bCs/>
          <w:sz w:val="27"/>
          <w:szCs w:val="27"/>
        </w:rPr>
      </w:pPr>
      <w:r w:rsidRPr="0041480C">
        <w:rPr>
          <w:rFonts w:ascii="Times New Roman" w:eastAsia="Times New Roman" w:hAnsi="Times New Roman" w:cs="Times New Roman"/>
          <w:b/>
          <w:bCs/>
          <w:sz w:val="27"/>
          <w:szCs w:val="27"/>
        </w:rPr>
        <w:t>2) Clarification Relevance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Human annotators will rate whether the generated question addresses the actual ambiguity using a 1–5 relevance scale.</w:t>
      </w:r>
    </w:p>
    <w:p w:rsidR="0041480C" w:rsidRPr="0041480C" w:rsidRDefault="0041480C" w:rsidP="0041480C">
      <w:pPr>
        <w:spacing w:before="100" w:beforeAutospacing="1" w:after="100" w:afterAutospacing="1" w:line="240" w:lineRule="auto"/>
        <w:outlineLvl w:val="2"/>
        <w:rPr>
          <w:rFonts w:ascii="Times New Roman" w:eastAsia="Times New Roman" w:hAnsi="Times New Roman" w:cs="Times New Roman"/>
          <w:b/>
          <w:bCs/>
          <w:sz w:val="27"/>
          <w:szCs w:val="27"/>
        </w:rPr>
      </w:pPr>
      <w:r w:rsidRPr="0041480C">
        <w:rPr>
          <w:rFonts w:ascii="Times New Roman" w:eastAsia="Times New Roman" w:hAnsi="Times New Roman" w:cs="Times New Roman"/>
          <w:b/>
          <w:bCs/>
          <w:sz w:val="27"/>
          <w:szCs w:val="27"/>
        </w:rPr>
        <w:t>3) Clarification Completeness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This metric measures whether the generated question requests all information necessary to resolve the ambiguity.</w:t>
      </w:r>
    </w:p>
    <w:p w:rsidR="0041480C" w:rsidRPr="0041480C" w:rsidRDefault="0041480C" w:rsidP="0041480C">
      <w:pPr>
        <w:spacing w:before="100" w:beforeAutospacing="1" w:after="100" w:afterAutospacing="1" w:line="240" w:lineRule="auto"/>
        <w:outlineLvl w:val="2"/>
        <w:rPr>
          <w:rFonts w:ascii="Times New Roman" w:eastAsia="Times New Roman" w:hAnsi="Times New Roman" w:cs="Times New Roman"/>
          <w:b/>
          <w:bCs/>
          <w:sz w:val="27"/>
          <w:szCs w:val="27"/>
        </w:rPr>
      </w:pPr>
      <w:r w:rsidRPr="0041480C">
        <w:rPr>
          <w:rFonts w:ascii="Times New Roman" w:eastAsia="Times New Roman" w:hAnsi="Times New Roman" w:cs="Times New Roman"/>
          <w:b/>
          <w:bCs/>
          <w:sz w:val="27"/>
          <w:szCs w:val="27"/>
        </w:rPr>
        <w:t>4) Human Preference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Human evaluators will compare outputs based on relevance, naturalness, helpfulness, and conciseness.</w:t>
      </w:r>
    </w:p>
    <w:p w:rsidR="0041480C" w:rsidRPr="0041480C" w:rsidRDefault="0041480C" w:rsidP="0041480C">
      <w:pPr>
        <w:spacing w:before="100" w:beforeAutospacing="1" w:after="100" w:afterAutospacing="1" w:line="240" w:lineRule="auto"/>
        <w:outlineLvl w:val="2"/>
        <w:rPr>
          <w:rFonts w:ascii="Times New Roman" w:eastAsia="Times New Roman" w:hAnsi="Times New Roman" w:cs="Times New Roman"/>
          <w:b/>
          <w:bCs/>
          <w:sz w:val="27"/>
          <w:szCs w:val="27"/>
        </w:rPr>
      </w:pPr>
      <w:r w:rsidRPr="0041480C">
        <w:rPr>
          <w:rFonts w:ascii="Times New Roman" w:eastAsia="Times New Roman" w:hAnsi="Times New Roman" w:cs="Times New Roman"/>
          <w:b/>
          <w:bCs/>
          <w:sz w:val="27"/>
          <w:szCs w:val="27"/>
        </w:rPr>
        <w:t>5) Text-to-SQL Performance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The final SQL will be evaluated using:</w:t>
      </w:r>
    </w:p>
    <w:p w:rsidR="0041480C" w:rsidRPr="0041480C" w:rsidRDefault="0041480C" w:rsidP="00414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Exact Match (EM)</w:t>
      </w:r>
    </w:p>
    <w:p w:rsidR="0041480C" w:rsidRPr="0041480C" w:rsidRDefault="0041480C" w:rsidP="004148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Execution Accuracy (EX)</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key comparison 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Clarification Gain = SQL Accuracy after Clarification − Direct SQL Accuracy</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C. Ablation Studies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At least one controlled ablation will be performed. The primary ablation will compare:</w:t>
      </w:r>
    </w:p>
    <w:p w:rsidR="0041480C" w:rsidRPr="0041480C" w:rsidRDefault="0041480C" w:rsidP="00414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Query only</w:t>
      </w:r>
    </w:p>
    <w:p w:rsidR="0041480C" w:rsidRPr="0041480C" w:rsidRDefault="0041480C" w:rsidP="004148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Query + database schema</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Additional ablations will compare zero-shot versus few-shot prompting, prompts with versus without explicit ambiguity categories, and Bangla versus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versus mixed-language queries.</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D. Efficiency Analysis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Because clarification introduces an additional processing stage, efficiency will be measured using:</w:t>
      </w:r>
    </w:p>
    <w:p w:rsidR="0041480C" w:rsidRPr="0041480C" w:rsidRDefault="0041480C" w:rsidP="00414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Average response latency;</w:t>
      </w:r>
    </w:p>
    <w:p w:rsidR="0041480C" w:rsidRPr="0041480C" w:rsidRDefault="0041480C" w:rsidP="00414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Input token count;</w:t>
      </w:r>
    </w:p>
    <w:p w:rsidR="0041480C" w:rsidRPr="0041480C" w:rsidRDefault="0041480C" w:rsidP="00414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Output token count;</w:t>
      </w:r>
    </w:p>
    <w:p w:rsidR="0041480C" w:rsidRPr="0041480C" w:rsidRDefault="0041480C" w:rsidP="00414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Total token cost;</w:t>
      </w:r>
    </w:p>
    <w:p w:rsidR="0041480C" w:rsidRPr="0041480C" w:rsidRDefault="0041480C" w:rsidP="00414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Queries processed per minute; and</w:t>
      </w:r>
    </w:p>
    <w:p w:rsidR="0041480C" w:rsidRPr="0041480C" w:rsidRDefault="0041480C" w:rsidP="004148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Number of model calls.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key efficiency question is:</w:t>
      </w:r>
    </w:p>
    <w:p w:rsidR="0041480C" w:rsidRPr="0041480C" w:rsidRDefault="0041480C" w:rsidP="0041480C">
      <w:pPr>
        <w:spacing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Does the improvement in SQL accuracy justify the additional latency and token cost introduced by clarification?</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E. Reproducibility</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To ensure reproducibility, the project will record and, where permitted, release:</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Dataset and annotation guidelines;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Train/dev/test splits;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Prompts;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Model names and versions;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Decoding parameters;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Database schemas;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Evaluation scripts;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Generated clarification questions;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Generated SQL queries;</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Random seeds where applicable; and</w:t>
      </w:r>
    </w:p>
    <w:p w:rsidR="0041480C" w:rsidRPr="0041480C" w:rsidRDefault="0041480C" w:rsidP="004148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Hardware/software environment.</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External datasets, models, software libraries, articles, and prompts will be properly cited in the final report.</w:t>
      </w:r>
    </w:p>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pict>
          <v:rect id="_x0000_i1033" style="width:0;height:1.5pt" o:hralign="center" o:hrstd="t" o:hr="t" fillcolor="#a0a0a0" stroked="f"/>
        </w:pict>
      </w:r>
    </w:p>
    <w:p w:rsidR="0041480C" w:rsidRPr="0041480C" w:rsidRDefault="0041480C" w:rsidP="004148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480C">
        <w:rPr>
          <w:rFonts w:ascii="Times New Roman" w:eastAsia="Times New Roman" w:hAnsi="Times New Roman" w:cs="Times New Roman"/>
          <w:b/>
          <w:bCs/>
          <w:kern w:val="36"/>
          <w:sz w:val="48"/>
          <w:szCs w:val="48"/>
        </w:rPr>
        <w:t>VII. RESULTS AND ANALYSIS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sz w:val="24"/>
          <w:szCs w:val="24"/>
        </w:rPr>
        <w:t>Note: This section should contain actual experimental results after running the experiments. Do not report the expected results below as measured results.</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A. Quantitative Results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final report should use a table similar to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281"/>
        <w:gridCol w:w="1793"/>
        <w:gridCol w:w="1474"/>
        <w:gridCol w:w="714"/>
        <w:gridCol w:w="693"/>
        <w:gridCol w:w="887"/>
        <w:gridCol w:w="933"/>
      </w:tblGrid>
      <w:tr w:rsidR="0041480C" w:rsidRPr="0041480C" w:rsidTr="0041480C">
        <w:trPr>
          <w:tblHeader/>
          <w:tblCellSpacing w:w="15" w:type="dxa"/>
        </w:trPr>
        <w:tc>
          <w:tcPr>
            <w:tcW w:w="0" w:type="auto"/>
            <w:vAlign w:val="center"/>
            <w:hideMark/>
          </w:tcPr>
          <w:p w:rsidR="0041480C" w:rsidRPr="0041480C" w:rsidRDefault="0041480C" w:rsidP="0041480C">
            <w:pPr>
              <w:spacing w:after="0" w:line="240" w:lineRule="auto"/>
              <w:jc w:val="center"/>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Method</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Ambiguity F1</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Clarification Relevance</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Completeness</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SQL EM</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SQL EX</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Latency</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b/>
                <w:bCs/>
                <w:sz w:val="24"/>
                <w:szCs w:val="24"/>
              </w:rPr>
            </w:pPr>
            <w:r w:rsidRPr="0041480C">
              <w:rPr>
                <w:rFonts w:ascii="Times New Roman" w:eastAsia="Times New Roman" w:hAnsi="Times New Roman" w:cs="Times New Roman"/>
                <w:b/>
                <w:bCs/>
                <w:sz w:val="24"/>
                <w:szCs w:val="24"/>
              </w:rPr>
              <w:t>Token Cost</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Rule-Based</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Direct LLM</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LLM + Clarification</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r>
      <w:tr w:rsidR="0041480C" w:rsidRPr="0041480C" w:rsidTr="0041480C">
        <w:trPr>
          <w:tblCellSpacing w:w="15" w:type="dxa"/>
        </w:trPr>
        <w:tc>
          <w:tcPr>
            <w:tcW w:w="0" w:type="auto"/>
            <w:vAlign w:val="center"/>
            <w:hideMark/>
          </w:tcPr>
          <w:p w:rsidR="0041480C" w:rsidRPr="0041480C" w:rsidRDefault="0041480C" w:rsidP="0041480C">
            <w:pPr>
              <w:spacing w:after="0"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Few-Shot LLM</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c>
          <w:tcPr>
            <w:tcW w:w="0" w:type="auto"/>
            <w:vAlign w:val="center"/>
            <w:hideMark/>
          </w:tcPr>
          <w:p w:rsidR="0041480C" w:rsidRPr="0041480C" w:rsidRDefault="0041480C" w:rsidP="0041480C">
            <w:pPr>
              <w:spacing w:after="0" w:line="240" w:lineRule="auto"/>
              <w:jc w:val="right"/>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t>
            </w:r>
          </w:p>
        </w:tc>
      </w:tr>
    </w:tbl>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primary analysis will determine whether clarification increases execution accuracy relative to direct SQL generation. Improvements should also be reported separately for each ambiguity type and language condition.</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B. Ablation Analysis</w:t>
      </w:r>
    </w:p>
    <w:p w:rsidR="00E72EF0"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ablation results should determine whether schema information, few-shot examples, explicit ambiguity labels, and language choice significantly affect performance.</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For example, if adding the schema improves ambiguity F1 and clarification relevance, this would indicate that database structure provides useful evidence for resolving ambiguity.</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C. Language-Based Analysis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Performance should be compared across:</w:t>
      </w:r>
    </w:p>
    <w:p w:rsidR="0041480C" w:rsidRPr="0041480C" w:rsidRDefault="0041480C" w:rsidP="00414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Bangla;</w:t>
      </w:r>
    </w:p>
    <w:p w:rsidR="0041480C" w:rsidRPr="0041480C" w:rsidRDefault="0041480C" w:rsidP="0041480C">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and</w:t>
      </w:r>
    </w:p>
    <w:p w:rsidR="0041480C" w:rsidRPr="0041480C" w:rsidRDefault="0041480C" w:rsidP="004148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mixed Bangla-English.</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Particular attention should be given to spelling variation and code-mixing in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queries.</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D. Qualitative Error Analysis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Representative incorrect outputs should be categorized as:</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Wrong ambiguity detection;</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Unnecessary clarification;</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Incomplete clarification;</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Irrelevant clarification;</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Over-clarification;</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Language misunderstanding;</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Schema misunderstanding; and</w:t>
      </w:r>
    </w:p>
    <w:p w:rsidR="0041480C" w:rsidRPr="0041480C" w:rsidRDefault="0041480C" w:rsidP="004148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Incorrect SQL after clarification.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For example, for the query </w:t>
      </w:r>
      <w:r w:rsidRPr="0041480C">
        <w:rPr>
          <w:rFonts w:ascii="Times New Roman" w:eastAsia="Times New Roman" w:hAnsi="Times New Roman" w:cs="Times New Roman"/>
          <w:i/>
          <w:iCs/>
          <w:sz w:val="24"/>
          <w:szCs w:val="24"/>
        </w:rPr>
        <w:t>“</w:t>
      </w:r>
      <w:proofErr w:type="spellStart"/>
      <w:r w:rsidRPr="0041480C">
        <w:rPr>
          <w:rFonts w:ascii="Nirmala UI" w:eastAsia="Times New Roman" w:hAnsi="Nirmala UI" w:cs="Nirmala UI"/>
          <w:i/>
          <w:iCs/>
          <w:sz w:val="24"/>
          <w:szCs w:val="24"/>
        </w:rPr>
        <w:t>সবচেয়ে</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ভালো</w:t>
      </w:r>
      <w:proofErr w:type="spellEnd"/>
      <w:r w:rsidRPr="0041480C">
        <w:rPr>
          <w:rFonts w:ascii="Times New Roman" w:eastAsia="Times New Roman" w:hAnsi="Times New Roman" w:cs="Times New Roman"/>
          <w:i/>
          <w:iCs/>
          <w:sz w:val="24"/>
          <w:szCs w:val="24"/>
        </w:rPr>
        <w:t xml:space="preserve"> customer </w:t>
      </w:r>
      <w:proofErr w:type="spellStart"/>
      <w:r w:rsidRPr="0041480C">
        <w:rPr>
          <w:rFonts w:ascii="Nirmala UI" w:eastAsia="Times New Roman" w:hAnsi="Nirmala UI" w:cs="Nirmala UI"/>
          <w:i/>
          <w:iCs/>
          <w:sz w:val="24"/>
          <w:szCs w:val="24"/>
        </w:rPr>
        <w:t>দেখাও</w:t>
      </w:r>
      <w:proofErr w:type="spellEnd"/>
      <w:r w:rsidRPr="0041480C">
        <w:rPr>
          <w:rFonts w:ascii="Times New Roman" w:eastAsia="Times New Roman" w:hAnsi="Times New Roman" w:cs="Times New Roman"/>
          <w:i/>
          <w:iCs/>
          <w:sz w:val="24"/>
          <w:szCs w:val="24"/>
        </w:rPr>
        <w:t>”</w:t>
      </w:r>
      <w:r w:rsidRPr="0041480C">
        <w:rPr>
          <w:rFonts w:ascii="Times New Roman" w:eastAsia="Times New Roman" w:hAnsi="Times New Roman" w:cs="Times New Roman"/>
          <w:sz w:val="24"/>
          <w:szCs w:val="24"/>
        </w:rPr>
        <w:t xml:space="preserve">, asking </w:t>
      </w:r>
      <w:r w:rsidRPr="0041480C">
        <w:rPr>
          <w:rFonts w:ascii="Times New Roman" w:eastAsia="Times New Roman" w:hAnsi="Times New Roman" w:cs="Times New Roman"/>
          <w:i/>
          <w:iCs/>
          <w:sz w:val="24"/>
          <w:szCs w:val="24"/>
        </w:rPr>
        <w:t>“</w:t>
      </w:r>
      <w:proofErr w:type="spellStart"/>
      <w:r w:rsidRPr="0041480C">
        <w:rPr>
          <w:rFonts w:ascii="Nirmala UI" w:eastAsia="Times New Roman" w:hAnsi="Nirmala UI" w:cs="Nirmala UI"/>
          <w:i/>
          <w:iCs/>
          <w:sz w:val="24"/>
          <w:szCs w:val="24"/>
        </w:rPr>
        <w:t>আপনি</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কোন</w:t>
      </w:r>
      <w:proofErr w:type="spellEnd"/>
      <w:r w:rsidRPr="0041480C">
        <w:rPr>
          <w:rFonts w:ascii="Times New Roman" w:eastAsia="Times New Roman" w:hAnsi="Times New Roman" w:cs="Times New Roman"/>
          <w:i/>
          <w:iCs/>
          <w:sz w:val="24"/>
          <w:szCs w:val="24"/>
        </w:rPr>
        <w:t xml:space="preserve"> </w:t>
      </w:r>
      <w:proofErr w:type="spellStart"/>
      <w:r w:rsidRPr="0041480C">
        <w:rPr>
          <w:rFonts w:ascii="Nirmala UI" w:eastAsia="Times New Roman" w:hAnsi="Nirmala UI" w:cs="Nirmala UI"/>
          <w:i/>
          <w:iCs/>
          <w:sz w:val="24"/>
          <w:szCs w:val="24"/>
        </w:rPr>
        <w:t>বছরের</w:t>
      </w:r>
      <w:proofErr w:type="spellEnd"/>
      <w:r w:rsidRPr="0041480C">
        <w:rPr>
          <w:rFonts w:ascii="Times New Roman" w:eastAsia="Times New Roman" w:hAnsi="Times New Roman" w:cs="Times New Roman"/>
          <w:i/>
          <w:iCs/>
          <w:sz w:val="24"/>
          <w:szCs w:val="24"/>
        </w:rPr>
        <w:t xml:space="preserve"> customer </w:t>
      </w:r>
      <w:proofErr w:type="spellStart"/>
      <w:r w:rsidRPr="0041480C">
        <w:rPr>
          <w:rFonts w:ascii="Nirmala UI" w:eastAsia="Times New Roman" w:hAnsi="Nirmala UI" w:cs="Nirmala UI"/>
          <w:i/>
          <w:iCs/>
          <w:sz w:val="24"/>
          <w:szCs w:val="24"/>
        </w:rPr>
        <w:t>চান</w:t>
      </w:r>
      <w:proofErr w:type="spellEnd"/>
      <w:r w:rsidRPr="0041480C">
        <w:rPr>
          <w:rFonts w:ascii="Times New Roman" w:eastAsia="Times New Roman" w:hAnsi="Times New Roman" w:cs="Times New Roman"/>
          <w:i/>
          <w:iCs/>
          <w:sz w:val="24"/>
          <w:szCs w:val="24"/>
        </w:rPr>
        <w:t>?”</w:t>
      </w:r>
      <w:r w:rsidRPr="0041480C">
        <w:rPr>
          <w:rFonts w:ascii="Times New Roman" w:eastAsia="Times New Roman" w:hAnsi="Times New Roman" w:cs="Times New Roman"/>
          <w:sz w:val="24"/>
          <w:szCs w:val="24"/>
        </w:rPr>
        <w:t xml:space="preserve"> is incorrect because the ambiguity concerns the definition of “</w:t>
      </w:r>
      <w:proofErr w:type="spellStart"/>
      <w:r w:rsidRPr="0041480C">
        <w:rPr>
          <w:rFonts w:ascii="Nirmala UI" w:eastAsia="Times New Roman" w:hAnsi="Nirmala UI" w:cs="Nirmala UI"/>
          <w:sz w:val="24"/>
          <w:szCs w:val="24"/>
        </w:rPr>
        <w:t>ভালো</w:t>
      </w:r>
      <w:proofErr w:type="spellEnd"/>
      <w:r w:rsidRPr="0041480C">
        <w:rPr>
          <w:rFonts w:ascii="Times New Roman" w:eastAsia="Times New Roman" w:hAnsi="Times New Roman" w:cs="Times New Roman"/>
          <w:sz w:val="24"/>
          <w:szCs w:val="24"/>
        </w:rPr>
        <w:t xml:space="preserve"> customer,” rather than the time period. A better clarification asks whether “good customer” means customers with the highest purchase amount, number of orders, or another criterion.</w:t>
      </w:r>
    </w:p>
    <w:p w:rsidR="0041480C" w:rsidRPr="0041480C" w:rsidRDefault="0041480C" w:rsidP="0041480C">
      <w:pPr>
        <w:spacing w:before="100" w:beforeAutospacing="1" w:after="100" w:afterAutospacing="1" w:line="240" w:lineRule="auto"/>
        <w:outlineLvl w:val="1"/>
        <w:rPr>
          <w:rFonts w:ascii="Times New Roman" w:eastAsia="Times New Roman" w:hAnsi="Times New Roman" w:cs="Times New Roman"/>
          <w:b/>
          <w:bCs/>
          <w:sz w:val="36"/>
          <w:szCs w:val="36"/>
        </w:rPr>
      </w:pPr>
      <w:r w:rsidRPr="0041480C">
        <w:rPr>
          <w:rFonts w:ascii="Times New Roman" w:eastAsia="Times New Roman" w:hAnsi="Times New Roman" w:cs="Times New Roman"/>
          <w:b/>
          <w:bCs/>
          <w:sz w:val="36"/>
          <w:szCs w:val="36"/>
        </w:rPr>
        <w:t>E. Expected Findings</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The experimental hypothesis is that LLM-based clarification will outperform rule-based clarification, schema-aware systems will perform better than systems without schema information, and clarification will improve SQL execution accuracy compared with direct Text-to-SQL.</w:t>
      </w:r>
    </w:p>
    <w:p w:rsidR="00FF4217" w:rsidRDefault="0041480C" w:rsidP="00FF4217">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However, clarification is expected to introduce additional latency, model calls, and token usage.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and vague-adjective/entity-identity ambiguity may also be more difficult than simple time-period ambiguity. These are hypotheses to be verified experimentally, rather than claims of completed results.</w:t>
      </w:r>
    </w:p>
    <w:p w:rsidR="0041480C" w:rsidRPr="0041480C" w:rsidRDefault="0041480C" w:rsidP="00FF4217">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b/>
          <w:bCs/>
          <w:kern w:val="36"/>
          <w:sz w:val="44"/>
          <w:szCs w:val="44"/>
        </w:rPr>
        <w:t>VIII. CONCLUSION</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This project proposes </w:t>
      </w:r>
      <w:r w:rsidRPr="0041480C">
        <w:rPr>
          <w:rFonts w:ascii="Times New Roman" w:eastAsia="Times New Roman" w:hAnsi="Times New Roman" w:cs="Times New Roman"/>
          <w:b/>
          <w:bCs/>
          <w:sz w:val="24"/>
          <w:szCs w:val="24"/>
        </w:rPr>
        <w:t>BanglaClarifySQL</w:t>
      </w:r>
      <w:r w:rsidRPr="0041480C">
        <w:rPr>
          <w:rFonts w:ascii="Times New Roman" w:eastAsia="Times New Roman" w:hAnsi="Times New Roman" w:cs="Times New Roman"/>
          <w:sz w:val="24"/>
          <w:szCs w:val="24"/>
        </w:rPr>
        <w:t xml:space="preserve">, a clarification-aware framework for handling ambiguous Bangla and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database queries. Instead of directly generating SQL from an incomplete or ambiguous natural-language question, the proposed system first identifies the ambiguity and asks an appropriate clarification question before generating the final SQL.</w:t>
      </w:r>
    </w:p>
    <w:p w:rsidR="0041480C" w:rsidRPr="0041480C" w:rsidRDefault="0041480C" w:rsidP="0041480C">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lastRenderedPageBreak/>
        <w:t>The study uses a self-constructed dataset, multiple meaningful baselines, a reproducible experimental pipeline, database and NLP evaluation metrics, controlled ablation studies, efficiency analysis, and qualitative error analysis. These components directly address the requirements of the proposed research project.</w:t>
      </w:r>
    </w:p>
    <w:p w:rsidR="0041480C" w:rsidRPr="0041480C" w:rsidRDefault="0041480C" w:rsidP="004752EF">
      <w:pPr>
        <w:spacing w:before="100" w:beforeAutospacing="1" w:after="100" w:afterAutospacing="1" w:line="240" w:lineRule="auto"/>
        <w:rPr>
          <w:rFonts w:ascii="Times New Roman" w:eastAsia="Times New Roman" w:hAnsi="Times New Roman" w:cs="Times New Roman"/>
          <w:sz w:val="24"/>
          <w:szCs w:val="24"/>
        </w:rPr>
      </w:pPr>
      <w:r w:rsidRPr="0041480C">
        <w:rPr>
          <w:rFonts w:ascii="Times New Roman" w:eastAsia="Times New Roman" w:hAnsi="Times New Roman" w:cs="Times New Roman"/>
          <w:sz w:val="24"/>
          <w:szCs w:val="24"/>
        </w:rPr>
        <w:t xml:space="preserve">The central objective is to determine whether clarification can substantially improve SQL execution accuracy for Bangla and </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users while maintaining an acceptable computational cost. The expected contribution is a benchmark and taxonomy for ambiguity in Bangla/</w:t>
      </w:r>
      <w:proofErr w:type="spellStart"/>
      <w:r w:rsidRPr="0041480C">
        <w:rPr>
          <w:rFonts w:ascii="Times New Roman" w:eastAsia="Times New Roman" w:hAnsi="Times New Roman" w:cs="Times New Roman"/>
          <w:sz w:val="24"/>
          <w:szCs w:val="24"/>
        </w:rPr>
        <w:t>Banglish</w:t>
      </w:r>
      <w:proofErr w:type="spellEnd"/>
      <w:r w:rsidRPr="0041480C">
        <w:rPr>
          <w:rFonts w:ascii="Times New Roman" w:eastAsia="Times New Roman" w:hAnsi="Times New Roman" w:cs="Times New Roman"/>
          <w:sz w:val="24"/>
          <w:szCs w:val="24"/>
        </w:rPr>
        <w:t xml:space="preserve"> database queries, together with an empirical comparison of rule-based and LLM-based clarification approaches.</w:t>
      </w:r>
    </w:p>
    <w:p w:rsidR="004752EF" w:rsidRDefault="0041480C" w:rsidP="004752EF">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41480C">
        <w:rPr>
          <w:rFonts w:ascii="Times New Roman" w:eastAsia="Times New Roman" w:hAnsi="Times New Roman" w:cs="Times New Roman"/>
          <w:b/>
          <w:bCs/>
          <w:kern w:val="36"/>
          <w:sz w:val="44"/>
          <w:szCs w:val="44"/>
        </w:rPr>
        <w:t>REFERENCES</w:t>
      </w:r>
    </w:p>
    <w:p w:rsidR="0041480C" w:rsidRPr="0041480C" w:rsidRDefault="0041480C" w:rsidP="004752EF">
      <w:pPr>
        <w:spacing w:after="100" w:afterAutospacing="1" w:line="240" w:lineRule="auto"/>
        <w:outlineLvl w:val="0"/>
        <w:rPr>
          <w:rFonts w:ascii="Times New Roman" w:eastAsia="Times New Roman" w:hAnsi="Times New Roman" w:cs="Times New Roman"/>
          <w:b/>
          <w:bCs/>
          <w:kern w:val="36"/>
          <w:sz w:val="20"/>
          <w:szCs w:val="20"/>
        </w:rPr>
      </w:pPr>
      <w:r w:rsidRPr="0041480C">
        <w:rPr>
          <w:rFonts w:ascii="Times New Roman" w:eastAsia="Times New Roman" w:hAnsi="Times New Roman" w:cs="Times New Roman"/>
          <w:sz w:val="20"/>
          <w:szCs w:val="20"/>
        </w:rPr>
        <w:t xml:space="preserve">[1] T. Yu, R. Zhang, K. Yang, M. </w:t>
      </w:r>
      <w:proofErr w:type="spellStart"/>
      <w:r w:rsidRPr="0041480C">
        <w:rPr>
          <w:rFonts w:ascii="Times New Roman" w:eastAsia="Times New Roman" w:hAnsi="Times New Roman" w:cs="Times New Roman"/>
          <w:sz w:val="20"/>
          <w:szCs w:val="20"/>
        </w:rPr>
        <w:t>Yasunaga</w:t>
      </w:r>
      <w:proofErr w:type="spellEnd"/>
      <w:r w:rsidRPr="0041480C">
        <w:rPr>
          <w:rFonts w:ascii="Times New Roman" w:eastAsia="Times New Roman" w:hAnsi="Times New Roman" w:cs="Times New Roman"/>
          <w:sz w:val="20"/>
          <w:szCs w:val="20"/>
        </w:rPr>
        <w:t xml:space="preserve">, D. Wang, Z. Li, J. Ma, I. Li, Q. Yao, S. Roman, Z. Zhang, and D. R. </w:t>
      </w:r>
      <w:proofErr w:type="spellStart"/>
      <w:r w:rsidRPr="0041480C">
        <w:rPr>
          <w:rFonts w:ascii="Times New Roman" w:eastAsia="Times New Roman" w:hAnsi="Times New Roman" w:cs="Times New Roman"/>
          <w:sz w:val="20"/>
          <w:szCs w:val="20"/>
        </w:rPr>
        <w:t>Radev</w:t>
      </w:r>
      <w:proofErr w:type="spellEnd"/>
      <w:r w:rsidRPr="0041480C">
        <w:rPr>
          <w:rFonts w:ascii="Times New Roman" w:eastAsia="Times New Roman" w:hAnsi="Times New Roman" w:cs="Times New Roman"/>
          <w:sz w:val="20"/>
          <w:szCs w:val="20"/>
        </w:rPr>
        <w:t xml:space="preserve">, “Spider: A Large-Scale Human-Labeled Dataset for Complex and Cross-Domain Semantic Parsing and Text-to-SQL Task,” in </w:t>
      </w:r>
      <w:r w:rsidRPr="004752EF">
        <w:rPr>
          <w:rFonts w:ascii="Times New Roman" w:eastAsia="Times New Roman" w:hAnsi="Times New Roman" w:cs="Times New Roman"/>
          <w:i/>
          <w:iCs/>
          <w:sz w:val="20"/>
          <w:szCs w:val="20"/>
        </w:rPr>
        <w:t>Proc. 2018 Conf. Empirical Methods in Natural Language Processing (EMNLP)</w:t>
      </w:r>
      <w:r w:rsidRPr="0041480C">
        <w:rPr>
          <w:rFonts w:ascii="Times New Roman" w:eastAsia="Times New Roman" w:hAnsi="Times New Roman" w:cs="Times New Roman"/>
          <w:sz w:val="20"/>
          <w:szCs w:val="20"/>
        </w:rPr>
        <w:t>, 2018.</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[2] B. Wang, R. Shin, X. Liu, O. </w:t>
      </w:r>
      <w:proofErr w:type="spellStart"/>
      <w:r w:rsidRPr="0041480C">
        <w:rPr>
          <w:rFonts w:ascii="Times New Roman" w:eastAsia="Times New Roman" w:hAnsi="Times New Roman" w:cs="Times New Roman"/>
          <w:sz w:val="20"/>
          <w:szCs w:val="20"/>
        </w:rPr>
        <w:t>Polozov</w:t>
      </w:r>
      <w:proofErr w:type="spellEnd"/>
      <w:r w:rsidRPr="0041480C">
        <w:rPr>
          <w:rFonts w:ascii="Times New Roman" w:eastAsia="Times New Roman" w:hAnsi="Times New Roman" w:cs="Times New Roman"/>
          <w:sz w:val="20"/>
          <w:szCs w:val="20"/>
        </w:rPr>
        <w:t xml:space="preserve">, and M. Richardson, “RAT-SQL: Relation-Aware Schema Encoding and Linking for Text-to-SQL Parsers,” in </w:t>
      </w:r>
      <w:r w:rsidRPr="004752EF">
        <w:rPr>
          <w:rFonts w:ascii="Times New Roman" w:eastAsia="Times New Roman" w:hAnsi="Times New Roman" w:cs="Times New Roman"/>
          <w:i/>
          <w:iCs/>
          <w:sz w:val="20"/>
          <w:szCs w:val="20"/>
        </w:rPr>
        <w:t>Proc. 58th Annual Meeting of the Association for Computational Linguistics (ACL)</w:t>
      </w:r>
      <w:r w:rsidRPr="0041480C">
        <w:rPr>
          <w:rFonts w:ascii="Times New Roman" w:eastAsia="Times New Roman" w:hAnsi="Times New Roman" w:cs="Times New Roman"/>
          <w:sz w:val="20"/>
          <w:szCs w:val="20"/>
        </w:rPr>
        <w:t>, 2020.</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[3] C. </w:t>
      </w:r>
      <w:proofErr w:type="spellStart"/>
      <w:r w:rsidRPr="0041480C">
        <w:rPr>
          <w:rFonts w:ascii="Times New Roman" w:eastAsia="Times New Roman" w:hAnsi="Times New Roman" w:cs="Times New Roman"/>
          <w:sz w:val="20"/>
          <w:szCs w:val="20"/>
        </w:rPr>
        <w:t>Scholak</w:t>
      </w:r>
      <w:proofErr w:type="spellEnd"/>
      <w:r w:rsidRPr="0041480C">
        <w:rPr>
          <w:rFonts w:ascii="Times New Roman" w:eastAsia="Times New Roman" w:hAnsi="Times New Roman" w:cs="Times New Roman"/>
          <w:sz w:val="20"/>
          <w:szCs w:val="20"/>
        </w:rPr>
        <w:t xml:space="preserve">, N. </w:t>
      </w:r>
      <w:proofErr w:type="spellStart"/>
      <w:r w:rsidRPr="0041480C">
        <w:rPr>
          <w:rFonts w:ascii="Times New Roman" w:eastAsia="Times New Roman" w:hAnsi="Times New Roman" w:cs="Times New Roman"/>
          <w:sz w:val="20"/>
          <w:szCs w:val="20"/>
        </w:rPr>
        <w:t>Schucher</w:t>
      </w:r>
      <w:proofErr w:type="spellEnd"/>
      <w:r w:rsidRPr="0041480C">
        <w:rPr>
          <w:rFonts w:ascii="Times New Roman" w:eastAsia="Times New Roman" w:hAnsi="Times New Roman" w:cs="Times New Roman"/>
          <w:sz w:val="20"/>
          <w:szCs w:val="20"/>
        </w:rPr>
        <w:t xml:space="preserve">, and T. </w:t>
      </w:r>
      <w:proofErr w:type="spellStart"/>
      <w:r w:rsidRPr="0041480C">
        <w:rPr>
          <w:rFonts w:ascii="Times New Roman" w:eastAsia="Times New Roman" w:hAnsi="Times New Roman" w:cs="Times New Roman"/>
          <w:sz w:val="20"/>
          <w:szCs w:val="20"/>
        </w:rPr>
        <w:t>Bahdanau</w:t>
      </w:r>
      <w:proofErr w:type="spellEnd"/>
      <w:r w:rsidRPr="0041480C">
        <w:rPr>
          <w:rFonts w:ascii="Times New Roman" w:eastAsia="Times New Roman" w:hAnsi="Times New Roman" w:cs="Times New Roman"/>
          <w:sz w:val="20"/>
          <w:szCs w:val="20"/>
        </w:rPr>
        <w:t xml:space="preserve">, “PICARD: Parsing Incrementally for Constrained Auto-Regressive Decoding from Language Models,” in </w:t>
      </w:r>
      <w:r w:rsidRPr="004752EF">
        <w:rPr>
          <w:rFonts w:ascii="Times New Roman" w:eastAsia="Times New Roman" w:hAnsi="Times New Roman" w:cs="Times New Roman"/>
          <w:i/>
          <w:iCs/>
          <w:sz w:val="20"/>
          <w:szCs w:val="20"/>
        </w:rPr>
        <w:t>Proc. 2021 Conf. Empirical Methods in Natural Language Processing (EMNLP)</w:t>
      </w:r>
      <w:r w:rsidRPr="0041480C">
        <w:rPr>
          <w:rFonts w:ascii="Times New Roman" w:eastAsia="Times New Roman" w:hAnsi="Times New Roman" w:cs="Times New Roman"/>
          <w:sz w:val="20"/>
          <w:szCs w:val="20"/>
        </w:rPr>
        <w:t>, 2021.</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[4] H. </w:t>
      </w:r>
      <w:proofErr w:type="spellStart"/>
      <w:r w:rsidRPr="0041480C">
        <w:rPr>
          <w:rFonts w:ascii="Times New Roman" w:eastAsia="Times New Roman" w:hAnsi="Times New Roman" w:cs="Times New Roman"/>
          <w:sz w:val="20"/>
          <w:szCs w:val="20"/>
        </w:rPr>
        <w:t>Pourreza</w:t>
      </w:r>
      <w:proofErr w:type="spellEnd"/>
      <w:r w:rsidRPr="0041480C">
        <w:rPr>
          <w:rFonts w:ascii="Times New Roman" w:eastAsia="Times New Roman" w:hAnsi="Times New Roman" w:cs="Times New Roman"/>
          <w:sz w:val="20"/>
          <w:szCs w:val="20"/>
        </w:rPr>
        <w:t xml:space="preserve"> and M. </w:t>
      </w:r>
      <w:proofErr w:type="spellStart"/>
      <w:r w:rsidRPr="0041480C">
        <w:rPr>
          <w:rFonts w:ascii="Times New Roman" w:eastAsia="Times New Roman" w:hAnsi="Times New Roman" w:cs="Times New Roman"/>
          <w:sz w:val="20"/>
          <w:szCs w:val="20"/>
        </w:rPr>
        <w:t>Rafiei</w:t>
      </w:r>
      <w:proofErr w:type="spellEnd"/>
      <w:r w:rsidRPr="0041480C">
        <w:rPr>
          <w:rFonts w:ascii="Times New Roman" w:eastAsia="Times New Roman" w:hAnsi="Times New Roman" w:cs="Times New Roman"/>
          <w:sz w:val="20"/>
          <w:szCs w:val="20"/>
        </w:rPr>
        <w:t xml:space="preserve">, “DIN-SQL: Decomposed In-Context Learning of Text-to-SQL with Self-Correction,” in </w:t>
      </w:r>
      <w:r w:rsidRPr="004752EF">
        <w:rPr>
          <w:rFonts w:ascii="Times New Roman" w:eastAsia="Times New Roman" w:hAnsi="Times New Roman" w:cs="Times New Roman"/>
          <w:i/>
          <w:iCs/>
          <w:sz w:val="20"/>
          <w:szCs w:val="20"/>
        </w:rPr>
        <w:t>Advances in Neural Information Processing Systems</w:t>
      </w:r>
      <w:r w:rsidRPr="0041480C">
        <w:rPr>
          <w:rFonts w:ascii="Times New Roman" w:eastAsia="Times New Roman" w:hAnsi="Times New Roman" w:cs="Times New Roman"/>
          <w:sz w:val="20"/>
          <w:szCs w:val="20"/>
        </w:rPr>
        <w:t>, 2023.</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[5] J. Li et al., “Can LLM Already Serve as a Database Interface? A </w:t>
      </w:r>
      <w:proofErr w:type="spellStart"/>
      <w:r w:rsidRPr="0041480C">
        <w:rPr>
          <w:rFonts w:ascii="Times New Roman" w:eastAsia="Times New Roman" w:hAnsi="Times New Roman" w:cs="Times New Roman"/>
          <w:sz w:val="20"/>
          <w:szCs w:val="20"/>
        </w:rPr>
        <w:t>BIg</w:t>
      </w:r>
      <w:proofErr w:type="spellEnd"/>
      <w:r w:rsidRPr="0041480C">
        <w:rPr>
          <w:rFonts w:ascii="Times New Roman" w:eastAsia="Times New Roman" w:hAnsi="Times New Roman" w:cs="Times New Roman"/>
          <w:sz w:val="20"/>
          <w:szCs w:val="20"/>
        </w:rPr>
        <w:t xml:space="preserve"> Bench for Large-Scale Database Grounded Text-to-SQLs,” in </w:t>
      </w:r>
      <w:r w:rsidRPr="004752EF">
        <w:rPr>
          <w:rFonts w:ascii="Times New Roman" w:eastAsia="Times New Roman" w:hAnsi="Times New Roman" w:cs="Times New Roman"/>
          <w:i/>
          <w:iCs/>
          <w:sz w:val="20"/>
          <w:szCs w:val="20"/>
        </w:rPr>
        <w:t>Advances in Neural Information Processing Systems (</w:t>
      </w:r>
      <w:proofErr w:type="spellStart"/>
      <w:r w:rsidRPr="004752EF">
        <w:rPr>
          <w:rFonts w:ascii="Times New Roman" w:eastAsia="Times New Roman" w:hAnsi="Times New Roman" w:cs="Times New Roman"/>
          <w:i/>
          <w:iCs/>
          <w:sz w:val="20"/>
          <w:szCs w:val="20"/>
        </w:rPr>
        <w:t>NeurIPS</w:t>
      </w:r>
      <w:proofErr w:type="spellEnd"/>
      <w:r w:rsidRPr="004752EF">
        <w:rPr>
          <w:rFonts w:ascii="Times New Roman" w:eastAsia="Times New Roman" w:hAnsi="Times New Roman" w:cs="Times New Roman"/>
          <w:i/>
          <w:iCs/>
          <w:sz w:val="20"/>
          <w:szCs w:val="20"/>
        </w:rPr>
        <w:t>)</w:t>
      </w:r>
      <w:r w:rsidRPr="0041480C">
        <w:rPr>
          <w:rFonts w:ascii="Times New Roman" w:eastAsia="Times New Roman" w:hAnsi="Times New Roman" w:cs="Times New Roman"/>
          <w:sz w:val="20"/>
          <w:szCs w:val="20"/>
        </w:rPr>
        <w:t>, 2023.</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[6] Python Software Foundation, </w:t>
      </w:r>
      <w:r w:rsidRPr="004752EF">
        <w:rPr>
          <w:rFonts w:ascii="Times New Roman" w:eastAsia="Times New Roman" w:hAnsi="Times New Roman" w:cs="Times New Roman"/>
          <w:i/>
          <w:iCs/>
          <w:sz w:val="20"/>
          <w:szCs w:val="20"/>
        </w:rPr>
        <w:t>Python Documentation</w:t>
      </w:r>
      <w:r w:rsidRPr="0041480C">
        <w:rPr>
          <w:rFonts w:ascii="Times New Roman" w:eastAsia="Times New Roman" w:hAnsi="Times New Roman" w:cs="Times New Roman"/>
          <w:sz w:val="20"/>
          <w:szCs w:val="20"/>
        </w:rPr>
        <w:t>. [Software].</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[7] Hugging Face, </w:t>
      </w:r>
      <w:r w:rsidRPr="004752EF">
        <w:rPr>
          <w:rFonts w:ascii="Times New Roman" w:eastAsia="Times New Roman" w:hAnsi="Times New Roman" w:cs="Times New Roman"/>
          <w:i/>
          <w:iCs/>
          <w:sz w:val="20"/>
          <w:szCs w:val="20"/>
        </w:rPr>
        <w:t xml:space="preserve">Transformers: State-of-the-Art Machine Learning for </w:t>
      </w:r>
      <w:proofErr w:type="spellStart"/>
      <w:r w:rsidRPr="004752EF">
        <w:rPr>
          <w:rFonts w:ascii="Times New Roman" w:eastAsia="Times New Roman" w:hAnsi="Times New Roman" w:cs="Times New Roman"/>
          <w:i/>
          <w:iCs/>
          <w:sz w:val="20"/>
          <w:szCs w:val="20"/>
        </w:rPr>
        <w:t>PyTorch</w:t>
      </w:r>
      <w:proofErr w:type="spellEnd"/>
      <w:r w:rsidRPr="004752EF">
        <w:rPr>
          <w:rFonts w:ascii="Times New Roman" w:eastAsia="Times New Roman" w:hAnsi="Times New Roman" w:cs="Times New Roman"/>
          <w:i/>
          <w:iCs/>
          <w:sz w:val="20"/>
          <w:szCs w:val="20"/>
        </w:rPr>
        <w:t xml:space="preserve">, </w:t>
      </w:r>
      <w:proofErr w:type="spellStart"/>
      <w:r w:rsidRPr="004752EF">
        <w:rPr>
          <w:rFonts w:ascii="Times New Roman" w:eastAsia="Times New Roman" w:hAnsi="Times New Roman" w:cs="Times New Roman"/>
          <w:i/>
          <w:iCs/>
          <w:sz w:val="20"/>
          <w:szCs w:val="20"/>
        </w:rPr>
        <w:t>TensorFlow</w:t>
      </w:r>
      <w:proofErr w:type="spellEnd"/>
      <w:r w:rsidRPr="004752EF">
        <w:rPr>
          <w:rFonts w:ascii="Times New Roman" w:eastAsia="Times New Roman" w:hAnsi="Times New Roman" w:cs="Times New Roman"/>
          <w:i/>
          <w:iCs/>
          <w:sz w:val="20"/>
          <w:szCs w:val="20"/>
        </w:rPr>
        <w:t>, and JAX</w:t>
      </w:r>
      <w:r w:rsidRPr="0041480C">
        <w:rPr>
          <w:rFonts w:ascii="Times New Roman" w:eastAsia="Times New Roman" w:hAnsi="Times New Roman" w:cs="Times New Roman"/>
          <w:sz w:val="20"/>
          <w:szCs w:val="20"/>
        </w:rPr>
        <w:t>. [Software].</w:t>
      </w:r>
    </w:p>
    <w:p w:rsidR="004752EF"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[8] </w:t>
      </w:r>
      <w:proofErr w:type="gramStart"/>
      <w:r w:rsidRPr="0041480C">
        <w:rPr>
          <w:rFonts w:ascii="Times New Roman" w:eastAsia="Times New Roman" w:hAnsi="Times New Roman" w:cs="Times New Roman"/>
          <w:sz w:val="20"/>
          <w:szCs w:val="20"/>
        </w:rPr>
        <w:t>pandas</w:t>
      </w:r>
      <w:proofErr w:type="gramEnd"/>
      <w:r w:rsidRPr="0041480C">
        <w:rPr>
          <w:rFonts w:ascii="Times New Roman" w:eastAsia="Times New Roman" w:hAnsi="Times New Roman" w:cs="Times New Roman"/>
          <w:sz w:val="20"/>
          <w:szCs w:val="20"/>
        </w:rPr>
        <w:t xml:space="preserve"> development team, </w:t>
      </w:r>
      <w:r w:rsidRPr="004752EF">
        <w:rPr>
          <w:rFonts w:ascii="Times New Roman" w:eastAsia="Times New Roman" w:hAnsi="Times New Roman" w:cs="Times New Roman"/>
          <w:i/>
          <w:iCs/>
          <w:sz w:val="20"/>
          <w:szCs w:val="20"/>
        </w:rPr>
        <w:t>pandas: Python Data Analysis Library</w:t>
      </w:r>
      <w:r w:rsidRPr="0041480C">
        <w:rPr>
          <w:rFonts w:ascii="Times New Roman" w:eastAsia="Times New Roman" w:hAnsi="Times New Roman" w:cs="Times New Roman"/>
          <w:sz w:val="20"/>
          <w:szCs w:val="20"/>
        </w:rPr>
        <w:t>. [Software].</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[9] SQLite, </w:t>
      </w:r>
      <w:r w:rsidRPr="004752EF">
        <w:rPr>
          <w:rFonts w:ascii="Times New Roman" w:eastAsia="Times New Roman" w:hAnsi="Times New Roman" w:cs="Times New Roman"/>
          <w:i/>
          <w:iCs/>
          <w:sz w:val="20"/>
          <w:szCs w:val="20"/>
        </w:rPr>
        <w:t>SQLite Database Engine</w:t>
      </w:r>
      <w:r w:rsidRPr="0041480C">
        <w:rPr>
          <w:rFonts w:ascii="Times New Roman" w:eastAsia="Times New Roman" w:hAnsi="Times New Roman" w:cs="Times New Roman"/>
          <w:sz w:val="20"/>
          <w:szCs w:val="20"/>
        </w:rPr>
        <w:t>. [Software].</w:t>
      </w:r>
    </w:p>
    <w:p w:rsidR="0041480C" w:rsidRPr="0041480C" w:rsidRDefault="0041480C" w:rsidP="004752EF">
      <w:pPr>
        <w:spacing w:after="100" w:afterAutospacing="1" w:line="240" w:lineRule="auto"/>
        <w:rPr>
          <w:rFonts w:ascii="Times New Roman" w:eastAsia="Times New Roman" w:hAnsi="Times New Roman" w:cs="Times New Roman"/>
          <w:sz w:val="20"/>
          <w:szCs w:val="20"/>
        </w:rPr>
      </w:pPr>
      <w:r w:rsidRPr="0041480C">
        <w:rPr>
          <w:rFonts w:ascii="Times New Roman" w:eastAsia="Times New Roman" w:hAnsi="Times New Roman" w:cs="Times New Roman"/>
          <w:sz w:val="20"/>
          <w:szCs w:val="20"/>
        </w:rPr>
        <w:t xml:space="preserve">[10] PostgreSQL Global Development Group, </w:t>
      </w:r>
      <w:r w:rsidRPr="004752EF">
        <w:rPr>
          <w:rFonts w:ascii="Times New Roman" w:eastAsia="Times New Roman" w:hAnsi="Times New Roman" w:cs="Times New Roman"/>
          <w:i/>
          <w:iCs/>
          <w:sz w:val="20"/>
          <w:szCs w:val="20"/>
        </w:rPr>
        <w:t>PostgreSQL: The World's Most Advanced Open Source Relational Database</w:t>
      </w:r>
      <w:r w:rsidRPr="0041480C">
        <w:rPr>
          <w:rFonts w:ascii="Times New Roman" w:eastAsia="Times New Roman" w:hAnsi="Times New Roman" w:cs="Times New Roman"/>
          <w:sz w:val="20"/>
          <w:szCs w:val="20"/>
        </w:rPr>
        <w:t>. [Software].</w:t>
      </w:r>
    </w:p>
    <w:p w:rsidR="00AB3F39" w:rsidRDefault="00AB3F39"/>
    <w:sectPr w:rsidR="00AB3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A52F0"/>
    <w:multiLevelType w:val="multilevel"/>
    <w:tmpl w:val="039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A1FDE"/>
    <w:multiLevelType w:val="multilevel"/>
    <w:tmpl w:val="97BA5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80556D"/>
    <w:multiLevelType w:val="multilevel"/>
    <w:tmpl w:val="1882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D558A"/>
    <w:multiLevelType w:val="multilevel"/>
    <w:tmpl w:val="C66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62DAE"/>
    <w:multiLevelType w:val="multilevel"/>
    <w:tmpl w:val="75E4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0F1466"/>
    <w:multiLevelType w:val="multilevel"/>
    <w:tmpl w:val="9D7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90E69"/>
    <w:multiLevelType w:val="multilevel"/>
    <w:tmpl w:val="FEB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A180C"/>
    <w:multiLevelType w:val="multilevel"/>
    <w:tmpl w:val="842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D20D2"/>
    <w:multiLevelType w:val="multilevel"/>
    <w:tmpl w:val="7F04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E35546"/>
    <w:multiLevelType w:val="multilevel"/>
    <w:tmpl w:val="595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F799A"/>
    <w:multiLevelType w:val="multilevel"/>
    <w:tmpl w:val="C7A8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4"/>
  </w:num>
  <w:num w:numId="4">
    <w:abstractNumId w:val="5"/>
  </w:num>
  <w:num w:numId="5">
    <w:abstractNumId w:val="1"/>
  </w:num>
  <w:num w:numId="6">
    <w:abstractNumId w:val="7"/>
  </w:num>
  <w:num w:numId="7">
    <w:abstractNumId w:val="2"/>
  </w:num>
  <w:num w:numId="8">
    <w:abstractNumId w:val="9"/>
  </w:num>
  <w:num w:numId="9">
    <w:abstractNumId w:val="0"/>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AC0"/>
    <w:rsid w:val="00314FD1"/>
    <w:rsid w:val="00345F18"/>
    <w:rsid w:val="00361AC0"/>
    <w:rsid w:val="0041480C"/>
    <w:rsid w:val="0041753C"/>
    <w:rsid w:val="004752EF"/>
    <w:rsid w:val="00941ED8"/>
    <w:rsid w:val="009C2D80"/>
    <w:rsid w:val="00AB3F39"/>
    <w:rsid w:val="00DD0C12"/>
    <w:rsid w:val="00DE3841"/>
    <w:rsid w:val="00E329D4"/>
    <w:rsid w:val="00E72EF0"/>
    <w:rsid w:val="00FF4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DB98"/>
  <w15:chartTrackingRefBased/>
  <w15:docId w15:val="{A00D6916-42DB-467A-8A8F-D97BDD89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48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48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48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8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48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48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148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480C"/>
    <w:rPr>
      <w:b/>
      <w:bCs/>
    </w:rPr>
  </w:style>
  <w:style w:type="character" w:styleId="Emphasis">
    <w:name w:val="Emphasis"/>
    <w:basedOn w:val="DefaultParagraphFont"/>
    <w:uiPriority w:val="20"/>
    <w:qFormat/>
    <w:rsid w:val="004148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023941">
      <w:bodyDiv w:val="1"/>
      <w:marLeft w:val="0"/>
      <w:marRight w:val="0"/>
      <w:marTop w:val="0"/>
      <w:marBottom w:val="0"/>
      <w:divBdr>
        <w:top w:val="none" w:sz="0" w:space="0" w:color="auto"/>
        <w:left w:val="none" w:sz="0" w:space="0" w:color="auto"/>
        <w:bottom w:val="none" w:sz="0" w:space="0" w:color="auto"/>
        <w:right w:val="none" w:sz="0" w:space="0" w:color="auto"/>
      </w:divBdr>
      <w:divsChild>
        <w:div w:id="1102989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784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2851</Words>
  <Characters>16256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cst dpi</dc:creator>
  <cp:keywords/>
  <dc:description/>
  <cp:lastModifiedBy>cst dpi</cp:lastModifiedBy>
  <cp:revision>13</cp:revision>
  <dcterms:created xsi:type="dcterms:W3CDTF">2026-08-18T18:00:00Z</dcterms:created>
  <dcterms:modified xsi:type="dcterms:W3CDTF">2026-08-18T18:15:00Z</dcterms:modified>
</cp:coreProperties>
</file>