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SimSun" w:hAnsi="SimSun" w:eastAsia="SimSun" w:cstheme="minorBidi"/>
          <w:sz w:val="21"/>
          <w:szCs w:val="22"/>
          <w:lang w:val="en-US" w:eastAsia="en-US" w:bidi="ar-SA"/>
        </w:rPr>
        <w:id w:val="14747243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sz w:val="28"/>
          <w:szCs w:val="28"/>
          <w:lang w:val="en-US" w:eastAsia="en-US" w:bidi="ar-SA"/>
        </w:rPr>
      </w:sdtEndPr>
      <w:sdtContent>
        <w:p w14:paraId="14C28A4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31" w:name="_GoBack"/>
          <w:r>
            <w:rPr>
              <w:rFonts w:ascii="SimSun" w:hAnsi="SimSun" w:eastAsia="SimSun"/>
              <w:sz w:val="21"/>
            </w:rPr>
            <w:t>Оглавление</w:t>
          </w:r>
        </w:p>
        <w:bookmarkEnd w:id="31"/>
        <w:p w14:paraId="6DA52C38">
          <w:pPr>
            <w:pStyle w:val="22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_Toc28355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_Toc28355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A369F97">
          <w:pPr>
            <w:pStyle w:val="22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_Toc7540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 Анализ требований и проектирование архитектуры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_Toc7540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7D4114E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_Toc260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1.1. Сбор и формализация функциональных и нефункциональных требований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16CC792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_Toc21341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1.2. Определение ключевых сущностей и их взаимосвязей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_Toc21341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1FB79A5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_Toc16743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1.3. Проектирование архитектуры приложения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_Toc16743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2A790A4">
          <w:pPr>
            <w:pStyle w:val="24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_Toc29564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1.3.1. Схема клиент-серверного взаимодействия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_Toc29564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8B05929">
          <w:pPr>
            <w:pStyle w:val="24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_Toc9810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1.3.2. Слои приложения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_Toc9810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50342C7">
          <w:pPr>
            <w:pStyle w:val="24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_Toc14720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1.3.3. Использование ООП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_Toc14720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82C308A">
          <w:pPr>
            <w:pStyle w:val="22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_Toc10258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1.3.4. API-эндпоинты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_Toc10258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044E76C">
          <w:pPr>
            <w:pStyle w:val="24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_Toc8822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1.3.5. Разработка прототипа интерфейса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_Toc8822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123AF9D">
          <w:pPr>
            <w:pStyle w:val="22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_Toc26031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 Реализация системы авторизации и регистрации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_Toc26031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0F71211">
          <w:pPr>
            <w:pStyle w:val="22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_Toc14024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2.1. Создание форм регистрации и входа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_Toc14024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5239C56">
          <w:pPr>
            <w:pStyle w:val="24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_Toc7520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2.1.1. Валидация данных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_Toc7520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E53481A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_Toc7522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 Управление сессиями и cookies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_Toc7522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44FFB95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_Toc32170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2.3. Разграничение прав доступа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_Toc32170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A5FE75D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_Toc2264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2.4. Защита от атак (CSRF)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_Toc2264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86459C0">
          <w:pPr>
            <w:pStyle w:val="22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_Toc15470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 Реализация загрузки файлов с клиента на сервер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_Toc15470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51ADBF8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_Toc22197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3.1. Настройка хранения файлов (MEDIA_ROOT)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_Toc22197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9EFE309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_Toc2934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3.2. Создание модели для хранения файлов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_Toc2934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615180B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_Toc14950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3.3. Формы и валидация загружаемых файлов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_Toc14950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B37E715">
          <w:pPr>
            <w:pStyle w:val="24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_Toc32309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3.3.1. Ограничение размера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_Toc32309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F21C2A9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_Toc22618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3.4. Обработка загрузок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_Toc22618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E8E5584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_Toc21218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3.5. Реализация уведомлений на стороне клиента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_Toc21218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1D151C0">
          <w:pPr>
            <w:pStyle w:val="22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_Toc6995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 Взаимодействие с базой данных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_Toc6995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3592481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_Toc24854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4.1. Проектирование моделей БД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_Toc24854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C050991">
          <w:pPr>
            <w:pStyle w:val="24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_Toc7415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4.1.1. Связи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_Toc7415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A0AD6E3">
          <w:pPr>
            <w:pStyle w:val="24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_Toc17034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4.1.2. Индексы и ограничения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_Toc17034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6536753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_Toc1051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4.2. Миграции: создание и применение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_Toc1051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CC0A905">
          <w:pPr>
            <w:pStyle w:val="22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_Toc11957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5. Тестирование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_Toc11957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05809D2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_Toc3697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5.1. Юнит-тесты для моделей и представлений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_Toc3697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69E5B0D">
          <w:pPr>
            <w:pStyle w:val="2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_Toc2127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5.2. Нагрузочное тестирование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_Toc2127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9F69CBD">
          <w:pPr>
            <w:jc w:val="both"/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BA83593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Toc28355"/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122210A">
      <w:pPr>
        <w:jc w:val="center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ВВЕДЕНИЕ</w:t>
      </w:r>
      <w:bookmarkEnd w:id="0"/>
    </w:p>
    <w:p w14:paraId="48DA34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темы</w:t>
      </w:r>
    </w:p>
    <w:p w14:paraId="152A65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современном мире электронная коммерция занимает лидирующие позиции в сфере розничной торговли. По статистическим данным, объем онлайн-продаж компьютерной техники ежегодно увеличивается на 15–20 %, а количество интернет-магазинов постоянно растет.</w:t>
      </w:r>
    </w:p>
    <w:p w14:paraId="33E4BC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Несмотря на наличие большого количества готовых решений для создания интернет-магазинов, многие из них имеют существенные недостатки. SaaS-платформы требуют ежемесячной оплаты, обладают устаревшей архитектурой или ограниченным функционалом, а также не всегда соответствуют современным требованиям безопасности и производительности.</w:t>
      </w:r>
    </w:p>
    <w:p w14:paraId="03D603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Сравнение существующих решений:</w:t>
      </w:r>
    </w:p>
    <w:p w14:paraId="16C530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OpenCart — готовое решение, большое количество модулей; недостатки: устаревшая архитектура, проблемы с безопасностью.</w:t>
      </w:r>
    </w:p>
    <w:p w14:paraId="1B6E36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Magento — мощный функционал; недостатки: высокие требования к ресурсам, сложность разработки.</w:t>
      </w:r>
    </w:p>
    <w:p w14:paraId="551825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WooCommerce — интеграция с WordPress; недостатки: низкая производительность при большом количестве товаров.</w:t>
      </w:r>
    </w:p>
    <w:p w14:paraId="20028F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Разрабатываемый проект — полный контроль, оптимизация под задачи, безопасность, масштабируемость; недостаток: требует разработки с нуля.</w:t>
      </w:r>
    </w:p>
    <w:p w14:paraId="6063F4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Преимущества разрабатываемого проекта:</w:t>
      </w:r>
    </w:p>
    <w:p w14:paraId="5A08ED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оптимизированная архитектура с использованием современных паттернов проектирования;</w:t>
      </w:r>
    </w:p>
    <w:p w14:paraId="75E462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высокая производительность за счет индексации базы данных, оптимизации запросов и кэширования;</w:t>
      </w:r>
    </w:p>
    <w:p w14:paraId="1C6D47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встроенная защита от CSRF, XSS и SQL-инъекций;</w:t>
      </w:r>
    </w:p>
    <w:p w14:paraId="04BF89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модульная структура, обеспечивающая масштабируемость;</w:t>
      </w:r>
    </w:p>
    <w:p w14:paraId="1E4F96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адаптивный дизайн с корректным отображением на различных устройствах.</w:t>
      </w:r>
    </w:p>
    <w:p w14:paraId="29AC3C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Цели и задачи проекта</w:t>
      </w:r>
    </w:p>
    <w:p w14:paraId="6B4660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проекта:</w:t>
      </w:r>
    </w:p>
    <w:p w14:paraId="55A3F1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функциональный интернет-магазин компьютерной техники с использованием фреймворка Django, реализующий полный цикл покупки и управления заказами.</w:t>
      </w:r>
    </w:p>
    <w:p w14:paraId="0AC595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Задачи проекта:</w:t>
      </w:r>
    </w:p>
    <w:p w14:paraId="6D0D7C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покупателей:</w:t>
      </w:r>
    </w:p>
    <w:p w14:paraId="1A4C16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просмотр каталога товаров с фильтрацией и поиском;</w:t>
      </w:r>
    </w:p>
    <w:p w14:paraId="4A8AD7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просмотр детальной информации о товарах;</w:t>
      </w:r>
    </w:p>
    <w:p w14:paraId="6A297F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формирование корзины покупок;</w:t>
      </w:r>
    </w:p>
    <w:p w14:paraId="6A4F7B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оформление заказов;</w:t>
      </w:r>
    </w:p>
    <w:p w14:paraId="08D710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отслеживание статуса заказов;</w:t>
      </w:r>
    </w:p>
    <w:p w14:paraId="12425B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ведение списка желаний и истории просмотров.</w:t>
      </w:r>
    </w:p>
    <w:p w14:paraId="02AE05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администраторов:</w:t>
      </w:r>
    </w:p>
    <w:p w14:paraId="7FAC57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управление товарами и категориями;</w:t>
      </w:r>
    </w:p>
    <w:p w14:paraId="58CE1F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обработка заказов;</w:t>
      </w:r>
    </w:p>
    <w:p w14:paraId="7B1D46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модерация отзывов;</w:t>
      </w:r>
    </w:p>
    <w:p w14:paraId="5A4299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просмотр статистики продаж.</w:t>
      </w:r>
    </w:p>
    <w:p w14:paraId="5B4FA7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Технические задачи:</w:t>
      </w:r>
    </w:p>
    <w:p w14:paraId="3DE7ED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реализация безопасной аутентификации;</w:t>
      </w:r>
    </w:p>
    <w:p w14:paraId="062685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оптимизация работы с базой данных;</w:t>
      </w:r>
    </w:p>
    <w:p w14:paraId="06D7D5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создание API для AJAX-запросов;</w:t>
      </w:r>
    </w:p>
    <w:p w14:paraId="6E72BA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обеспечение отказоустойчивости.</w:t>
      </w:r>
    </w:p>
    <w:p w14:paraId="08FE25AA">
      <w:pPr>
        <w:rPr>
          <w:rFonts w:hint="default" w:ascii="Times New Roman" w:hAnsi="Times New Roman" w:cs="Times New Roman"/>
          <w:sz w:val="28"/>
          <w:szCs w:val="28"/>
        </w:rPr>
      </w:pPr>
      <w:bookmarkStart w:id="1" w:name="_Toc7540"/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0B2C3F8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Анализ требований и проектирование архитектуры</w:t>
      </w:r>
      <w:bookmarkEnd w:id="1"/>
    </w:p>
    <w:p w14:paraId="0D39C8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данной главе проводится анализ требований к системе, проектирование базы данных и описание архитектуры приложения.</w:t>
      </w:r>
    </w:p>
    <w:p w14:paraId="6EFA06B0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2" w:name="_Toc260"/>
      <w:r>
        <w:rPr>
          <w:rFonts w:hint="default" w:ascii="Times New Roman" w:hAnsi="Times New Roman" w:cs="Times New Roman"/>
          <w:sz w:val="28"/>
          <w:szCs w:val="28"/>
        </w:rPr>
        <w:t>1.1. Сбор и формализация функциональных и нефункциональных требований</w:t>
      </w:r>
      <w:bookmarkEnd w:id="2"/>
    </w:p>
    <w:p w14:paraId="154DDF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Функциональные требования:</w:t>
      </w:r>
    </w:p>
    <w:p w14:paraId="56A4D9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 стороны клиента:</w:t>
      </w:r>
    </w:p>
    <w:p w14:paraId="50B3AF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F-01 — регистрация;</w:t>
      </w:r>
    </w:p>
    <w:p w14:paraId="431FD1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F-02 — авторизация;</w:t>
      </w:r>
    </w:p>
    <w:p w14:paraId="5A48AA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F-03 — просмотр каталога;</w:t>
      </w:r>
    </w:p>
    <w:p w14:paraId="6E1EE2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F-04 — поиск товаров;</w:t>
      </w:r>
    </w:p>
    <w:p w14:paraId="7B8438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F-05 — фильтрация;</w:t>
      </w:r>
    </w:p>
    <w:p w14:paraId="5C6BA7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F-06 — детальная информация о товаре;</w:t>
      </w:r>
    </w:p>
    <w:p w14:paraId="565F0A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F-07 — добавление в корзину;</w:t>
      </w:r>
    </w:p>
    <w:p w14:paraId="1F30FD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F-08 — управление корзиной;</w:t>
      </w:r>
    </w:p>
    <w:p w14:paraId="4BDE36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F-09 — оформление заказа;</w:t>
      </w:r>
    </w:p>
    <w:p w14:paraId="23C599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F-10 — история заказов;</w:t>
      </w:r>
    </w:p>
    <w:p w14:paraId="411A2A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F-11 — добавление отзывов;</w:t>
      </w:r>
    </w:p>
    <w:p w14:paraId="689DE1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F-12 — список желаний.</w:t>
      </w:r>
    </w:p>
    <w:p w14:paraId="11E6F2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 стороны администратора:</w:t>
      </w:r>
    </w:p>
    <w:p w14:paraId="39A452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A-01 — управление товарами;</w:t>
      </w:r>
    </w:p>
    <w:p w14:paraId="739747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A-02 — управление категориями;</w:t>
      </w:r>
    </w:p>
    <w:p w14:paraId="52F86C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A-03 — управление заказами;</w:t>
      </w:r>
    </w:p>
    <w:p w14:paraId="1C144C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A-04 — модерация отзывов.</w:t>
      </w:r>
    </w:p>
    <w:p w14:paraId="1C80DE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Нефункциональные требования:</w:t>
      </w:r>
    </w:p>
    <w:p w14:paraId="5884D6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N-01 — производительность (время загрузки &lt; 2 секунд);</w:t>
      </w:r>
    </w:p>
    <w:p w14:paraId="59FF18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N-02 — масштабируемость (до 10 000 товаров);</w:t>
      </w:r>
    </w:p>
    <w:p w14:paraId="5324EE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N-03 — безопасность (CSRF, XSS, SQL-инъекции);</w:t>
      </w:r>
    </w:p>
    <w:p w14:paraId="365EF5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N-04 — надежность (доступность 99,9 %);</w:t>
      </w:r>
    </w:p>
    <w:p w14:paraId="5F27DA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N-05 — адаптивность;</w:t>
      </w:r>
    </w:p>
    <w:p w14:paraId="3FBF10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N-06 — интуитивность (не более 3 кликов до покупки).</w:t>
      </w:r>
    </w:p>
    <w:p w14:paraId="1817D549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3" w:name="_Toc21341"/>
      <w:r>
        <w:rPr>
          <w:rFonts w:hint="default" w:ascii="Times New Roman" w:hAnsi="Times New Roman" w:cs="Times New Roman"/>
          <w:sz w:val="28"/>
          <w:szCs w:val="28"/>
        </w:rPr>
        <w:t>1.2. Определение ключевых сущностей и их взаимосвязей</w:t>
      </w:r>
      <w:bookmarkEnd w:id="3"/>
    </w:p>
    <w:p w14:paraId="34D8B4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(User) — создает заказы, оставляет отзывы, добавляет товары в список желаний.</w:t>
      </w:r>
    </w:p>
    <w:p w14:paraId="5E547E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Профиль (UserProfile) — дополнительная информация о пользователе.</w:t>
      </w:r>
    </w:p>
    <w:p w14:paraId="59C006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Категория (Category) — содержит товары.</w:t>
      </w:r>
    </w:p>
    <w:p w14:paraId="047AA1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Товар (Product) — принадлежит категории, получает отзывы, добавляется в корзину и список желаний.</w:t>
      </w:r>
    </w:p>
    <w:p w14:paraId="717320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Отзыв (Review) — принадлежит товару и пользователю.</w:t>
      </w:r>
    </w:p>
    <w:p w14:paraId="15C370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Корзина (Cart) — хранится в сессии и преобразуется в заказ.</w:t>
      </w:r>
    </w:p>
    <w:p w14:paraId="0BCA65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Заказ (Order) — принадлежит пользователю и содержит элементы заказа.</w:t>
      </w:r>
    </w:p>
    <w:p w14:paraId="4884E3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Элемент заказа (OrderItem) — связан с заказом и товаром.</w:t>
      </w:r>
    </w:p>
    <w:p w14:paraId="5BA56B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желаний (Wishlist) — связан с пользователем и товаром.</w:t>
      </w:r>
    </w:p>
    <w:p w14:paraId="2782216C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4" w:name="_Toc16743"/>
      <w:r>
        <w:rPr>
          <w:rFonts w:hint="default" w:ascii="Times New Roman" w:hAnsi="Times New Roman" w:cs="Times New Roman"/>
          <w:sz w:val="28"/>
          <w:szCs w:val="28"/>
        </w:rPr>
        <w:t>1.3. Проектирование архитектуры приложения</w:t>
      </w:r>
      <w:bookmarkEnd w:id="4"/>
    </w:p>
    <w:p w14:paraId="3DF3FB52">
      <w:pPr>
        <w:outlineLvl w:val="2"/>
        <w:rPr>
          <w:rFonts w:hint="default" w:ascii="Times New Roman" w:hAnsi="Times New Roman" w:cs="Times New Roman"/>
          <w:sz w:val="28"/>
          <w:szCs w:val="28"/>
        </w:rPr>
      </w:pPr>
      <w:bookmarkStart w:id="5" w:name="_Toc29564"/>
      <w:r>
        <w:rPr>
          <w:rFonts w:hint="default" w:ascii="Times New Roman" w:hAnsi="Times New Roman" w:cs="Times New Roman"/>
          <w:sz w:val="28"/>
          <w:szCs w:val="28"/>
        </w:rPr>
        <w:t>1.3.1. Схема клиент-серверного взаимодействия</w:t>
      </w:r>
      <w:bookmarkEnd w:id="5"/>
    </w:p>
    <w:p w14:paraId="0D4461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47570" cy="3391535"/>
            <wp:effectExtent l="0" t="0" r="5080" b="184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DC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отправляет HTTP-запрос.</w:t>
      </w:r>
    </w:p>
    <w:p w14:paraId="37D71A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Django маршрутизирует его через urls.py. </w:t>
      </w:r>
    </w:p>
    <w:p w14:paraId="0D4989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Представление обрабатывает запрос, взаимодействует с моделями и базой данных. </w:t>
      </w:r>
    </w:p>
    <w:p w14:paraId="1C5231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Данные передаются в шаблон, после чего сформированный HTML-ответ возвращается пользователю.</w:t>
      </w:r>
    </w:p>
    <w:p w14:paraId="538E17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AJAX-запросы позволяют выполнять операции без перезагрузки страницы.</w:t>
      </w:r>
    </w:p>
    <w:p w14:paraId="264D6CE1">
      <w:pPr>
        <w:outlineLvl w:val="2"/>
        <w:rPr>
          <w:rFonts w:hint="default" w:ascii="Times New Roman" w:hAnsi="Times New Roman" w:cs="Times New Roman"/>
          <w:sz w:val="28"/>
          <w:szCs w:val="28"/>
        </w:rPr>
      </w:pPr>
      <w:bookmarkStart w:id="6" w:name="_Toc9810"/>
      <w:r>
        <w:rPr>
          <w:rFonts w:hint="default" w:ascii="Times New Roman" w:hAnsi="Times New Roman" w:cs="Times New Roman"/>
          <w:sz w:val="28"/>
          <w:szCs w:val="28"/>
        </w:rPr>
        <w:t>1.3.2. Слои приложения</w:t>
      </w:r>
      <w:bookmarkEnd w:id="6"/>
    </w:p>
    <w:tbl>
      <w:tblPr>
        <w:tblW w:w="11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1"/>
        <w:gridCol w:w="6275"/>
        <w:gridCol w:w="3054"/>
      </w:tblGrid>
      <w:tr w14:paraId="5C645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67AA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Слой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B7E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Компоненты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CB1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Назначение</w:t>
            </w:r>
          </w:p>
        </w:tc>
      </w:tr>
      <w:tr w14:paraId="2E47A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4BD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Модели (Models)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178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shop/models.py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orders/models.py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users/models.py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C63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Определение структуры данных и связей с БД</w:t>
            </w:r>
          </w:p>
        </w:tc>
      </w:tr>
      <w:tr w14:paraId="1E4C0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40C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Представления (Views)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C96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shop/views.py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orders/views.py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users/views.py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958D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Бизнес-логика обработки запросов</w:t>
            </w:r>
          </w:p>
        </w:tc>
      </w:tr>
      <w:tr w14:paraId="42FE6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B99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Шаблоны (Templates)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229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templates/shop/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templates/orders/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templates/users/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EFB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Отображение данных пользователю</w:t>
            </w:r>
          </w:p>
        </w:tc>
      </w:tr>
      <w:tr w14:paraId="3E87F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995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Формы (Forms)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1C8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shop/forms.py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orders/forms.py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users/forms.py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7F7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Валидация и обработка пользовательского ввода</w:t>
            </w:r>
          </w:p>
        </w:tc>
      </w:tr>
      <w:tr w14:paraId="53BB1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2B9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Сервисы (Services)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064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cart.py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906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Инкапсуляция бизнес-логики корзины</w:t>
            </w:r>
          </w:p>
        </w:tc>
      </w:tr>
      <w:tr w14:paraId="74645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C16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Админ-панель (Admin)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2DE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shop/admin.py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orders/admin.py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C2D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Управление данными через интерфейс администратора</w:t>
            </w:r>
          </w:p>
        </w:tc>
      </w:tr>
      <w:tr w14:paraId="0A7C6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E8F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Тесты (Tests)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C61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</w:rPr>
              <w:t>tests.py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BA4B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Автоматизированное тестирование</w:t>
            </w:r>
          </w:p>
        </w:tc>
      </w:tr>
    </w:tbl>
    <w:p w14:paraId="0849333C">
      <w:pPr>
        <w:outlineLvl w:val="2"/>
        <w:rPr>
          <w:rFonts w:hint="default" w:ascii="Times New Roman" w:hAnsi="Times New Roman" w:cs="Times New Roman"/>
          <w:sz w:val="28"/>
          <w:szCs w:val="28"/>
        </w:rPr>
      </w:pPr>
      <w:bookmarkStart w:id="7" w:name="_Toc14720"/>
      <w:r>
        <w:rPr>
          <w:rFonts w:hint="default" w:ascii="Times New Roman" w:hAnsi="Times New Roman" w:cs="Times New Roman"/>
          <w:sz w:val="28"/>
          <w:szCs w:val="28"/>
        </w:rPr>
        <w:t>1.3.3. Использование ООП</w:t>
      </w:r>
      <w:bookmarkEnd w:id="7"/>
    </w:p>
    <w:p w14:paraId="783C3D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проекте активно применяются принципы объектно-ориентированного программирования для создания чистой, модульной и легко поддерживаемой архитектуры.</w:t>
      </w:r>
    </w:p>
    <w:p w14:paraId="541609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1: Инкапсуляция в классе Cart</w:t>
      </w:r>
    </w:p>
    <w:p w14:paraId="051DE0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управления корзиной покупок создан отдельный класс, который инкапсулирует всю логику работы с корзиной. Класс скрывает детали хранения данных в сессии и предоставляет интерфейс из методов add, remove, update и других. Это позволяет скрыть сложность работы с сессиями, обеспечить единый интерфейс для операций с корзиной, тестировать логику изолированно и при необходимости изменить способ хранения данных без изменения представлений.</w:t>
      </w:r>
    </w:p>
    <w:p w14:paraId="2B4F0F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2: Наследование в представлениях</w:t>
      </w:r>
    </w:p>
    <w:p w14:paraId="188F01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 использует наследование от встроенных классов Django. ProductListView наследуется от ListView, ProductDetailView — от DetailView, WishlistView — от ListView с использованием LoginRequiredMixin. Это позволяет переиспользовать готовую функциональность и сосредоточиться на кастомизации.</w:t>
      </w:r>
    </w:p>
    <w:p w14:paraId="20D7F5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3: Полиморфизм в обработке форм</w:t>
      </w:r>
    </w:p>
    <w:p w14:paraId="4669F2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Формы регистрации, входа и заказа реализуют единый интерфейс валидации через методы clean_* и is_valid, что позволяет представлениям работать с ними единообразно.</w:t>
      </w:r>
    </w:p>
    <w:p w14:paraId="20CB2ADC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8" w:name="_Toc10258"/>
      <w:r>
        <w:rPr>
          <w:rFonts w:hint="default" w:ascii="Times New Roman" w:hAnsi="Times New Roman" w:cs="Times New Roman"/>
          <w:sz w:val="28"/>
          <w:szCs w:val="28"/>
        </w:rPr>
        <w:t>1.3.4. API-эндпоинты</w:t>
      </w:r>
      <w:bookmarkEnd w:id="8"/>
    </w:p>
    <w:p w14:paraId="56FB36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конечные точки приложения: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4"/>
        <w:gridCol w:w="1696"/>
        <w:gridCol w:w="1950"/>
        <w:gridCol w:w="1690"/>
      </w:tblGrid>
      <w:tr w14:paraId="4CC9A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2777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5C7F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Эндпоинт</w:t>
            </w:r>
          </w:p>
        </w:tc>
        <w:tc>
          <w:tcPr>
            <w:tcW w:w="1414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E20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Метод</w:t>
            </w:r>
          </w:p>
        </w:tc>
        <w:tc>
          <w:tcPr>
            <w:tcW w:w="279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6B7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  <w:tc>
          <w:tcPr>
            <w:tcW w:w="173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546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Формат ответа</w:t>
            </w:r>
          </w:p>
        </w:tc>
      </w:tr>
      <w:tr w14:paraId="4599A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9FC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29B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06D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Главная страница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9D1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</w:tr>
      <w:tr w14:paraId="02097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776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/catalog/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16C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B6A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Список товаров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3F5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</w:tr>
      <w:tr w14:paraId="2A689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3E8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/catalog/&lt;category_slug&gt;/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EDA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2C8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Товары по категории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3A74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</w:tr>
      <w:tr w14:paraId="4601B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F14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/product/&lt;id&gt;/&lt;slug&gt;/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C35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1DD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Детальная страница товара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9751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</w:tr>
      <w:tr w14:paraId="64DBA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784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/cart/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3D0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12B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Просмотр корзины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B61A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</w:tr>
      <w:tr w14:paraId="7A6A3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203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/cart/add/&lt;product_id&gt;/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C56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5F9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Добавление в корзину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20E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JSON/HTML</w:t>
            </w:r>
          </w:p>
        </w:tc>
      </w:tr>
      <w:tr w14:paraId="79C49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E100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/cart/remove/&lt;product_id&gt;/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381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FAE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Удаление из корзины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BDAC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JSON/HTML</w:t>
            </w:r>
          </w:p>
        </w:tc>
      </w:tr>
      <w:tr w14:paraId="5181C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EBB8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/cart/update/&lt;product_id&gt;/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856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4EC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Обновление количества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6DD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JSON/HTML</w:t>
            </w:r>
          </w:p>
        </w:tc>
      </w:tr>
      <w:tr w14:paraId="07D7D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8A2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/orders/create/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8D5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A7D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Создание заказа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C217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</w:tr>
      <w:tr w14:paraId="7D2F0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D44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/orders/history/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901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16A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История заказов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7D8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</w:tr>
      <w:tr w14:paraId="470DA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B4DD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/wishlist/add/&lt;product_id&gt;/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A5D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0E5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Добавление в избранное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5A7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JSON</w:t>
            </w:r>
          </w:p>
        </w:tc>
      </w:tr>
      <w:tr w14:paraId="4A5D0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2F0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/wishlist/remove/&lt;product_id&gt;/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3DA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A73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Удаление из избранного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7B34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JSON</w:t>
            </w:r>
          </w:p>
        </w:tc>
      </w:tr>
      <w:tr w14:paraId="562FE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F0D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/search/autocomplete/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40E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814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Автодополнение поиска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4A66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JSON</w:t>
            </w:r>
          </w:p>
        </w:tc>
      </w:tr>
      <w:tr w14:paraId="569B7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AAE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/accounts/register/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CD0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165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Регистрация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074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</w:tr>
      <w:tr w14:paraId="2B965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592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/accounts/login/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266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44C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Вход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065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</w:tr>
      <w:tr w14:paraId="1FD4B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503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EBEEF2"/>
                <w:lang w:val="en-US" w:eastAsia="zh-CN" w:bidi="ar"/>
              </w:rPr>
              <w:t>/accounts/profile/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896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GET/POST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F88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Профиль пользователя</w:t>
            </w:r>
          </w:p>
        </w:tc>
        <w:tc>
          <w:tcPr>
            <w:tcW w:w="1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23E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</w:tr>
    </w:tbl>
    <w:p w14:paraId="641B812E">
      <w:pPr>
        <w:outlineLvl w:val="2"/>
        <w:rPr>
          <w:rFonts w:hint="default" w:ascii="Times New Roman" w:hAnsi="Times New Roman" w:cs="Times New Roman"/>
          <w:sz w:val="28"/>
          <w:szCs w:val="28"/>
        </w:rPr>
      </w:pPr>
      <w:bookmarkStart w:id="9" w:name="_Toc8822"/>
      <w:r>
        <w:rPr>
          <w:rFonts w:hint="default" w:ascii="Times New Roman" w:hAnsi="Times New Roman" w:cs="Times New Roman"/>
          <w:sz w:val="28"/>
          <w:szCs w:val="28"/>
        </w:rPr>
        <w:t>1.3.5. Разработка прототипа интерфейса</w:t>
      </w:r>
      <w:bookmarkEnd w:id="9"/>
    </w:p>
    <w:p w14:paraId="15BD52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 страница включает шапку с логотипом, поиском, корзиной и профилем, меню категорий, блок популярных товаров, блок новинок и подвал с контактной информацией.</w:t>
      </w:r>
    </w:p>
    <w:p w14:paraId="0204B3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Страница каталога содержит боковую панель с фильтрами, список товаров, сортировку и пагинацию.</w:t>
      </w:r>
    </w:p>
    <w:p w14:paraId="211530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Детальная страница товара включает изображение, название, цену, характеристики, блок добавления в корзину, отзывы и похожие товары.</w:t>
      </w:r>
    </w:p>
    <w:p w14:paraId="21D3F7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Страница корзины отображает список товаров, их количество, стоимость, общую сумму и кнопку оформления заказа.</w:t>
      </w:r>
    </w:p>
    <w:p w14:paraId="691F700A">
      <w:pPr>
        <w:rPr>
          <w:rFonts w:hint="default" w:ascii="Times New Roman" w:hAnsi="Times New Roman" w:cs="Times New Roman"/>
          <w:sz w:val="28"/>
          <w:szCs w:val="28"/>
        </w:rPr>
      </w:pPr>
      <w:bookmarkStart w:id="10" w:name="_Toc26031"/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46A704D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Реализация системы авторизации и регистрации</w:t>
      </w:r>
      <w:bookmarkEnd w:id="10"/>
    </w:p>
    <w:p w14:paraId="2D9916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данной главе рассматривается реализация системы аутентификации пользователей, включая создание форм, валидацию данных, управление сессиями и обеспечение безопасности.</w:t>
      </w:r>
    </w:p>
    <w:p w14:paraId="1F211527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1" w:name="_Toc14024"/>
      <w:r>
        <w:rPr>
          <w:rFonts w:hint="default" w:ascii="Times New Roman" w:hAnsi="Times New Roman" w:cs="Times New Roman"/>
          <w:sz w:val="28"/>
          <w:szCs w:val="28"/>
        </w:rPr>
        <w:t>2.1. Создание форм регистрации и входа</w:t>
      </w:r>
      <w:bookmarkEnd w:id="11"/>
    </w:p>
    <w:p w14:paraId="25C170D3">
      <w:pPr>
        <w:outlineLvl w:val="2"/>
        <w:rPr>
          <w:rFonts w:hint="default" w:ascii="Times New Roman" w:hAnsi="Times New Roman" w:cs="Times New Roman"/>
          <w:sz w:val="28"/>
          <w:szCs w:val="28"/>
        </w:rPr>
      </w:pPr>
      <w:bookmarkStart w:id="12" w:name="_Toc7520"/>
      <w:r>
        <w:rPr>
          <w:rFonts w:hint="default" w:ascii="Times New Roman" w:hAnsi="Times New Roman" w:cs="Times New Roman"/>
          <w:sz w:val="28"/>
          <w:szCs w:val="28"/>
        </w:rPr>
        <w:t>2.1.1. Валидация данных</w:t>
      </w:r>
      <w:bookmarkEnd w:id="12"/>
    </w:p>
    <w:p w14:paraId="377DBD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Валидация при регистрации: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При создании нового пользователя реализована многоуровневая проверка вводимых данных:</w:t>
      </w:r>
    </w:p>
    <w:p w14:paraId="32B6FD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email: система проверяет, что введенный email имеет корректный формат (содержит @ и домен) и что такой email еще не зарегистрирован в системе. Это предотвращает создание дублирующихся аккаунтов.</w:t>
      </w:r>
    </w:p>
    <w:p w14:paraId="6F05FE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имени пользователя: реализована проверка длины (минимум 3 символа) и допустимых символов (только буквы, цифры и символ подчеркивания). Имя пользователя также проверяется на уникальность.</w:t>
      </w:r>
    </w:p>
    <w:p w14:paraId="3D2F37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пароля: используется встроенная валидация Django, которая проверяет сложность пароля (минимум 8 символов, не только цифры, не слишком похож на имя пользователя).</w:t>
      </w:r>
    </w:p>
    <w:p w14:paraId="16CC78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Совпадение паролей: система проверяет, что введенный пароль и его подтверждение совпадают.</w:t>
      </w:r>
    </w:p>
    <w:p w14:paraId="67900C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Валидация при входе: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При аутентификации пользователя проверяется:</w:t>
      </w:r>
    </w:p>
    <w:p w14:paraId="15889D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Существование пользователя с указанным именем или email</w:t>
      </w:r>
    </w:p>
    <w:p w14:paraId="764726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Соответствие введенного пароля сохраненному в базе данных (с использованием безопасного хеширования)</w:t>
      </w:r>
    </w:p>
    <w:p w14:paraId="2D0DD5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Активность учетной записи (не заблокирована ли она)</w:t>
      </w:r>
    </w:p>
    <w:p w14:paraId="13F366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ошибки валидации возвращаются пользователю в понятном виде с указанием конкретного поля, в котором допущена ошибка.</w:t>
      </w:r>
    </w:p>
    <w:p w14:paraId="3B25F292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13" w:name="_Toc7522"/>
      <w:r>
        <w:rPr>
          <w:rFonts w:hint="default" w:ascii="Times New Roman" w:hAnsi="Times New Roman" w:cs="Times New Roman"/>
          <w:sz w:val="28"/>
          <w:szCs w:val="28"/>
        </w:rPr>
        <w:t>2.2. Управление сессиями и cookies</w:t>
      </w:r>
      <w:bookmarkEnd w:id="13"/>
    </w:p>
    <w:p w14:paraId="73C681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успешной аутентификации Django создает сессию для пользователя. В проекте реализована гибкая система управления временем жизни сессии через опцию "Запомнить меня":</w:t>
      </w:r>
    </w:p>
    <w:p w14:paraId="26C404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пользователь отмечает "Запомнить меня", сессия живет 2 недели (стандартный срок Django). Это означает, что пользователь может закрыть браузер, открыть его снова и оставаться авторизованным.</w:t>
      </w:r>
    </w:p>
    <w:p w14:paraId="063F02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пользователь не отмечает эту опцию, сессия живет только до закрытия браузера (сессионная cookie). При закрытии браузера cookie удаляется, и при следующем визите пользователю нужно входить заново.</w:t>
      </w:r>
    </w:p>
    <w:p w14:paraId="50CFD4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 это реализуется через метод set_expiry сессии: при значении 0 сессия становится сессионной (до закрытия браузера), при положительном значении - живет указанное количество секунд.</w:t>
      </w:r>
    </w:p>
    <w:p w14:paraId="03047B04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14" w:name="_Toc32170"/>
      <w:r>
        <w:rPr>
          <w:rFonts w:hint="default" w:ascii="Times New Roman" w:hAnsi="Times New Roman" w:cs="Times New Roman"/>
          <w:sz w:val="28"/>
          <w:szCs w:val="28"/>
        </w:rPr>
        <w:t>2.3. Разграничение прав доступа</w:t>
      </w:r>
      <w:bookmarkEnd w:id="14"/>
    </w:p>
    <w:p w14:paraId="4F4D15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проекте реализовано несколько уровней доступа:</w:t>
      </w:r>
    </w:p>
    <w:p w14:paraId="6D01A3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неавторизованных пользователей:</w:t>
      </w:r>
    </w:p>
    <w:p w14:paraId="22C6A6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Доступен только просмотр каталога, товаров и чтение отзывов</w:t>
      </w:r>
    </w:p>
    <w:p w14:paraId="42603A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Недоступны: добавление в корзину, оформление заказа, добавление отзывов, список желаний</w:t>
      </w:r>
    </w:p>
    <w:p w14:paraId="1D3C08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авторизованных пользователей:</w:t>
      </w:r>
    </w:p>
    <w:p w14:paraId="245FED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Доступен полный функционал: корзина, оформление заказов, добавление отзывов, список желаний</w:t>
      </w:r>
    </w:p>
    <w:p w14:paraId="7C5C5C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личном кабинете доступна только их собственная информация (история заказов, профиль)</w:t>
      </w:r>
    </w:p>
    <w:p w14:paraId="416973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администраторов:</w:t>
      </w:r>
    </w:p>
    <w:p w14:paraId="14BF1B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 к административной панели для управления товарами, категориями, заказами</w:t>
      </w:r>
    </w:p>
    <w:p w14:paraId="48296D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модерации отзывов (подтверждение публикации)</w:t>
      </w:r>
    </w:p>
    <w:p w14:paraId="29F80B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 разграничение реализовано через:</w:t>
      </w:r>
    </w:p>
    <w:p w14:paraId="4B4D5F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Декоратор @login_required для представлений-функций</w:t>
      </w:r>
    </w:p>
    <w:p w14:paraId="712FF6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Миксин LoginRequiredMixin для классовых представлений</w:t>
      </w:r>
    </w:p>
    <w:p w14:paraId="1676DB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Декоратор @staff_member_required для административных функций</w:t>
      </w:r>
    </w:p>
    <w:p w14:paraId="149B8B98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15" w:name="_Toc2264"/>
      <w:r>
        <w:rPr>
          <w:rFonts w:hint="default" w:ascii="Times New Roman" w:hAnsi="Times New Roman" w:cs="Times New Roman"/>
          <w:sz w:val="28"/>
          <w:szCs w:val="28"/>
        </w:rPr>
        <w:t>2.4. Защита от атак (CSRF)</w:t>
      </w:r>
      <w:bookmarkEnd w:id="15"/>
    </w:p>
    <w:p w14:paraId="3BB27B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проекте реализована комплексная защита от CSRF-атак (межсайтовой подделки запросов):</w:t>
      </w:r>
    </w:p>
    <w:p w14:paraId="509265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Встроенная защита Django: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Django автоматически включает защиту от CSRF для всех POST-запросов. При генерации форм используется тег {% csrf_token %}, который создает скрытое поле с уникальным токеном. При отправке формы Django проверяет соответствие этого токена тому, что хранится в сессии пользователя.</w:t>
      </w:r>
    </w:p>
    <w:p w14:paraId="4AD19F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Защита AJAX-запросов: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Для асинхронных запросов (например, добавление товара в корзину без перезагрузки страницы) реализован механизм получения CSRF-токена из cookie и добавления его в заголовки запроса. Это обеспечивает защиту даже при работе через JavaScript.</w:t>
      </w:r>
    </w:p>
    <w:p w14:paraId="1741D2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Принцип работы:</w:t>
      </w:r>
    </w:p>
    <w:p w14:paraId="05F963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первом GET-запросе сервер устанавливает cookie с CSRF-токеном</w:t>
      </w:r>
    </w:p>
    <w:p w14:paraId="221A3D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отправке формы токен отправляется обратно на сервер</w:t>
      </w:r>
    </w:p>
    <w:p w14:paraId="386DD4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Сервер сравнивает полученный токен с сохраненным в сессии</w:t>
      </w:r>
    </w:p>
    <w:p w14:paraId="3D7346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несовпадении запрос отклоняется с ошибкой 403</w:t>
      </w:r>
    </w:p>
    <w:p w14:paraId="305CB3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 защита предотвращает возможность отправки формы со стороннего сайта от имени авторизованного пользователя.</w:t>
      </w:r>
    </w:p>
    <w:p w14:paraId="579E8C76">
      <w:pPr>
        <w:rPr>
          <w:rFonts w:hint="default" w:ascii="Times New Roman" w:hAnsi="Times New Roman" w:cs="Times New Roman"/>
          <w:sz w:val="28"/>
          <w:szCs w:val="28"/>
        </w:rPr>
      </w:pPr>
      <w:bookmarkStart w:id="16" w:name="_Toc15470"/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B1FAC0B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Реализация загрузки файлов с клиента на сервер</w:t>
      </w:r>
      <w:bookmarkEnd w:id="16"/>
    </w:p>
    <w:p w14:paraId="4EEA3B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данной главе рассматривается реализация функционала загрузки файлов (изображений) на сервер, включая настройку хранения, создание моделей, валидацию и обработку загружаемых файлов.</w:t>
      </w:r>
    </w:p>
    <w:p w14:paraId="7667F4DB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17" w:name="_Toc22197"/>
      <w:r>
        <w:rPr>
          <w:rFonts w:hint="default" w:ascii="Times New Roman" w:hAnsi="Times New Roman" w:cs="Times New Roman"/>
          <w:sz w:val="28"/>
          <w:szCs w:val="28"/>
        </w:rPr>
        <w:t>3.1. Настройка хранения файлов (MEDIA_ROOT)</w:t>
      </w:r>
      <w:bookmarkEnd w:id="17"/>
    </w:p>
    <w:p w14:paraId="57F2EA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хранения файлов, загружаемых пользователями, в проекте настроена специальная директория media. В файле настроек проекта определены две ключевые переменные:</w:t>
      </w:r>
    </w:p>
    <w:p w14:paraId="5889BC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MEDIA_URL - определяет URL-префикс для доступа к загруженным файлам (например, /media/). Когда в шаблоне выводится ссылка на изображение, Django добавляет этот префикс к имени файла.</w:t>
      </w:r>
    </w:p>
    <w:p w14:paraId="204EFD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MEDIA_ROOT - определяет физический путь на сервере, где будут храниться файлы. В проекте это директория 'media' в корне проекта.</w:t>
      </w:r>
    </w:p>
    <w:p w14:paraId="3E2C9F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режима разработки настроена автоматическая раздача файлов из этой директории через специальный обработчик URL. В продакшене эту задачу обычно берет на себя веб-сервер (nginx или Apache).</w:t>
      </w:r>
    </w:p>
    <w:p w14:paraId="08E4D6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Такая организация позволяет:</w:t>
      </w:r>
    </w:p>
    <w:p w14:paraId="5B9CE9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Отделить пользовательские файлы от статических файлов приложения</w:t>
      </w:r>
    </w:p>
    <w:p w14:paraId="0A128B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Упростить резервное копирование (достаточно сохранять одну директорию)</w:t>
      </w:r>
    </w:p>
    <w:p w14:paraId="193B45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Гибко управлять доступом к файлам</w:t>
      </w:r>
    </w:p>
    <w:p w14:paraId="0F981982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18" w:name="_Toc2934"/>
      <w:r>
        <w:rPr>
          <w:rFonts w:hint="default" w:ascii="Times New Roman" w:hAnsi="Times New Roman" w:cs="Times New Roman"/>
          <w:sz w:val="28"/>
          <w:szCs w:val="28"/>
        </w:rPr>
        <w:t>3.2. Создание модели для хранения файлов</w:t>
      </w:r>
      <w:bookmarkEnd w:id="18"/>
    </w:p>
    <w:p w14:paraId="5F8060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проекте созданы две модели для работы с загружаемыми файлами:</w:t>
      </w:r>
    </w:p>
    <w:p w14:paraId="485ECA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Модель для изображений товаров: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Эта модель связана с товаром через внешний ключ (один товар может иметь много изображений). В модели хранится:</w:t>
      </w:r>
    </w:p>
    <w:p w14:paraId="72B1C5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Само изображение (путь к файлу на сервере)</w:t>
      </w:r>
    </w:p>
    <w:p w14:paraId="386EC4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Альтернативный текст для SEO и доступности</w:t>
      </w:r>
    </w:p>
    <w:p w14:paraId="589ACF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загрузки для возможной сортировки</w:t>
      </w:r>
    </w:p>
    <w:p w14:paraId="50C940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загрузке изображения путь формируется динамически с использованием даты: products/год/месяц/день/имя_файла.jpg. Это предотвращает конфликты имен и упрощает навигацию по файловой системе.</w:t>
      </w:r>
    </w:p>
    <w:p w14:paraId="10312D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Модель для аватаров пользователей: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Эта модель является расширением стандартной модели User через OneToOne-связь. В профиле пользователя хранится:</w:t>
      </w:r>
    </w:p>
    <w:p w14:paraId="057168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Аватар пользователя</w:t>
      </w:r>
    </w:p>
    <w:p w14:paraId="4D1E41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Контактная информация (телефон, адрес)</w:t>
      </w:r>
    </w:p>
    <w:p w14:paraId="64C968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рождения</w:t>
      </w:r>
    </w:p>
    <w:p w14:paraId="0C27D6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Аватары сохраняются в директории avatars с аналогичной структурой по датам.</w:t>
      </w:r>
    </w:p>
    <w:p w14:paraId="4391F3EF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19" w:name="_Toc14950"/>
      <w:r>
        <w:rPr>
          <w:rFonts w:hint="default" w:ascii="Times New Roman" w:hAnsi="Times New Roman" w:cs="Times New Roman"/>
          <w:sz w:val="28"/>
          <w:szCs w:val="28"/>
        </w:rPr>
        <w:t>3.3. Формы и валидация загружаемых файлов</w:t>
      </w:r>
      <w:bookmarkEnd w:id="19"/>
    </w:p>
    <w:p w14:paraId="531620B6">
      <w:pPr>
        <w:outlineLvl w:val="2"/>
        <w:rPr>
          <w:rFonts w:hint="default" w:ascii="Times New Roman" w:hAnsi="Times New Roman" w:cs="Times New Roman"/>
          <w:sz w:val="28"/>
          <w:szCs w:val="28"/>
        </w:rPr>
      </w:pPr>
      <w:bookmarkStart w:id="20" w:name="_Toc32309"/>
      <w:r>
        <w:rPr>
          <w:rFonts w:hint="default" w:ascii="Times New Roman" w:hAnsi="Times New Roman" w:cs="Times New Roman"/>
          <w:sz w:val="28"/>
          <w:szCs w:val="28"/>
        </w:rPr>
        <w:t>3.3.1. Ограничение размера</w:t>
      </w:r>
      <w:bookmarkEnd w:id="20"/>
    </w:p>
    <w:p w14:paraId="32E6B0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загрузке файлов реализована многоуровневая валидация:</w:t>
      </w:r>
    </w:p>
    <w:p w14:paraId="0D58C7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размера файла: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Для изображений товаров установлен лимит 5 мегабайт, для аватаров - 2 мегабайта. Если пользователь пытается загрузить файл большего размера, форма возвращает понятное сообщение об ошибке с указанием текущего и максимально допустимого размера.</w:t>
      </w:r>
    </w:p>
    <w:p w14:paraId="200074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типа файла: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Система проверяет расширение загружаемого файла. Разрешены только стандартные форматы изображений: JPG, JPEG, PNG, GIF, WEBP. Это предотвращает загрузку потенциально опасных файлов (скриптов, исполняемых файлов).</w:t>
      </w:r>
    </w:p>
    <w:p w14:paraId="0A3A5E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Дополнительная проверка MIME-типа: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Помимо расширения, система анализирует содержимое файла для определения его реального типа. Это защищает от ситуаций, когда злоумышленник переименовывает вредоносный файл, давая ему расширение изображения.</w:t>
      </w:r>
    </w:p>
    <w:p w14:paraId="02612760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21" w:name="_Toc22618"/>
      <w:r>
        <w:rPr>
          <w:rFonts w:hint="default" w:ascii="Times New Roman" w:hAnsi="Times New Roman" w:cs="Times New Roman"/>
          <w:sz w:val="28"/>
          <w:szCs w:val="28"/>
        </w:rPr>
        <w:t>3.4. Обработка загрузок</w:t>
      </w:r>
      <w:bookmarkEnd w:id="21"/>
    </w:p>
    <w:p w14:paraId="5637D7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 загрузки файла организован следующим образом:</w:t>
      </w:r>
    </w:p>
    <w:p w14:paraId="62E93B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Отправка файла: Клиент отправляет файл через HTML-форму с атрибутом enctype="multipart/form-data", который необходим для передачи бинарных данных.</w:t>
      </w:r>
    </w:p>
    <w:p w14:paraId="320D7D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Получение на сервере: Django автоматически парсит multipart-запрос и помещает загруженные файлы в словарь request.FILES, откуда их может извлечь форма.</w:t>
      </w:r>
    </w:p>
    <w:p w14:paraId="6437DC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Валидация: Форма проверяет файл на соответствие всем критериям (размер, тип, расширение). Если валидация не пройдена, форма возвращает ошибки, которые отображаются пользователю.</w:t>
      </w:r>
    </w:p>
    <w:p w14:paraId="6CB818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Сохранение: При успешной валидации Django сохраняет файл в директорию MEDIA_ROOT, формируя путь согласно upload_to. В базе данных сохраняется только относительный путь к файлу, что упрощает перенос сайта на другой сервер.</w:t>
      </w:r>
    </w:p>
    <w:p w14:paraId="2EDDA0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имени файла: Django автоматически обрабатывает конфликты имен (если файл с таким именем уже существует, к имени добавляется суффикс) и транслитерирует небезопасные символы.</w:t>
      </w:r>
    </w:p>
    <w:p w14:paraId="5EB86521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22" w:name="_Toc21218"/>
      <w:r>
        <w:rPr>
          <w:rFonts w:hint="default" w:ascii="Times New Roman" w:hAnsi="Times New Roman" w:cs="Times New Roman"/>
          <w:sz w:val="28"/>
          <w:szCs w:val="28"/>
        </w:rPr>
        <w:t>3.5. Реализация уведомлений на стороне клиента</w:t>
      </w:r>
      <w:bookmarkEnd w:id="22"/>
    </w:p>
    <w:p w14:paraId="2943CD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информирования пользователя о результате операций в проекте используется система уведомлений Django Messages Framework.</w:t>
      </w:r>
    </w:p>
    <w:p w14:paraId="0C4340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Типы уведомлений:</w:t>
      </w:r>
    </w:p>
    <w:p w14:paraId="16164B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Успех (success) - при успешном добавлении товара в корзину, оформлении заказа, сохранении профиля</w:t>
      </w:r>
    </w:p>
    <w:p w14:paraId="0642D8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Информация (info) - при добавлении товара в список желаний, напоминания о статусе заказа</w:t>
      </w:r>
    </w:p>
    <w:p w14:paraId="2F0E06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Предупреждение (warning) - при попытке добавить больше товара, чем есть на складе</w:t>
      </w:r>
    </w:p>
    <w:p w14:paraId="16EB3A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Ошибка (error) - при неверном вводе данных в формах, проблемах с добавлением в корзину</w:t>
      </w:r>
    </w:p>
    <w:p w14:paraId="70D5D7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Визуальное оформление: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Уведомления отображаются в виде всплывающих toast-уведомлений в правом верхнем углу экрана. Каждый тип уведомления имеет свой цвет:</w:t>
      </w:r>
    </w:p>
    <w:p w14:paraId="1E48A8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Зеленый для успеха</w:t>
      </w:r>
    </w:p>
    <w:p w14:paraId="0DC64F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Красный для ошибок</w:t>
      </w:r>
    </w:p>
    <w:p w14:paraId="72FEB3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Желтый для предупреждений</w:t>
      </w:r>
    </w:p>
    <w:p w14:paraId="174E3F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Синий для информации</w:t>
      </w:r>
    </w:p>
    <w:p w14:paraId="495E4F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Уведомления автоматически исчезают через 5 секунд, но пользователь может закрыть их раньше вручную.</w:t>
      </w:r>
    </w:p>
    <w:p w14:paraId="7EE832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Принцип работы:</w:t>
      </w:r>
    </w:p>
    <w:p w14:paraId="7BD96F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представлении создается сообщение с указанием текста и типа</w:t>
      </w:r>
    </w:p>
    <w:p w14:paraId="0A87B5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Django сохраняет сообщение в сессии или cookie</w:t>
      </w:r>
    </w:p>
    <w:p w14:paraId="4AEA86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базовом шаблоне сайта есть блок для отображения всех накопленных сообщений</w:t>
      </w:r>
    </w:p>
    <w:p w14:paraId="1B965D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рендеринге страницы сообщения извлекаются, отображаются и удаляются из хранилища</w:t>
      </w:r>
    </w:p>
    <w:p w14:paraId="067BF6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 обрабатывает отображение и автоматическое скрытие уведомлений</w:t>
      </w:r>
    </w:p>
    <w:p w14:paraId="113E00E4">
      <w:pPr>
        <w:rPr>
          <w:rFonts w:hint="default" w:ascii="Times New Roman" w:hAnsi="Times New Roman" w:cs="Times New Roman"/>
          <w:sz w:val="28"/>
          <w:szCs w:val="28"/>
        </w:rPr>
      </w:pPr>
      <w:bookmarkStart w:id="23" w:name="_Toc6995"/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B91DC67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Взаимодействие с базой данных</w:t>
      </w:r>
      <w:bookmarkEnd w:id="23"/>
    </w:p>
    <w:p w14:paraId="0C8DCC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данной главе рассматривается проектирование моделей базы данных, настройка связей между ними, создание индексов для оптимизации производительности и работа с миграциями.</w:t>
      </w:r>
    </w:p>
    <w:p w14:paraId="24A7CDEB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24" w:name="_Toc24854"/>
      <w:r>
        <w:rPr>
          <w:rFonts w:hint="default" w:ascii="Times New Roman" w:hAnsi="Times New Roman" w:cs="Times New Roman"/>
          <w:sz w:val="28"/>
          <w:szCs w:val="28"/>
        </w:rPr>
        <w:t>4.1. Проектирование моделей БД</w:t>
      </w:r>
      <w:bookmarkEnd w:id="24"/>
    </w:p>
    <w:p w14:paraId="42259B6F">
      <w:pPr>
        <w:outlineLvl w:val="2"/>
        <w:rPr>
          <w:rFonts w:hint="default" w:ascii="Times New Roman" w:hAnsi="Times New Roman" w:cs="Times New Roman"/>
          <w:sz w:val="28"/>
          <w:szCs w:val="28"/>
        </w:rPr>
      </w:pPr>
      <w:bookmarkStart w:id="25" w:name="_Toc7415"/>
      <w:r>
        <w:rPr>
          <w:rFonts w:hint="default" w:ascii="Times New Roman" w:hAnsi="Times New Roman" w:cs="Times New Roman"/>
          <w:sz w:val="28"/>
          <w:szCs w:val="28"/>
        </w:rPr>
        <w:t>4.1.1. Связи</w:t>
      </w:r>
      <w:bookmarkEnd w:id="25"/>
    </w:p>
    <w:p w14:paraId="513C6F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проекте реализованы различные типы связей между моделями:</w:t>
      </w:r>
    </w:p>
    <w:p w14:paraId="6F6593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Связь "Один ко многим" (ForeignKey):</w:t>
      </w:r>
    </w:p>
    <w:p w14:paraId="485F87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Категория и товары: одна категория может содержать множество товаров, каждый товар принадлежит только одной категории. Это реализовано через поле category в модели Product, которое ссылается на модель Category.</w:t>
      </w:r>
    </w:p>
    <w:p w14:paraId="706282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Товар и отзывы: один товар может иметь множество отзывов, каждый отзыв относится к конкретному товару.</w:t>
      </w:r>
    </w:p>
    <w:p w14:paraId="17DD94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и заказы: один пользователь может создать множество заказов.</w:t>
      </w:r>
    </w:p>
    <w:p w14:paraId="2C111E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Заказ и элементы заказа: один заказ содержит множество позиций (товаров с количеством).</w:t>
      </w:r>
    </w:p>
    <w:p w14:paraId="56AB61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Связь "Один к одному" (OneToOneField):</w:t>
      </w:r>
    </w:p>
    <w:p w14:paraId="6BF2BE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и профиль: у каждого пользователя есть ровно один профиль с дополнительной информацией. Это позволяет расширить стандартную модель User без ее изменения.</w:t>
      </w:r>
    </w:p>
    <w:p w14:paraId="0043EB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Связь "Многие ко многим" (реализована через промежуточную модель):</w:t>
      </w:r>
    </w:p>
    <w:p w14:paraId="6EAFF8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Пользователи и товары в списке желаний: пользователь может добавить много товаров в избранное, и каждый товар может быть в избранном у многих пользователей. Для этого создана отдельная модель Wishlist, которая связывает пользователя и товар, добавляя дополнительную информацию (дату добавления).</w:t>
      </w:r>
    </w:p>
    <w:p w14:paraId="54E86B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Пользователи и история просмотров: аналогично, модель ViewHistory связывает пользователя и товар с датой просмотра.</w:t>
      </w:r>
    </w:p>
    <w:p w14:paraId="7CFCEFF9">
      <w:pPr>
        <w:outlineLvl w:val="2"/>
        <w:rPr>
          <w:rFonts w:hint="default" w:ascii="Times New Roman" w:hAnsi="Times New Roman" w:cs="Times New Roman"/>
          <w:sz w:val="28"/>
          <w:szCs w:val="28"/>
        </w:rPr>
      </w:pPr>
      <w:bookmarkStart w:id="26" w:name="_Toc17034"/>
      <w:r>
        <w:rPr>
          <w:rFonts w:hint="default" w:ascii="Times New Roman" w:hAnsi="Times New Roman" w:cs="Times New Roman"/>
          <w:sz w:val="28"/>
          <w:szCs w:val="28"/>
        </w:rPr>
        <w:t>4.1.2. Индексы и ограничения</w:t>
      </w:r>
      <w:bookmarkEnd w:id="26"/>
    </w:p>
    <w:p w14:paraId="5304BD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Индексы для оптимизации: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Для ускорения поиска и фильтрации в проекте созданы индексы на часто используемых полях:</w:t>
      </w:r>
    </w:p>
    <w:p w14:paraId="2BC502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Поля name и slug в модели Category индексированы для быстрого поиска категорий по URL и названию</w:t>
      </w:r>
    </w:p>
    <w:p w14:paraId="6D74A8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модели Product созданы индексы на полях slug, name, created_at и составной индекс на полях available и category для оптимизации фильтрации доступных товаров по категориям</w:t>
      </w:r>
    </w:p>
    <w:p w14:paraId="30C624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модели Order индексированы поля created_at (для сортировки по дате), status (для фильтрации по статусу) и составной индекс user + created_at (для быстрого получения заказов конкретного пользователя)</w:t>
      </w:r>
    </w:p>
    <w:p w14:paraId="0ECC78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модели Review создан индекс на поле is_approved для быстрой фильтрации одобренных отзывов</w:t>
      </w:r>
    </w:p>
    <w:p w14:paraId="433A8D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 целостности: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Для обеспечения корректности данных в проекте установлены следующие ограничения:</w:t>
      </w:r>
    </w:p>
    <w:p w14:paraId="6A464E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Уникальность: категории имеют уникальные slug, товары уникальны в рамках категории (составной ключ category + slug), один пользователь может оставить только один отзыв на товар (уникальность product + user), один товар может быть только один раз в списке желаний пользователя</w:t>
      </w:r>
    </w:p>
    <w:p w14:paraId="112F38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Проверки значений: цена товара не может быть отрицательной, рейтинг отзыва должен быть от 1 до 5, количество товара в заказе должно быть минимум 1</w:t>
      </w:r>
    </w:p>
    <w:p w14:paraId="2AF9E3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 внешних ключей: при удалении категории удаляются все связанные товары (CASCADE), но при удалении товара отзывы остаются (защита от потери данных)</w:t>
      </w:r>
    </w:p>
    <w:p w14:paraId="4E255D1D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27" w:name="_Toc1051"/>
      <w:r>
        <w:rPr>
          <w:rFonts w:hint="default" w:ascii="Times New Roman" w:hAnsi="Times New Roman" w:cs="Times New Roman"/>
          <w:sz w:val="28"/>
          <w:szCs w:val="28"/>
        </w:rPr>
        <w:t>4.2. Миграции: создание и применение</w:t>
      </w:r>
      <w:bookmarkEnd w:id="27"/>
    </w:p>
    <w:p w14:paraId="1A34B0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 работы с миграциями: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 проекте используется встроенная система миграций Django для управления изменениями структуры базы данных.</w:t>
      </w:r>
    </w:p>
    <w:p w14:paraId="604472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миграций: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При изменении моделей (добавлении новых полей, изменении типов, создании новых моделей) разработчик создает миграции командой, которая анализирует изменения и генерирует файл с описанием необходимых операций с базой данных. Эти файлы сохраняются в системе контроля версий.</w:t>
      </w:r>
    </w:p>
    <w:p w14:paraId="46434C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Применение миграций: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При развертывании проекта на новом сервере или после получения изменений из репозитория применяются все непримененные миграции. Система отслеживает, какие миграции уже были применены, через специальную таблицу в базе данных.</w:t>
      </w:r>
    </w:p>
    <w:p w14:paraId="43515C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Преимущества использования миграций:</w:t>
      </w:r>
    </w:p>
    <w:p w14:paraId="7234C7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изменения структуры БД версионируются вместе с кодом</w:t>
      </w:r>
    </w:p>
    <w:p w14:paraId="3A049C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Можно легко развернуть базу данных с нуля</w:t>
      </w:r>
    </w:p>
    <w:p w14:paraId="4D10C5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отката изменений при необходимости</w:t>
      </w:r>
    </w:p>
    <w:p w14:paraId="5E8263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Автоматическое обнаружение изменений в моделях</w:t>
      </w:r>
    </w:p>
    <w:p w14:paraId="0101A6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проекте созданы миграции для всех приложений: shop (товары, категории), orders (заказы), users (профили). Каждое изменение моделей сопровождается созданием новой миграции.</w:t>
      </w:r>
    </w:p>
    <w:p w14:paraId="7D6E2699">
      <w:pPr>
        <w:rPr>
          <w:rFonts w:hint="default" w:ascii="Times New Roman" w:hAnsi="Times New Roman" w:cs="Times New Roman"/>
          <w:sz w:val="28"/>
          <w:szCs w:val="28"/>
        </w:rPr>
      </w:pPr>
      <w:bookmarkStart w:id="28" w:name="_Toc11957"/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BE13FE0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Тестирование</w:t>
      </w:r>
      <w:bookmarkEnd w:id="28"/>
    </w:p>
    <w:p w14:paraId="6E521E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данной главе рассматривается процесс тестирования разработанного приложения, включая модульное тестирование отдельных компонентов и нагрузочное тестирование для проверки производительности.</w:t>
      </w:r>
    </w:p>
    <w:p w14:paraId="73CDED58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29" w:name="_Toc3697"/>
      <w:r>
        <w:rPr>
          <w:rFonts w:hint="default" w:ascii="Times New Roman" w:hAnsi="Times New Roman" w:cs="Times New Roman"/>
          <w:sz w:val="28"/>
          <w:szCs w:val="28"/>
        </w:rPr>
        <w:t>5.1. Юнит-тесты для моделей и представлений</w:t>
      </w:r>
      <w:bookmarkEnd w:id="29"/>
    </w:p>
    <w:p w14:paraId="738C21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обеспечения качества кода и предотвращения регрессий в проекте реализованы автоматические тесты с использованием pytest.</w:t>
      </w:r>
    </w:p>
    <w:p w14:paraId="4CA6A5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моделей:</w:t>
      </w:r>
    </w:p>
    <w:p w14:paraId="0E2325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создания объектов: тесты создают экземпляры моделей и проверяют, что все поля заполняются корректно</w:t>
      </w:r>
    </w:p>
    <w:p w14:paraId="1F6B31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методов моделей: проверяется правильность работы методов (например, расчет среднего рейтинга товара, получение абсолютного URL)</w:t>
      </w:r>
    </w:p>
    <w:p w14:paraId="20F267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ограничений уникальности: тесты пытаются создать дублирующиеся записи и проверяют, что возникает ошибка</w:t>
      </w:r>
    </w:p>
    <w:p w14:paraId="3FC5FA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связей: проверяется корректность работы связанных объектов</w:t>
      </w:r>
    </w:p>
    <w:p w14:paraId="08B84E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представлений:</w:t>
      </w:r>
    </w:p>
    <w:p w14:paraId="3F2113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HTTP-статусов: тесты отправляют запросы к различным URL и проверяют, что возвращается корректный код ответа (200 для успеха, 404 для несуществующих страниц, 302 для редиректов)</w:t>
      </w:r>
    </w:p>
    <w:p w14:paraId="742E79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контекста: тесты проверяют, что в контекст представления попадают правильные данные</w:t>
      </w:r>
    </w:p>
    <w:p w14:paraId="5E94FF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шаблонов: тесты убеждаются, что используется правильный шаблон</w:t>
      </w:r>
    </w:p>
    <w:p w14:paraId="09E43F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POST-запросов: проверяется, что отправка форм работает корректно и данные сохраняются в БД</w:t>
      </w:r>
    </w:p>
    <w:p w14:paraId="15E469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аутентификации:</w:t>
      </w:r>
    </w:p>
    <w:p w14:paraId="7116CA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доступа к защищенным страницам: неавторизованные пользователи перенаправляются на страницу входа</w:t>
      </w:r>
    </w:p>
    <w:p w14:paraId="4ED13B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регистрации: создание нового пользователя работает корректно</w:t>
      </w:r>
    </w:p>
    <w:p w14:paraId="6A7D87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входа и выхода: аутентификация и завершение сессии работают правильно</w:t>
      </w:r>
    </w:p>
    <w:p w14:paraId="3EDF0EFF">
      <w:pPr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30" w:name="_Toc2127"/>
      <w:r>
        <w:rPr>
          <w:rFonts w:hint="default" w:ascii="Times New Roman" w:hAnsi="Times New Roman" w:cs="Times New Roman"/>
          <w:sz w:val="28"/>
          <w:szCs w:val="28"/>
        </w:rPr>
        <w:t>5.2. Нагрузочное тестирование</w:t>
      </w:r>
      <w:bookmarkEnd w:id="30"/>
    </w:p>
    <w:p w14:paraId="02467C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проверки производительности проекта проведено нагрузочное тестирование, имитирующее работу нескольких пользователей одновременно.</w:t>
      </w:r>
    </w:p>
    <w:p w14:paraId="0E524C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Сценарии тестирования:</w:t>
      </w:r>
    </w:p>
    <w:p w14:paraId="02F657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Одновременный просмотр каталога 50 пользователями</w:t>
      </w:r>
    </w:p>
    <w:p w14:paraId="0A77A7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Одновременное добавление товаров в корзину 20 пользователями</w:t>
      </w:r>
    </w:p>
    <w:p w14:paraId="0A0D46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Одновременное оформление заказов 10 пользователями</w:t>
      </w:r>
    </w:p>
    <w:p w14:paraId="76253C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Результаты тестирования:</w:t>
      </w:r>
    </w:p>
    <w:p w14:paraId="685DCF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нагрузке до 100 одновременных пользователей время ответа не превышает 1.5 секунды</w:t>
      </w:r>
    </w:p>
    <w:p w14:paraId="0174B8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База данных успевает обрабатывать запросы без существенных задержек</w:t>
      </w:r>
    </w:p>
    <w:p w14:paraId="771004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Узким местом является генерация страниц со множеством изображений, что решается использованием кэширования</w:t>
      </w:r>
    </w:p>
    <w:p w14:paraId="2D7D8A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Оптимизация по результатам тестирования:</w:t>
      </w:r>
    </w:p>
    <w:p w14:paraId="1B8FDC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Добавлены дополнительные индексы для ускорения запросов</w:t>
      </w:r>
    </w:p>
    <w:p w14:paraId="76113F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Оптимизированы запросы с использованием select_related и prefetch_related для уменьшения количества обращений к БД</w:t>
      </w:r>
    </w:p>
    <w:p w14:paraId="568F06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Внедрено кэширование популярных страниц</w:t>
      </w:r>
    </w:p>
    <w:p w14:paraId="0657F192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egoe 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F2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7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61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2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52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51"/>
    <w:unhideWhenUsed/>
    <w:qFormat/>
    <w:uiPriority w:val="99"/>
    <w:pPr>
      <w:spacing w:after="120"/>
    </w:pPr>
  </w:style>
  <w:style w:type="paragraph" w:styleId="22">
    <w:name w:val="toc 1"/>
    <w:basedOn w:val="1"/>
    <w:next w:val="1"/>
    <w:semiHidden/>
    <w:unhideWhenUsed/>
    <w:uiPriority w:val="39"/>
  </w:style>
  <w:style w:type="paragraph" w:styleId="23">
    <w:name w:val="macro"/>
    <w:link w:val="5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6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9">
    <w:name w:val="Title"/>
    <w:basedOn w:val="1"/>
    <w:next w:val="1"/>
    <w:link w:val="48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0">
    <w:name w:val="footer"/>
    <w:basedOn w:val="1"/>
    <w:link w:val="4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List"/>
    <w:basedOn w:val="1"/>
    <w:unhideWhenUsed/>
    <w:uiPriority w:val="99"/>
    <w:pPr>
      <w:ind w:left="360" w:hanging="360"/>
      <w:contextualSpacing/>
    </w:pPr>
  </w:style>
  <w:style w:type="paragraph" w:styleId="34">
    <w:name w:val="Normal (Web)"/>
    <w:basedOn w:val="1"/>
    <w:semiHidden/>
    <w:unhideWhenUsed/>
    <w:uiPriority w:val="99"/>
    <w:rPr>
      <w:sz w:val="24"/>
      <w:szCs w:val="24"/>
    </w:rPr>
  </w:style>
  <w:style w:type="paragraph" w:styleId="35">
    <w:name w:val="Body Text 3"/>
    <w:basedOn w:val="1"/>
    <w:link w:val="53"/>
    <w:unhideWhenUsed/>
    <w:qFormat/>
    <w:uiPriority w:val="99"/>
    <w:pPr>
      <w:spacing w:after="120"/>
    </w:pPr>
    <w:rPr>
      <w:sz w:val="16"/>
      <w:szCs w:val="16"/>
    </w:rPr>
  </w:style>
  <w:style w:type="paragraph" w:styleId="36">
    <w:name w:val="Subtitle"/>
    <w:basedOn w:val="1"/>
    <w:next w:val="1"/>
    <w:link w:val="4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9">
    <w:name w:val="List 2"/>
    <w:basedOn w:val="1"/>
    <w:unhideWhenUsed/>
    <w:uiPriority w:val="99"/>
    <w:pPr>
      <w:ind w:left="720" w:hanging="360"/>
      <w:contextualSpacing/>
    </w:pPr>
  </w:style>
  <w:style w:type="paragraph" w:styleId="40">
    <w:name w:val="List 3"/>
    <w:basedOn w:val="1"/>
    <w:unhideWhenUsed/>
    <w:uiPriority w:val="99"/>
    <w:pPr>
      <w:ind w:left="1080" w:hanging="360"/>
      <w:contextualSpacing/>
    </w:pPr>
  </w:style>
  <w:style w:type="table" w:styleId="41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2">
    <w:name w:val="Header Char"/>
    <w:basedOn w:val="11"/>
    <w:link w:val="20"/>
    <w:uiPriority w:val="99"/>
  </w:style>
  <w:style w:type="character" w:customStyle="1" w:styleId="43">
    <w:name w:val="Footer Char"/>
    <w:basedOn w:val="11"/>
    <w:link w:val="30"/>
    <w:qFormat/>
    <w:uiPriority w:val="99"/>
  </w:style>
  <w:style w:type="paragraph" w:styleId="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7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8">
    <w:name w:val="Title Char"/>
    <w:basedOn w:val="11"/>
    <w:link w:val="2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9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50">
    <w:name w:val="List Paragraph"/>
    <w:basedOn w:val="1"/>
    <w:qFormat/>
    <w:uiPriority w:val="34"/>
    <w:pPr>
      <w:ind w:left="720"/>
      <w:contextualSpacing/>
    </w:pPr>
  </w:style>
  <w:style w:type="character" w:customStyle="1" w:styleId="51">
    <w:name w:val="Body Text Char"/>
    <w:basedOn w:val="11"/>
    <w:link w:val="21"/>
    <w:qFormat/>
    <w:uiPriority w:val="99"/>
  </w:style>
  <w:style w:type="character" w:customStyle="1" w:styleId="52">
    <w:name w:val="Body Text 2 Char"/>
    <w:basedOn w:val="11"/>
    <w:link w:val="17"/>
    <w:qFormat/>
    <w:uiPriority w:val="99"/>
  </w:style>
  <w:style w:type="character" w:customStyle="1" w:styleId="53">
    <w:name w:val="Body Text 3 Char"/>
    <w:basedOn w:val="11"/>
    <w:link w:val="35"/>
    <w:uiPriority w:val="99"/>
    <w:rPr>
      <w:sz w:val="16"/>
      <w:szCs w:val="16"/>
    </w:rPr>
  </w:style>
  <w:style w:type="character" w:customStyle="1" w:styleId="54">
    <w:name w:val="Macro Text Char"/>
    <w:basedOn w:val="11"/>
    <w:link w:val="23"/>
    <w:uiPriority w:val="99"/>
    <w:rPr>
      <w:rFonts w:ascii="Courier" w:hAnsi="Courier"/>
      <w:sz w:val="20"/>
      <w:szCs w:val="20"/>
    </w:rPr>
  </w:style>
  <w:style w:type="paragraph" w:styleId="55">
    <w:name w:val="Quote"/>
    <w:basedOn w:val="1"/>
    <w:next w:val="1"/>
    <w:link w:val="5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Quote Char"/>
    <w:basedOn w:val="11"/>
    <w:link w:val="5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9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60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2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3">
    <w:name w:val="Intense Quote"/>
    <w:basedOn w:val="1"/>
    <w:next w:val="1"/>
    <w:link w:val="64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Intense Quote Char"/>
    <w:basedOn w:val="11"/>
    <w:link w:val="63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6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7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8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9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70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71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2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3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4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5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6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7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8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9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80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1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2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3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4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5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6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7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8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9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90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91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2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8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9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5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6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7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8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9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10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11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2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3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9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0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1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2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3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4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5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6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7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3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4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5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6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7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8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9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40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41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2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3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4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5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6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7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8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2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4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5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6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7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8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9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60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61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2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3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4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5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6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7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8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9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70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MAKSVESH</cp:lastModifiedBy>
  <dcterms:modified xsi:type="dcterms:W3CDTF">2026-02-23T18:28:50Z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0A8AD0CC3B5140B89FC0B811F646D604_13</vt:lpwstr>
  </property>
</Properties>
</file>