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</w:t>
      </w:r>
      <w:r>
        <w:rPr>
          <w:color w:val="000000"/>
          <w:kern w:val="0"/>
          <w14:ligatures w14:val="none"/>
        </w:rPr>
        <w:t>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  <w:r>
        <w:rPr>
          <w:color w:val="000000"/>
          <w:kern w:val="0"/>
          <w14:ligatures w14:val="none"/>
        </w:rPr>
        <w:t>Данилюк. М.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36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ознайомлення з </w:t>
      </w:r>
      <w:r>
        <w:rPr>
          <w:lang w:val="en-US"/>
        </w:rPr>
        <w:t>doxygen.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лабораторної роботи: </w:t>
      </w:r>
    </w:p>
    <w:p>
      <w:pPr>
        <w:pStyle w:val="Normal"/>
        <w:rPr/>
      </w:pPr>
      <w:r>
        <w:rPr/>
        <w:t>Task 4. Create doxygen documentation:</w:t>
      </w:r>
    </w:p>
    <w:p>
      <w:pPr>
        <w:pStyle w:val="Normal"/>
        <w:rPr/>
      </w:pPr>
      <w:r>
        <w:rPr/>
        <w:t>1. Add doxygen comments for all public functions, classes, properties, fields...</w:t>
      </w:r>
    </w:p>
    <w:p>
      <w:pPr>
        <w:pStyle w:val="Normal"/>
        <w:rPr/>
      </w:pPr>
      <w:r>
        <w:rPr/>
        <w:t>2. Generate documentation based on doxygen comments</w:t>
      </w:r>
    </w:p>
    <w:p>
      <w:pPr>
        <w:pStyle w:val="Normal"/>
        <w:rPr/>
      </w:pPr>
      <w:r>
        <w:rPr/>
        <w:t>3. Required steps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Варіант 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Встановив останню версію  </w:t>
      </w:r>
      <w:r>
        <w:rPr>
          <w:lang w:val="en-US"/>
        </w:rPr>
        <w:t>doxygen</w:t>
      </w:r>
      <w:r>
        <w:rPr/>
        <w:t xml:space="preserve"> з офіційного сайту :</w:t>
      </w:r>
    </w:p>
    <w:p>
      <w:pPr>
        <w:pStyle w:val="ListParagraph"/>
        <w:ind w:left="357"/>
        <w:jc w:val="both"/>
        <w:rPr/>
      </w:pPr>
      <w:r>
        <w:fldChar w:fldCharType="begin"/>
      </w:r>
      <w:r>
        <w:rPr>
          <w:rStyle w:val="Hyperlink"/>
        </w:rPr>
        <w:instrText xml:space="preserve"> HYPERLINK "https://www.doxygen.nl/download.html" \l "google_vignette"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https://www.doxygen.nl/download.html#google_vignette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rPr/>
        <w:t xml:space="preserve">використав термінал </w:t>
      </w:r>
      <w:r>
        <w:rPr>
          <w:lang w:val="en-US"/>
        </w:rPr>
        <w:t>Visual Studio Code</w:t>
      </w:r>
      <w:r>
        <w:rPr/>
        <w:t>, так як більшість маніпуляцій з кодом провів там</w:t>
      </w:r>
      <w:r>
        <w:rPr>
          <w:lang w:val="en-US"/>
        </w:rPr>
        <w:t>:</w:t>
      </w:r>
    </w:p>
    <w:p>
      <w:pPr>
        <w:pStyle w:val="ListParagraph"/>
        <w:ind w:left="35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4343400" cy="438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hanging="357" w:left="357"/>
        <w:jc w:val="center"/>
        <w:rPr/>
      </w:pPr>
      <w:r>
        <w:rPr/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5678170" cy="294068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hanging="360" w:left="360"/>
        <w:jc w:val="center"/>
        <w:rPr/>
      </w:pPr>
      <w:r>
        <w:rPr/>
        <w:t xml:space="preserve">Отриманий готовий файл </w:t>
      </w:r>
      <w:r>
        <w:rPr>
          <w:lang w:val="en-US"/>
        </w:rPr>
        <w:t xml:space="preserve">index.html </w:t>
      </w:r>
      <w:r>
        <w:rPr/>
        <w:t>з документацією проекту</w:t>
      </w:r>
      <w:r>
        <w:rPr>
          <w:lang w:val="en-US"/>
        </w:rPr>
        <w:t>:</w:t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5678805" cy="294576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1866900" cy="566737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/>
      </w:pPr>
      <w:r>
        <w:rPr/>
        <w:drawing>
          <wp:inline distT="0" distB="0" distL="0" distR="0">
            <wp:extent cx="6119495" cy="941832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vanish/>
        </w:rPr>
        <w:t>РР</w:t>
      </w:r>
      <w:r>
        <w:rPr>
          <w:b/>
        </w:rPr>
        <w:t>Висновок: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ознайомився з принципами написання коментарів, які використовуються для опису функцій, класів, властивостей та і</w:t>
      </w:r>
      <w:bookmarkStart w:id="0" w:name="_GoBack"/>
      <w:bookmarkEnd w:id="0"/>
      <w:r>
        <w:rPr/>
        <w:t>нших елементів коду.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LibreOffice/7.6.2.1$Windows_X86_64 LibreOffice_project/56f7684011345957bbf33a7ee678afaf4d2ba333</Application>
  <AppVersion>15.0000</AppVersion>
  <Pages>5</Pages>
  <Words>157</Words>
  <Characters>1076</Characters>
  <CharactersWithSpaces>1337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2024-10-20T11:39:00Z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2024-11-30T13:11:57Z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