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05789E" w:rsidRDefault="0080322A" w:rsidP="0080322A">
      <w:pPr>
        <w:spacing w:after="240" w:line="288" w:lineRule="atLeast"/>
        <w:outlineLvl w:val="0"/>
        <w:rPr>
          <w:rFonts w:ascii="Times New Roman" w:eastAsia="Times New Roman" w:hAnsi="Times New Roman" w:cs="Times New Roman"/>
          <w:color w:val="373D3F"/>
          <w:kern w:val="36"/>
          <w:sz w:val="48"/>
          <w:szCs w:val="48"/>
          <w:lang w:eastAsia="en-GB"/>
          <w14:ligatures w14:val="none"/>
        </w:rPr>
      </w:pPr>
      <w:r w:rsidRPr="0005789E">
        <w:rPr>
          <w:rFonts w:ascii="Times New Roman" w:eastAsia="Times New Roman" w:hAnsi="Times New Roman" w:cs="Times New Roman"/>
          <w:color w:val="373D3F"/>
          <w:kern w:val="36"/>
          <w:sz w:val="48"/>
          <w:szCs w:val="48"/>
          <w:lang w:eastAsia="en-GB"/>
          <w14:ligatures w14:val="none"/>
        </w:rPr>
        <w:t>Appendix C: IEEE 830 Template</w:t>
      </w:r>
    </w:p>
    <w:p w14:paraId="1B6875B8" w14:textId="77777777" w:rsidR="0080322A" w:rsidRPr="0005789E" w:rsidRDefault="0080322A" w:rsidP="00041E53">
      <w:pPr>
        <w:shd w:val="clear" w:color="auto" w:fill="FFFFFF"/>
        <w:spacing w:before="36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Software Requirements Specification</w:t>
      </w:r>
    </w:p>
    <w:p w14:paraId="1178CF44" w14:textId="77777777" w:rsidR="0080322A" w:rsidRPr="0005789E" w:rsidRDefault="0080322A" w:rsidP="00041E53">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for</w:t>
      </w:r>
    </w:p>
    <w:p w14:paraId="32266EAB" w14:textId="58A72825" w:rsidR="0080322A" w:rsidRPr="0005789E" w:rsidRDefault="00EB4D33" w:rsidP="00041E53">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0000FF"/>
          <w:kern w:val="0"/>
          <w:sz w:val="20"/>
          <w:szCs w:val="20"/>
          <w:lang w:eastAsia="en-GB"/>
          <w14:ligatures w14:val="none"/>
        </w:rPr>
        <w:t>Library system</w:t>
      </w:r>
    </w:p>
    <w:p w14:paraId="077065B3" w14:textId="62A216DF" w:rsidR="0080322A" w:rsidRPr="0005789E" w:rsidRDefault="0080322A" w:rsidP="00041E53">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Version </w:t>
      </w:r>
      <w:r w:rsidR="0005789E">
        <w:rPr>
          <w:rFonts w:ascii="Times New Roman" w:eastAsia="Times New Roman" w:hAnsi="Times New Roman" w:cs="Times New Roman"/>
          <w:b/>
          <w:bCs/>
          <w:color w:val="0000FF"/>
          <w:kern w:val="0"/>
          <w:sz w:val="20"/>
          <w:szCs w:val="20"/>
          <w:lang w:eastAsia="en-GB"/>
          <w14:ligatures w14:val="none"/>
        </w:rPr>
        <w:t>4</w:t>
      </w:r>
    </w:p>
    <w:p w14:paraId="08F7C468" w14:textId="7C03D657" w:rsidR="00EB4D33" w:rsidRPr="0005789E" w:rsidRDefault="0080322A" w:rsidP="00041E53">
      <w:pPr>
        <w:shd w:val="clear" w:color="auto" w:fill="FFFFFF"/>
        <w:spacing w:before="240" w:after="0" w:line="240" w:lineRule="auto"/>
        <w:rPr>
          <w:rFonts w:ascii="Times New Roman" w:eastAsia="Times New Roman" w:hAnsi="Times New Roman" w:cs="Times New Roman"/>
          <w:b/>
          <w:bCs/>
          <w:color w:val="0000F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Prepared by </w:t>
      </w:r>
      <w:r w:rsidR="00EB4D33" w:rsidRPr="0005789E">
        <w:rPr>
          <w:rFonts w:ascii="Times New Roman" w:eastAsia="Times New Roman" w:hAnsi="Times New Roman" w:cs="Times New Roman"/>
          <w:b/>
          <w:bCs/>
          <w:color w:val="0000FF"/>
          <w:kern w:val="0"/>
          <w:sz w:val="20"/>
          <w:szCs w:val="20"/>
          <w:lang w:eastAsia="en-GB"/>
          <w14:ligatures w14:val="none"/>
        </w:rPr>
        <w:t>Maksymilian Kościelniak</w:t>
      </w:r>
    </w:p>
    <w:p w14:paraId="2553FDD9" w14:textId="3BF88049" w:rsidR="00EB4D33" w:rsidRPr="0005789E" w:rsidRDefault="0005789E" w:rsidP="0080322A">
      <w:pPr>
        <w:shd w:val="clear" w:color="auto" w:fill="FFFFFF"/>
        <w:spacing w:before="240" w:after="0" w:line="240" w:lineRule="auto"/>
        <w:rPr>
          <w:rFonts w:ascii="Times New Roman" w:eastAsia="Times New Roman" w:hAnsi="Times New Roman" w:cs="Times New Roman"/>
          <w:b/>
          <w:bCs/>
          <w:color w:val="0000FF"/>
          <w:kern w:val="0"/>
          <w:sz w:val="20"/>
          <w:szCs w:val="20"/>
          <w:lang w:eastAsia="en-GB"/>
          <w14:ligatures w14:val="none"/>
        </w:rPr>
      </w:pPr>
      <w:r>
        <w:rPr>
          <w:rFonts w:ascii="Times New Roman" w:eastAsia="Times New Roman" w:hAnsi="Times New Roman" w:cs="Times New Roman"/>
          <w:b/>
          <w:bCs/>
          <w:color w:val="0000FF"/>
          <w:kern w:val="0"/>
          <w:sz w:val="20"/>
          <w:szCs w:val="20"/>
          <w:lang w:eastAsia="en-GB"/>
          <w14:ligatures w14:val="none"/>
        </w:rPr>
        <w:t>13</w:t>
      </w:r>
      <w:r w:rsidR="00EB4D33" w:rsidRPr="0005789E">
        <w:rPr>
          <w:rFonts w:ascii="Times New Roman" w:eastAsia="Times New Roman" w:hAnsi="Times New Roman" w:cs="Times New Roman"/>
          <w:b/>
          <w:bCs/>
          <w:color w:val="0000FF"/>
          <w:kern w:val="0"/>
          <w:sz w:val="20"/>
          <w:szCs w:val="20"/>
          <w:lang w:eastAsia="en-GB"/>
          <w14:ligatures w14:val="none"/>
        </w:rPr>
        <w:t>.0</w:t>
      </w:r>
      <w:r>
        <w:rPr>
          <w:rFonts w:ascii="Times New Roman" w:eastAsia="Times New Roman" w:hAnsi="Times New Roman" w:cs="Times New Roman"/>
          <w:b/>
          <w:bCs/>
          <w:color w:val="0000FF"/>
          <w:kern w:val="0"/>
          <w:sz w:val="20"/>
          <w:szCs w:val="20"/>
          <w:lang w:eastAsia="en-GB"/>
          <w14:ligatures w14:val="none"/>
        </w:rPr>
        <w:t>4</w:t>
      </w:r>
      <w:r w:rsidR="00EB4D33" w:rsidRPr="0005789E">
        <w:rPr>
          <w:rFonts w:ascii="Times New Roman" w:eastAsia="Times New Roman" w:hAnsi="Times New Roman" w:cs="Times New Roman"/>
          <w:b/>
          <w:bCs/>
          <w:color w:val="0000FF"/>
          <w:kern w:val="0"/>
          <w:sz w:val="20"/>
          <w:szCs w:val="20"/>
          <w:lang w:eastAsia="en-GB"/>
          <w14:ligatures w14:val="none"/>
        </w:rPr>
        <w:t>.2026</w:t>
      </w:r>
    </w:p>
    <w:p w14:paraId="6DD86EFB" w14:textId="3C04F5BC" w:rsidR="0080322A" w:rsidRPr="0005789E" w:rsidRDefault="0080322A" w:rsidP="0080322A">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«Page Break»</w:t>
      </w:r>
    </w:p>
    <w:p w14:paraId="23268C92" w14:textId="77777777" w:rsidR="0080322A" w:rsidRPr="0005789E" w:rsidRDefault="0080322A" w:rsidP="0080322A">
      <w:pPr>
        <w:shd w:val="clear" w:color="auto" w:fill="FFFFFF"/>
        <w:spacing w:before="240" w:after="0" w:line="240" w:lineRule="auto"/>
        <w:jc w:val="center"/>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Table of Contents</w:t>
      </w:r>
    </w:p>
    <w:p w14:paraId="18EB7A68" w14:textId="77777777" w:rsidR="0080322A" w:rsidRPr="0005789E" w:rsidRDefault="0080322A" w:rsidP="0080322A">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«Table of Contents»</w:t>
      </w:r>
    </w:p>
    <w:p w14:paraId="1CC3B88E" w14:textId="77777777" w:rsidR="0080322A" w:rsidRPr="0005789E" w:rsidRDefault="0080322A" w:rsidP="0080322A">
      <w:pPr>
        <w:shd w:val="clear" w:color="auto" w:fill="FFFFFF"/>
        <w:spacing w:before="240" w:after="0" w:line="240" w:lineRule="auto"/>
        <w:jc w:val="center"/>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65"/>
        <w:gridCol w:w="936"/>
        <w:gridCol w:w="1567"/>
        <w:gridCol w:w="723"/>
      </w:tblGrid>
      <w:tr w:rsidR="0080322A" w:rsidRPr="0005789E"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05789E" w:rsidRDefault="0080322A"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05789E" w:rsidRDefault="0080322A"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05789E" w:rsidRDefault="0080322A"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05789E" w:rsidRDefault="0080322A"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Version</w:t>
            </w:r>
          </w:p>
        </w:tc>
      </w:tr>
      <w:tr w:rsidR="0005789E" w:rsidRPr="0005789E" w14:paraId="65DAB51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41069E" w14:textId="117658E0"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1A7A041" w14:textId="52126F7E"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13.04.2026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6BBDB0A" w14:textId="313AB7F2"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New diagrams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FCF1163" w14:textId="34AF7FE1"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4</w:t>
            </w:r>
          </w:p>
        </w:tc>
      </w:tr>
      <w:tr w:rsidR="0080322A" w:rsidRPr="0005789E"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C9E5F53" w:rsidR="0080322A" w:rsidRPr="0005789E" w:rsidRDefault="00EB4D33"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637961A" w:rsidR="0080322A"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23</w:t>
            </w:r>
            <w:r w:rsidR="00EB4D33" w:rsidRPr="0005789E">
              <w:rPr>
                <w:rFonts w:ascii="Times New Roman" w:eastAsia="Times New Roman" w:hAnsi="Times New Roman" w:cs="Times New Roman"/>
                <w:color w:val="373D3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6E2111D" w:rsidR="0080322A" w:rsidRPr="0005789E" w:rsidRDefault="004254D8"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44188E7" w:rsidR="0005789E" w:rsidRPr="0005789E" w:rsidRDefault="0023323B"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sidRPr="0005789E">
              <w:rPr>
                <w:rFonts w:ascii="Times New Roman" w:eastAsia="Times New Roman" w:hAnsi="Times New Roman" w:cs="Times New Roman"/>
                <w:color w:val="373D3F"/>
                <w:kern w:val="0"/>
                <w:sz w:val="16"/>
                <w:szCs w:val="16"/>
                <w:lang w:eastAsia="en-GB"/>
                <w14:ligatures w14:val="none"/>
              </w:rPr>
              <w:t>3</w:t>
            </w:r>
          </w:p>
        </w:tc>
      </w:tr>
      <w:tr w:rsidR="0005789E" w:rsidRPr="0005789E" w14:paraId="1568E10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16F234D" w14:textId="4B7CF4F9"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AA267F" w14:textId="6514CF31"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14.03.2026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93DB0F" w14:textId="09C9DDA4"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C47B147" w14:textId="20488B7C"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2</w:t>
            </w:r>
          </w:p>
        </w:tc>
      </w:tr>
      <w:tr w:rsidR="0005789E" w:rsidRPr="0005789E" w14:paraId="0D79165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9892CAC" w14:textId="25CBA997"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E83C636" w14:textId="4705EB85"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057C5AE" w14:textId="152B1263"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24789AB" w14:textId="306D1DB6" w:rsidR="0005789E" w:rsidRPr="0005789E" w:rsidRDefault="0005789E" w:rsidP="0080322A">
            <w:pPr>
              <w:spacing w:before="360" w:after="360" w:line="264" w:lineRule="atLeast"/>
              <w:rPr>
                <w:rFonts w:ascii="Times New Roman" w:eastAsia="Times New Roman" w:hAnsi="Times New Roman" w:cs="Times New Roman"/>
                <w:color w:val="373D3F"/>
                <w:kern w:val="0"/>
                <w:sz w:val="16"/>
                <w:szCs w:val="16"/>
                <w:lang w:eastAsia="en-GB"/>
                <w14:ligatures w14:val="none"/>
              </w:rPr>
            </w:pPr>
            <w:r>
              <w:rPr>
                <w:rFonts w:ascii="Times New Roman" w:eastAsia="Times New Roman" w:hAnsi="Times New Roman" w:cs="Times New Roman"/>
                <w:color w:val="373D3F"/>
                <w:kern w:val="0"/>
                <w:sz w:val="16"/>
                <w:szCs w:val="16"/>
                <w:lang w:eastAsia="en-GB"/>
                <w14:ligatures w14:val="none"/>
              </w:rPr>
              <w:t>1</w:t>
            </w:r>
          </w:p>
        </w:tc>
      </w:tr>
    </w:tbl>
    <w:p w14:paraId="7A444902" w14:textId="77777777" w:rsidR="0080322A" w:rsidRPr="0005789E" w:rsidRDefault="0080322A" w:rsidP="0080322A">
      <w:pPr>
        <w:shd w:val="clear" w:color="auto" w:fill="FFFFFF"/>
        <w:spacing w:before="36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«Page break»</w:t>
      </w:r>
    </w:p>
    <w:p w14:paraId="28B1D142" w14:textId="77777777" w:rsidR="0080322A" w:rsidRPr="0005789E" w:rsidRDefault="0080322A" w:rsidP="0080322A">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 Introduction</w:t>
      </w:r>
    </w:p>
    <w:p w14:paraId="48B58A72" w14:textId="77777777" w:rsidR="0080322A" w:rsidRPr="0005789E" w:rsidRDefault="0080322A" w:rsidP="0080322A">
      <w:pPr>
        <w:shd w:val="clear" w:color="auto" w:fill="FFFFFF"/>
        <w:spacing w:before="24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1.1. Purpose  </w:t>
      </w:r>
    </w:p>
    <w:p w14:paraId="44F8E091" w14:textId="6A328B93" w:rsidR="00847B7C" w:rsidRPr="0005789E" w:rsidRDefault="00847B7C" w:rsidP="00847B7C">
      <w:pPr>
        <w:pStyle w:val="NormalWeb"/>
        <w:rPr>
          <w:sz w:val="20"/>
          <w:szCs w:val="20"/>
          <w:lang w:val="en-US"/>
        </w:rPr>
      </w:pPr>
      <w:r w:rsidRPr="0005789E">
        <w:rPr>
          <w:sz w:val="20"/>
          <w:szCs w:val="20"/>
          <w:lang w:val="en-US"/>
        </w:rPr>
        <w:t xml:space="preserve">The purpose of this document is to describe the requirements for the </w:t>
      </w:r>
      <w:r w:rsidRPr="0005789E">
        <w:rPr>
          <w:rStyle w:val="Strong"/>
          <w:rFonts w:eastAsiaTheme="majorEastAsia"/>
          <w:b w:val="0"/>
          <w:bCs w:val="0"/>
          <w:sz w:val="20"/>
          <w:szCs w:val="20"/>
          <w:lang w:val="en-US"/>
        </w:rPr>
        <w:t>Library</w:t>
      </w:r>
      <w:r w:rsidRPr="0005789E">
        <w:rPr>
          <w:rStyle w:val="Strong"/>
          <w:rFonts w:eastAsiaTheme="majorEastAsia"/>
          <w:sz w:val="20"/>
          <w:szCs w:val="20"/>
          <w:lang w:val="en-US"/>
        </w:rPr>
        <w:t xml:space="preserve"> </w:t>
      </w:r>
      <w:r w:rsidRPr="0005789E">
        <w:rPr>
          <w:rStyle w:val="Strong"/>
          <w:rFonts w:eastAsiaTheme="majorEastAsia"/>
          <w:b w:val="0"/>
          <w:bCs w:val="0"/>
          <w:sz w:val="20"/>
          <w:szCs w:val="20"/>
          <w:lang w:val="en-US"/>
        </w:rPr>
        <w:t>system</w:t>
      </w:r>
      <w:r w:rsidRPr="0005789E">
        <w:rPr>
          <w:sz w:val="20"/>
          <w:szCs w:val="20"/>
          <w:lang w:val="en-US"/>
        </w:rPr>
        <w:t xml:space="preserve">, Version 1. This document explains what the Library system should do and how it should work. It describes the main functions of the </w:t>
      </w:r>
      <w:r w:rsidRPr="0005789E">
        <w:rPr>
          <w:sz w:val="20"/>
          <w:szCs w:val="20"/>
          <w:lang w:val="en-US"/>
        </w:rPr>
        <w:lastRenderedPageBreak/>
        <w:t>system, such as managing books, users, borrowing, and returning books. The scope of this specification includes the basic features needed for a simple library management system. This document will be used as a guide during the development of the system.</w:t>
      </w:r>
    </w:p>
    <w:p w14:paraId="7BB04734"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1.2. Document Conventions  </w:t>
      </w:r>
    </w:p>
    <w:p w14:paraId="4A35C29A" w14:textId="05EFB74A" w:rsidR="00847B7C" w:rsidRPr="0005789E" w:rsidRDefault="00847B7C" w:rsidP="00847B7C">
      <w:pPr>
        <w:pStyle w:val="NormalWeb"/>
        <w:rPr>
          <w:sz w:val="20"/>
          <w:szCs w:val="20"/>
          <w:lang w:val="en-US"/>
        </w:rPr>
      </w:pPr>
      <w:r w:rsidRPr="0005789E">
        <w:rPr>
          <w:sz w:val="20"/>
          <w:szCs w:val="20"/>
          <w:lang w:val="en-US"/>
        </w:rPr>
        <w:t>This document uses simple and clear language to describe the system requirements. All requirements are written in a clear form using the word “shall” to show what the system must do. Each requirement is numbered so it is easy to find and refer to later. Headings and section numbers are used to organize the document and make it easier to read.</w:t>
      </w:r>
    </w:p>
    <w:p w14:paraId="7F01D217" w14:textId="77777777" w:rsidR="00847B7C" w:rsidRPr="0005789E" w:rsidRDefault="00847B7C" w:rsidP="0080322A">
      <w:pPr>
        <w:shd w:val="clear" w:color="auto" w:fill="FFFFFF"/>
        <w:spacing w:before="240" w:after="0" w:line="240" w:lineRule="auto"/>
        <w:jc w:val="both"/>
        <w:rPr>
          <w:rFonts w:ascii="Times New Roman" w:eastAsia="Times New Roman" w:hAnsi="Times New Roman" w:cs="Times New Roman"/>
          <w:b/>
          <w:bCs/>
          <w:color w:val="373D3F"/>
          <w:kern w:val="0"/>
          <w:sz w:val="20"/>
          <w:szCs w:val="20"/>
          <w:lang w:eastAsia="en-GB"/>
          <w14:ligatures w14:val="none"/>
        </w:rPr>
      </w:pPr>
    </w:p>
    <w:p w14:paraId="20B31DEF" w14:textId="77777777" w:rsidR="00847B7C" w:rsidRPr="0005789E" w:rsidRDefault="00847B7C" w:rsidP="0080322A">
      <w:pPr>
        <w:shd w:val="clear" w:color="auto" w:fill="FFFFFF"/>
        <w:spacing w:before="240" w:after="0" w:line="240" w:lineRule="auto"/>
        <w:jc w:val="both"/>
        <w:rPr>
          <w:rFonts w:ascii="Times New Roman" w:eastAsia="Times New Roman" w:hAnsi="Times New Roman" w:cs="Times New Roman"/>
          <w:b/>
          <w:bCs/>
          <w:color w:val="373D3F"/>
          <w:kern w:val="0"/>
          <w:sz w:val="20"/>
          <w:szCs w:val="20"/>
          <w:lang w:eastAsia="en-GB"/>
          <w14:ligatures w14:val="none"/>
        </w:rPr>
      </w:pPr>
    </w:p>
    <w:p w14:paraId="4048FBDF" w14:textId="77777777" w:rsidR="00847B7C" w:rsidRPr="0005789E" w:rsidRDefault="00847B7C" w:rsidP="0080322A">
      <w:pPr>
        <w:shd w:val="clear" w:color="auto" w:fill="FFFFFF"/>
        <w:spacing w:before="240" w:after="0" w:line="240" w:lineRule="auto"/>
        <w:jc w:val="both"/>
        <w:rPr>
          <w:rFonts w:ascii="Times New Roman" w:eastAsia="Times New Roman" w:hAnsi="Times New Roman" w:cs="Times New Roman"/>
          <w:b/>
          <w:bCs/>
          <w:color w:val="373D3F"/>
          <w:kern w:val="0"/>
          <w:sz w:val="20"/>
          <w:szCs w:val="20"/>
          <w:lang w:eastAsia="en-GB"/>
          <w14:ligatures w14:val="none"/>
        </w:rPr>
      </w:pPr>
    </w:p>
    <w:p w14:paraId="37C81E7A" w14:textId="12902E32" w:rsidR="00847B7C" w:rsidRPr="0005789E" w:rsidRDefault="0080322A" w:rsidP="0080322A">
      <w:pPr>
        <w:shd w:val="clear" w:color="auto" w:fill="FFFFFF"/>
        <w:spacing w:before="240" w:after="0" w:line="240" w:lineRule="auto"/>
        <w:jc w:val="both"/>
        <w:rPr>
          <w:rFonts w:ascii="Times New Roman" w:eastAsia="Times New Roman" w:hAnsi="Times New Roman" w:cs="Times New Roman"/>
          <w:b/>
          <w:bCs/>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1.3. Intended Audience and Reading Suggestions  </w:t>
      </w:r>
    </w:p>
    <w:p w14:paraId="722FF2EB" w14:textId="10DADFCB" w:rsidR="00847B7C" w:rsidRPr="0005789E" w:rsidRDefault="00847B7C" w:rsidP="0080322A">
      <w:pPr>
        <w:shd w:val="clear" w:color="auto" w:fill="FFFFFF"/>
        <w:spacing w:before="240" w:after="0" w:line="240" w:lineRule="auto"/>
        <w:jc w:val="both"/>
        <w:rPr>
          <w:rFonts w:ascii="Times New Roman" w:eastAsia="Times New Roman" w:hAnsi="Times New Roman" w:cs="Times New Roman"/>
          <w:b/>
          <w:bCs/>
          <w:color w:val="373D3F"/>
          <w:kern w:val="0"/>
          <w:sz w:val="20"/>
          <w:szCs w:val="20"/>
          <w:lang w:eastAsia="en-GB"/>
          <w14:ligatures w14:val="none"/>
        </w:rPr>
      </w:pPr>
      <w:r w:rsidRPr="0005789E">
        <w:rPr>
          <w:rFonts w:ascii="Times New Roman" w:hAnsi="Times New Roman" w:cs="Times New Roman"/>
          <w:sz w:val="20"/>
          <w:szCs w:val="20"/>
          <w:lang w:val="en-US"/>
        </w:rPr>
        <w:t>This document is for developers, testers, and the project supervisor. Developers should read the whole document. Testers should focus on the requirements. It is best to read the document from the beginning to understand the system step by step.</w:t>
      </w:r>
    </w:p>
    <w:p w14:paraId="697DFE05"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1.4. Product Scope  </w:t>
      </w:r>
    </w:p>
    <w:p w14:paraId="0296DEB9" w14:textId="33305967" w:rsidR="00847B7C" w:rsidRPr="0005789E" w:rsidRDefault="00847B7C" w:rsidP="00847B7C">
      <w:pPr>
        <w:pStyle w:val="NormalWeb"/>
        <w:rPr>
          <w:sz w:val="20"/>
          <w:szCs w:val="20"/>
          <w:lang w:val="en-US"/>
        </w:rPr>
      </w:pPr>
      <w:r w:rsidRPr="0005789E">
        <w:rPr>
          <w:sz w:val="20"/>
          <w:szCs w:val="20"/>
          <w:lang w:val="en-US"/>
        </w:rPr>
        <w:t>The Library system is a software application used to manage a library. It helps store information about books and users. The system allows adding books, registering users, borrowing books, and returning them. Its main goal is to make library management easier and more organized.</w:t>
      </w:r>
    </w:p>
    <w:p w14:paraId="5457DB7A"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1.5. References  </w:t>
      </w:r>
    </w:p>
    <w:p w14:paraId="498BCA69"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 Overall Description</w:t>
      </w:r>
    </w:p>
    <w:p w14:paraId="5B965038"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2.1. Product Perspective  </w:t>
      </w:r>
    </w:p>
    <w:p w14:paraId="34C2E2A7" w14:textId="5035BD07" w:rsidR="00462FE1" w:rsidRPr="0005789E" w:rsidRDefault="00462FE1" w:rsidP="00462FE1">
      <w:pPr>
        <w:pStyle w:val="NormalWeb"/>
        <w:rPr>
          <w:sz w:val="20"/>
          <w:szCs w:val="20"/>
          <w:lang w:val="en-US"/>
        </w:rPr>
      </w:pPr>
      <w:r w:rsidRPr="0005789E">
        <w:rPr>
          <w:sz w:val="20"/>
          <w:szCs w:val="20"/>
          <w:lang w:val="en-US"/>
        </w:rPr>
        <w:t>The Library system is a new software application created as part of a university project. It is an independent system and is not connected to any existing library software. The system is designed to manage books and users in a digital way instead of using paper records. It will help organize information about books, borrowing, and returning in a simple and structured way.</w:t>
      </w:r>
    </w:p>
    <w:p w14:paraId="2B02F386"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2.2. Product Features  </w:t>
      </w:r>
    </w:p>
    <w:p w14:paraId="09CFAFF8" w14:textId="77777777" w:rsidR="00462FE1" w:rsidRPr="0005789E" w:rsidRDefault="00462FE1" w:rsidP="00462FE1">
      <w:p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05789E">
        <w:rPr>
          <w:rFonts w:ascii="Times New Roman" w:eastAsia="Times New Roman" w:hAnsi="Times New Roman" w:cs="Times New Roman"/>
          <w:kern w:val="0"/>
          <w:sz w:val="20"/>
          <w:szCs w:val="20"/>
          <w:lang w:val="en-US" w:eastAsia="pl-PL"/>
          <w14:ligatures w14:val="none"/>
        </w:rPr>
        <w:t>The main features of the Library system are:</w:t>
      </w:r>
    </w:p>
    <w:p w14:paraId="7F9E79C8"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05789E">
        <w:rPr>
          <w:rFonts w:ascii="Times New Roman" w:eastAsia="Times New Roman" w:hAnsi="Times New Roman" w:cs="Times New Roman"/>
          <w:kern w:val="0"/>
          <w:sz w:val="20"/>
          <w:szCs w:val="20"/>
          <w:lang w:val="en-US" w:eastAsia="pl-PL"/>
          <w14:ligatures w14:val="none"/>
        </w:rPr>
        <w:t>Adding new books to the system</w:t>
      </w:r>
    </w:p>
    <w:p w14:paraId="7DB2F2CD"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05789E">
        <w:rPr>
          <w:rFonts w:ascii="Times New Roman" w:eastAsia="Times New Roman" w:hAnsi="Times New Roman" w:cs="Times New Roman"/>
          <w:kern w:val="0"/>
          <w:sz w:val="20"/>
          <w:szCs w:val="20"/>
          <w:lang w:val="pl-PL" w:eastAsia="pl-PL"/>
          <w14:ligatures w14:val="none"/>
        </w:rPr>
        <w:t>Removing</w:t>
      </w:r>
      <w:proofErr w:type="spellEnd"/>
      <w:r w:rsidRPr="0005789E">
        <w:rPr>
          <w:rFonts w:ascii="Times New Roman" w:eastAsia="Times New Roman" w:hAnsi="Times New Roman" w:cs="Times New Roman"/>
          <w:kern w:val="0"/>
          <w:sz w:val="20"/>
          <w:szCs w:val="20"/>
          <w:lang w:val="pl-PL" w:eastAsia="pl-PL"/>
          <w14:ligatures w14:val="none"/>
        </w:rPr>
        <w:t xml:space="preserve"> </w:t>
      </w:r>
      <w:proofErr w:type="spellStart"/>
      <w:r w:rsidRPr="0005789E">
        <w:rPr>
          <w:rFonts w:ascii="Times New Roman" w:eastAsia="Times New Roman" w:hAnsi="Times New Roman" w:cs="Times New Roman"/>
          <w:kern w:val="0"/>
          <w:sz w:val="20"/>
          <w:szCs w:val="20"/>
          <w:lang w:val="pl-PL" w:eastAsia="pl-PL"/>
          <w14:ligatures w14:val="none"/>
        </w:rPr>
        <w:t>books</w:t>
      </w:r>
      <w:proofErr w:type="spellEnd"/>
      <w:r w:rsidRPr="0005789E">
        <w:rPr>
          <w:rFonts w:ascii="Times New Roman" w:eastAsia="Times New Roman" w:hAnsi="Times New Roman" w:cs="Times New Roman"/>
          <w:kern w:val="0"/>
          <w:sz w:val="20"/>
          <w:szCs w:val="20"/>
          <w:lang w:val="pl-PL" w:eastAsia="pl-PL"/>
          <w14:ligatures w14:val="none"/>
        </w:rPr>
        <w:t xml:space="preserve"> from the system</w:t>
      </w:r>
    </w:p>
    <w:p w14:paraId="55199A22"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05789E">
        <w:rPr>
          <w:rFonts w:ascii="Times New Roman" w:eastAsia="Times New Roman" w:hAnsi="Times New Roman" w:cs="Times New Roman"/>
          <w:kern w:val="0"/>
          <w:sz w:val="20"/>
          <w:szCs w:val="20"/>
          <w:lang w:val="pl-PL" w:eastAsia="pl-PL"/>
          <w14:ligatures w14:val="none"/>
        </w:rPr>
        <w:t>Registering</w:t>
      </w:r>
      <w:proofErr w:type="spellEnd"/>
      <w:r w:rsidRPr="0005789E">
        <w:rPr>
          <w:rFonts w:ascii="Times New Roman" w:eastAsia="Times New Roman" w:hAnsi="Times New Roman" w:cs="Times New Roman"/>
          <w:kern w:val="0"/>
          <w:sz w:val="20"/>
          <w:szCs w:val="20"/>
          <w:lang w:val="pl-PL" w:eastAsia="pl-PL"/>
          <w14:ligatures w14:val="none"/>
        </w:rPr>
        <w:t xml:space="preserve"> </w:t>
      </w:r>
      <w:proofErr w:type="spellStart"/>
      <w:r w:rsidRPr="0005789E">
        <w:rPr>
          <w:rFonts w:ascii="Times New Roman" w:eastAsia="Times New Roman" w:hAnsi="Times New Roman" w:cs="Times New Roman"/>
          <w:kern w:val="0"/>
          <w:sz w:val="20"/>
          <w:szCs w:val="20"/>
          <w:lang w:val="pl-PL" w:eastAsia="pl-PL"/>
          <w14:ligatures w14:val="none"/>
        </w:rPr>
        <w:t>new</w:t>
      </w:r>
      <w:proofErr w:type="spellEnd"/>
      <w:r w:rsidRPr="0005789E">
        <w:rPr>
          <w:rFonts w:ascii="Times New Roman" w:eastAsia="Times New Roman" w:hAnsi="Times New Roman" w:cs="Times New Roman"/>
          <w:kern w:val="0"/>
          <w:sz w:val="20"/>
          <w:szCs w:val="20"/>
          <w:lang w:val="pl-PL" w:eastAsia="pl-PL"/>
          <w14:ligatures w14:val="none"/>
        </w:rPr>
        <w:t xml:space="preserve"> </w:t>
      </w:r>
      <w:proofErr w:type="spellStart"/>
      <w:r w:rsidRPr="0005789E">
        <w:rPr>
          <w:rFonts w:ascii="Times New Roman" w:eastAsia="Times New Roman" w:hAnsi="Times New Roman" w:cs="Times New Roman"/>
          <w:kern w:val="0"/>
          <w:sz w:val="20"/>
          <w:szCs w:val="20"/>
          <w:lang w:val="pl-PL" w:eastAsia="pl-PL"/>
          <w14:ligatures w14:val="none"/>
        </w:rPr>
        <w:t>users</w:t>
      </w:r>
      <w:proofErr w:type="spellEnd"/>
    </w:p>
    <w:p w14:paraId="523AE756"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05789E">
        <w:rPr>
          <w:rFonts w:ascii="Times New Roman" w:eastAsia="Times New Roman" w:hAnsi="Times New Roman" w:cs="Times New Roman"/>
          <w:kern w:val="0"/>
          <w:sz w:val="20"/>
          <w:szCs w:val="20"/>
          <w:lang w:val="pl-PL" w:eastAsia="pl-PL"/>
          <w14:ligatures w14:val="none"/>
        </w:rPr>
        <w:t>Borrowing</w:t>
      </w:r>
      <w:proofErr w:type="spellEnd"/>
      <w:r w:rsidRPr="0005789E">
        <w:rPr>
          <w:rFonts w:ascii="Times New Roman" w:eastAsia="Times New Roman" w:hAnsi="Times New Roman" w:cs="Times New Roman"/>
          <w:kern w:val="0"/>
          <w:sz w:val="20"/>
          <w:szCs w:val="20"/>
          <w:lang w:val="pl-PL" w:eastAsia="pl-PL"/>
          <w14:ligatures w14:val="none"/>
        </w:rPr>
        <w:t xml:space="preserve"> </w:t>
      </w:r>
      <w:proofErr w:type="spellStart"/>
      <w:r w:rsidRPr="0005789E">
        <w:rPr>
          <w:rFonts w:ascii="Times New Roman" w:eastAsia="Times New Roman" w:hAnsi="Times New Roman" w:cs="Times New Roman"/>
          <w:kern w:val="0"/>
          <w:sz w:val="20"/>
          <w:szCs w:val="20"/>
          <w:lang w:val="pl-PL" w:eastAsia="pl-PL"/>
          <w14:ligatures w14:val="none"/>
        </w:rPr>
        <w:t>books</w:t>
      </w:r>
      <w:proofErr w:type="spellEnd"/>
    </w:p>
    <w:p w14:paraId="38C9B80B"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05789E">
        <w:rPr>
          <w:rFonts w:ascii="Times New Roman" w:eastAsia="Times New Roman" w:hAnsi="Times New Roman" w:cs="Times New Roman"/>
          <w:kern w:val="0"/>
          <w:sz w:val="20"/>
          <w:szCs w:val="20"/>
          <w:lang w:val="pl-PL" w:eastAsia="pl-PL"/>
          <w14:ligatures w14:val="none"/>
        </w:rPr>
        <w:t>Returning</w:t>
      </w:r>
      <w:proofErr w:type="spellEnd"/>
      <w:r w:rsidRPr="0005789E">
        <w:rPr>
          <w:rFonts w:ascii="Times New Roman" w:eastAsia="Times New Roman" w:hAnsi="Times New Roman" w:cs="Times New Roman"/>
          <w:kern w:val="0"/>
          <w:sz w:val="20"/>
          <w:szCs w:val="20"/>
          <w:lang w:val="pl-PL" w:eastAsia="pl-PL"/>
          <w14:ligatures w14:val="none"/>
        </w:rPr>
        <w:t xml:space="preserve"> </w:t>
      </w:r>
      <w:proofErr w:type="spellStart"/>
      <w:r w:rsidRPr="0005789E">
        <w:rPr>
          <w:rFonts w:ascii="Times New Roman" w:eastAsia="Times New Roman" w:hAnsi="Times New Roman" w:cs="Times New Roman"/>
          <w:kern w:val="0"/>
          <w:sz w:val="20"/>
          <w:szCs w:val="20"/>
          <w:lang w:val="pl-PL" w:eastAsia="pl-PL"/>
          <w14:ligatures w14:val="none"/>
        </w:rPr>
        <w:t>books</w:t>
      </w:r>
      <w:proofErr w:type="spellEnd"/>
    </w:p>
    <w:p w14:paraId="2DA643C1" w14:textId="77777777" w:rsidR="00462FE1" w:rsidRPr="0005789E"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05789E">
        <w:rPr>
          <w:rFonts w:ascii="Times New Roman" w:eastAsia="Times New Roman" w:hAnsi="Times New Roman" w:cs="Times New Roman"/>
          <w:kern w:val="0"/>
          <w:sz w:val="20"/>
          <w:szCs w:val="20"/>
          <w:lang w:val="en-US" w:eastAsia="pl-PL"/>
          <w14:ligatures w14:val="none"/>
        </w:rPr>
        <w:t>Viewing the list of available books</w:t>
      </w:r>
    </w:p>
    <w:p w14:paraId="4E3A0747" w14:textId="77777777" w:rsidR="004254D8" w:rsidRPr="0005789E" w:rsidRDefault="0080322A" w:rsidP="004254D8">
      <w:pPr>
        <w:shd w:val="clear" w:color="auto" w:fill="FFFFFF"/>
        <w:spacing w:before="360" w:after="0" w:line="240" w:lineRule="auto"/>
        <w:rPr>
          <w:rFonts w:ascii="Times New Roman" w:eastAsia="Times New Roman" w:hAnsi="Times New Roman" w:cs="Times New Roman"/>
          <w:b/>
          <w:bCs/>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lastRenderedPageBreak/>
        <w:t>2.3. User Classes and Characteristics  </w:t>
      </w:r>
    </w:p>
    <w:p w14:paraId="4510258C" w14:textId="7A41ED50" w:rsidR="004254D8" w:rsidRPr="0005789E" w:rsidRDefault="004254D8" w:rsidP="004254D8">
      <w:pPr>
        <w:pStyle w:val="ListParagraph"/>
        <w:numPr>
          <w:ilvl w:val="0"/>
          <w:numId w:val="4"/>
        </w:numPr>
        <w:shd w:val="clear" w:color="auto" w:fill="FFFFFF"/>
        <w:spacing w:before="360" w:after="0" w:line="240" w:lineRule="auto"/>
        <w:rPr>
          <w:rFonts w:ascii="Times New Roman" w:eastAsia="Times New Roman" w:hAnsi="Times New Roman" w:cs="Times New Roman"/>
          <w:b/>
          <w:bCs/>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val="en-US" w:eastAsia="en-GB"/>
          <w14:ligatures w14:val="none"/>
        </w:rPr>
        <w:t>Reader:</w:t>
      </w:r>
      <w:r w:rsidRPr="0005789E">
        <w:rPr>
          <w:rFonts w:ascii="Times New Roman" w:eastAsia="Times New Roman" w:hAnsi="Times New Roman" w:cs="Times New Roman"/>
          <w:color w:val="373D3F"/>
          <w:kern w:val="0"/>
          <w:sz w:val="20"/>
          <w:szCs w:val="20"/>
          <w:lang w:val="en-US" w:eastAsia="en-GB"/>
          <w14:ligatures w14:val="none"/>
        </w:rPr>
        <w:t xml:space="preserve"> The end-user of the system. Their main goal is to browse available books, borrow them, and return them. </w:t>
      </w:r>
      <w:proofErr w:type="spellStart"/>
      <w:r w:rsidRPr="0005789E">
        <w:rPr>
          <w:rFonts w:ascii="Times New Roman" w:eastAsia="Times New Roman" w:hAnsi="Times New Roman" w:cs="Times New Roman"/>
          <w:color w:val="373D3F"/>
          <w:kern w:val="0"/>
          <w:sz w:val="20"/>
          <w:szCs w:val="20"/>
          <w:lang w:val="pl-PL" w:eastAsia="en-GB"/>
          <w14:ligatures w14:val="none"/>
        </w:rPr>
        <w:t>Requires</w:t>
      </w:r>
      <w:proofErr w:type="spellEnd"/>
      <w:r w:rsidRPr="0005789E">
        <w:rPr>
          <w:rFonts w:ascii="Times New Roman" w:eastAsia="Times New Roman" w:hAnsi="Times New Roman" w:cs="Times New Roman"/>
          <w:color w:val="373D3F"/>
          <w:kern w:val="0"/>
          <w:sz w:val="20"/>
          <w:szCs w:val="20"/>
          <w:lang w:val="pl-PL" w:eastAsia="en-GB"/>
          <w14:ligatures w14:val="none"/>
        </w:rPr>
        <w:t xml:space="preserve"> a </w:t>
      </w:r>
      <w:proofErr w:type="spellStart"/>
      <w:r w:rsidRPr="0005789E">
        <w:rPr>
          <w:rFonts w:ascii="Times New Roman" w:eastAsia="Times New Roman" w:hAnsi="Times New Roman" w:cs="Times New Roman"/>
          <w:color w:val="373D3F"/>
          <w:kern w:val="0"/>
          <w:sz w:val="20"/>
          <w:szCs w:val="20"/>
          <w:lang w:val="pl-PL" w:eastAsia="en-GB"/>
          <w14:ligatures w14:val="none"/>
        </w:rPr>
        <w:t>simple</w:t>
      </w:r>
      <w:proofErr w:type="spellEnd"/>
      <w:r w:rsidRPr="0005789E">
        <w:rPr>
          <w:rFonts w:ascii="Times New Roman" w:eastAsia="Times New Roman" w:hAnsi="Times New Roman" w:cs="Times New Roman"/>
          <w:color w:val="373D3F"/>
          <w:kern w:val="0"/>
          <w:sz w:val="20"/>
          <w:szCs w:val="20"/>
          <w:lang w:val="pl-PL" w:eastAsia="en-GB"/>
          <w14:ligatures w14:val="none"/>
        </w:rPr>
        <w:t xml:space="preserve"> and </w:t>
      </w:r>
      <w:proofErr w:type="spellStart"/>
      <w:r w:rsidRPr="0005789E">
        <w:rPr>
          <w:rFonts w:ascii="Times New Roman" w:eastAsia="Times New Roman" w:hAnsi="Times New Roman" w:cs="Times New Roman"/>
          <w:color w:val="373D3F"/>
          <w:kern w:val="0"/>
          <w:sz w:val="20"/>
          <w:szCs w:val="20"/>
          <w:lang w:val="pl-PL" w:eastAsia="en-GB"/>
          <w14:ligatures w14:val="none"/>
        </w:rPr>
        <w:t>intuitive</w:t>
      </w:r>
      <w:proofErr w:type="spellEnd"/>
      <w:r w:rsidRPr="0005789E">
        <w:rPr>
          <w:rFonts w:ascii="Times New Roman" w:eastAsia="Times New Roman" w:hAnsi="Times New Roman" w:cs="Times New Roman"/>
          <w:color w:val="373D3F"/>
          <w:kern w:val="0"/>
          <w:sz w:val="20"/>
          <w:szCs w:val="20"/>
          <w:lang w:val="pl-PL" w:eastAsia="en-GB"/>
          <w14:ligatures w14:val="none"/>
        </w:rPr>
        <w:t xml:space="preserve"> </w:t>
      </w:r>
      <w:proofErr w:type="spellStart"/>
      <w:r w:rsidRPr="0005789E">
        <w:rPr>
          <w:rFonts w:ascii="Times New Roman" w:eastAsia="Times New Roman" w:hAnsi="Times New Roman" w:cs="Times New Roman"/>
          <w:color w:val="373D3F"/>
          <w:kern w:val="0"/>
          <w:sz w:val="20"/>
          <w:szCs w:val="20"/>
          <w:lang w:val="pl-PL" w:eastAsia="en-GB"/>
          <w14:ligatures w14:val="none"/>
        </w:rPr>
        <w:t>interface</w:t>
      </w:r>
      <w:proofErr w:type="spellEnd"/>
      <w:r w:rsidRPr="0005789E">
        <w:rPr>
          <w:rFonts w:ascii="Times New Roman" w:eastAsia="Times New Roman" w:hAnsi="Times New Roman" w:cs="Times New Roman"/>
          <w:color w:val="373D3F"/>
          <w:kern w:val="0"/>
          <w:sz w:val="20"/>
          <w:szCs w:val="20"/>
          <w:lang w:val="pl-PL" w:eastAsia="en-GB"/>
          <w14:ligatures w14:val="none"/>
        </w:rPr>
        <w:t>.</w:t>
      </w:r>
    </w:p>
    <w:p w14:paraId="75979E5F" w14:textId="4258004B" w:rsidR="004254D8" w:rsidRPr="0005789E" w:rsidRDefault="004254D8" w:rsidP="004254D8">
      <w:pPr>
        <w:pStyle w:val="ListParagraph"/>
        <w:numPr>
          <w:ilvl w:val="0"/>
          <w:numId w:val="4"/>
        </w:numPr>
        <w:shd w:val="clear" w:color="auto" w:fill="FFFFFF"/>
        <w:spacing w:before="360" w:after="0" w:line="240" w:lineRule="auto"/>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b/>
          <w:bCs/>
          <w:color w:val="373D3F"/>
          <w:kern w:val="0"/>
          <w:sz w:val="20"/>
          <w:szCs w:val="20"/>
          <w:lang w:val="en-US" w:eastAsia="en-GB"/>
          <w14:ligatures w14:val="none"/>
        </w:rPr>
        <w:t>Librarian:</w:t>
      </w:r>
      <w:r w:rsidRPr="0005789E">
        <w:rPr>
          <w:rFonts w:ascii="Times New Roman" w:eastAsia="Times New Roman" w:hAnsi="Times New Roman" w:cs="Times New Roman"/>
          <w:color w:val="373D3F"/>
          <w:kern w:val="0"/>
          <w:sz w:val="20"/>
          <w:szCs w:val="20"/>
          <w:lang w:val="en-US" w:eastAsia="en-GB"/>
          <w14:ligatures w14:val="none"/>
        </w:rPr>
        <w:t xml:space="preserve"> The system administrator. Has permissions to manage the database (add/remove books) and register new users.</w:t>
      </w:r>
    </w:p>
    <w:p w14:paraId="07ED3533" w14:textId="136D58B3" w:rsidR="0080322A" w:rsidRPr="0005789E" w:rsidRDefault="0080322A" w:rsidP="004254D8">
      <w:pPr>
        <w:shd w:val="clear" w:color="auto" w:fill="FFFFFF"/>
        <w:spacing w:before="36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2.4. Operating Environment</w:t>
      </w:r>
    </w:p>
    <w:p w14:paraId="798B0886" w14:textId="375066A4" w:rsidR="004254D8" w:rsidRPr="0005789E" w:rsidRDefault="004254D8" w:rsidP="004254D8">
      <w:pPr>
        <w:shd w:val="clear" w:color="auto" w:fill="FFFFFF"/>
        <w:spacing w:before="360" w:after="0" w:line="240" w:lineRule="auto"/>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The system operates as an independent web application. It requires a standard web browser on the client side and a server with a database on the backend to manage digital records.</w:t>
      </w:r>
    </w:p>
    <w:p w14:paraId="47B7D1DF" w14:textId="0FBB24F1" w:rsidR="00836C32"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2.5. Design and Implementation Constraints</w:t>
      </w:r>
    </w:p>
    <w:p w14:paraId="0487867E" w14:textId="302F6AEC"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Developed as a university project.</w:t>
      </w:r>
    </w:p>
    <w:p w14:paraId="5E3F3696" w14:textId="4C3385B8"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Must rely on standard web technologies (e.g., Java/Python, relational database).</w:t>
      </w:r>
    </w:p>
    <w:p w14:paraId="3A1DF5C7" w14:textId="2A436062"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Must ensure strict data consistency, as it replaces traditional paper records.</w:t>
      </w:r>
    </w:p>
    <w:p w14:paraId="1E07A48A" w14:textId="77777777" w:rsidR="00836C32" w:rsidRPr="0005789E" w:rsidRDefault="00836C32"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p>
    <w:p w14:paraId="7083904B" w14:textId="77777777" w:rsidR="00836C32"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2.6. User Documentation</w:t>
      </w:r>
    </w:p>
    <w:p w14:paraId="7D951C8C" w14:textId="1AA0E6A6"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In-app tooltips and a brief, built-in help section for Readers.</w:t>
      </w:r>
    </w:p>
    <w:p w14:paraId="73D2CF51" w14:textId="6C446810" w:rsidR="00836C32" w:rsidRPr="0005789E" w:rsidRDefault="00836C32" w:rsidP="0080322A">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A concise technical guide and setup manual for Developers.</w:t>
      </w:r>
    </w:p>
    <w:p w14:paraId="5141012D" w14:textId="77777777" w:rsidR="00836C32"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2.7. Assumptions and Dependencies</w:t>
      </w:r>
    </w:p>
    <w:p w14:paraId="008FD2AB" w14:textId="0CB22BD0"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Users must have an active internet connection to access the system.</w:t>
      </w:r>
    </w:p>
    <w:p w14:paraId="64942C92" w14:textId="455F2F97" w:rsidR="00836C32" w:rsidRPr="0005789E" w:rsidRDefault="00836C32" w:rsidP="00836C32">
      <w:pPr>
        <w:pStyle w:val="ListParagraph"/>
        <w:numPr>
          <w:ilvl w:val="0"/>
          <w:numId w:val="4"/>
        </w:numPr>
        <w:shd w:val="clear" w:color="auto" w:fill="FFFFFF"/>
        <w:spacing w:before="240" w:after="0" w:line="240" w:lineRule="auto"/>
        <w:jc w:val="both"/>
        <w:rPr>
          <w:rFonts w:ascii="Times New Roman" w:eastAsia="Times New Roman" w:hAnsi="Times New Roman" w:cs="Times New Roman"/>
          <w:color w:val="373D3F"/>
          <w:kern w:val="0"/>
          <w:sz w:val="20"/>
          <w:szCs w:val="20"/>
          <w:lang w:val="en-US" w:eastAsia="en-GB"/>
          <w14:ligatures w14:val="none"/>
        </w:rPr>
      </w:pPr>
      <w:r w:rsidRPr="0005789E">
        <w:rPr>
          <w:rFonts w:ascii="Times New Roman" w:eastAsia="Times New Roman" w:hAnsi="Times New Roman" w:cs="Times New Roman"/>
          <w:color w:val="373D3F"/>
          <w:kern w:val="0"/>
          <w:sz w:val="20"/>
          <w:szCs w:val="20"/>
          <w:lang w:val="en-US" w:eastAsia="en-GB"/>
          <w14:ligatures w14:val="none"/>
        </w:rPr>
        <w:t>The application functions independently and does not require integration with any external or third-party library software.</w:t>
      </w:r>
    </w:p>
    <w:p w14:paraId="3BE3953D" w14:textId="45D702D3"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3. System Features</w:t>
      </w:r>
    </w:p>
    <w:p w14:paraId="68ABF47C"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3.1. </w:t>
      </w:r>
      <w:r w:rsidRPr="0005789E">
        <w:rPr>
          <w:rFonts w:ascii="Times New Roman" w:eastAsia="Times New Roman" w:hAnsi="Times New Roman" w:cs="Times New Roman"/>
          <w:b/>
          <w:bCs/>
          <w:color w:val="0000FF"/>
          <w:kern w:val="0"/>
          <w:sz w:val="20"/>
          <w:szCs w:val="20"/>
          <w:lang w:eastAsia="en-GB"/>
          <w14:ligatures w14:val="none"/>
        </w:rPr>
        <w:t>«Feature Name»</w:t>
      </w:r>
    </w:p>
    <w:p w14:paraId="27CF22C6"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«Brief description of the feature, generally 1-3 sentences»</w:t>
      </w:r>
    </w:p>
    <w:p w14:paraId="5075C4B8"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3.</w:t>
      </w:r>
      <w:r w:rsidRPr="0005789E">
        <w:rPr>
          <w:rFonts w:ascii="Times New Roman" w:eastAsia="Times New Roman" w:hAnsi="Times New Roman" w:cs="Times New Roman"/>
          <w:b/>
          <w:bCs/>
          <w:color w:val="0000FF"/>
          <w:kern w:val="0"/>
          <w:sz w:val="20"/>
          <w:szCs w:val="20"/>
          <w:lang w:eastAsia="en-GB"/>
          <w14:ligatures w14:val="none"/>
        </w:rPr>
        <w:t>«N»</w:t>
      </w:r>
      <w:r w:rsidRPr="0005789E">
        <w:rPr>
          <w:rFonts w:ascii="Times New Roman" w:eastAsia="Times New Roman" w:hAnsi="Times New Roman" w:cs="Times New Roman"/>
          <w:b/>
          <w:bCs/>
          <w:color w:val="373D3F"/>
          <w:kern w:val="0"/>
          <w:sz w:val="20"/>
          <w:szCs w:val="20"/>
          <w:lang w:eastAsia="en-GB"/>
          <w14:ligatures w14:val="none"/>
        </w:rPr>
        <w:t>. </w:t>
      </w:r>
      <w:r w:rsidRPr="0005789E">
        <w:rPr>
          <w:rFonts w:ascii="Times New Roman" w:eastAsia="Times New Roman" w:hAnsi="Times New Roman" w:cs="Times New Roman"/>
          <w:b/>
          <w:bCs/>
          <w:color w:val="0000FF"/>
          <w:kern w:val="0"/>
          <w:sz w:val="20"/>
          <w:szCs w:val="20"/>
          <w:lang w:eastAsia="en-GB"/>
          <w14:ligatures w14:val="none"/>
        </w:rPr>
        <w:t>«Additional feature blocks as needed»</w:t>
      </w:r>
    </w:p>
    <w:p w14:paraId="5108A8ED"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4. External Interface Requirements</w:t>
      </w:r>
    </w:p>
    <w:p w14:paraId="54455D05"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4.1. User Interfaces Overview</w:t>
      </w:r>
    </w:p>
    <w:p w14:paraId="040E6941"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4.2. Hardware Interfaces</w:t>
      </w:r>
    </w:p>
    <w:p w14:paraId="7A3BFAB9"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lastRenderedPageBreak/>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4.3. Software Interfaces</w:t>
      </w:r>
    </w:p>
    <w:p w14:paraId="4877AA61"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 System Features/Modules</w:t>
      </w:r>
    </w:p>
    <w:p w14:paraId="1739F850"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5.1. </w:t>
      </w:r>
      <w:r w:rsidRPr="0005789E">
        <w:rPr>
          <w:rFonts w:ascii="Times New Roman" w:eastAsia="Times New Roman" w:hAnsi="Times New Roman" w:cs="Times New Roman"/>
          <w:b/>
          <w:bCs/>
          <w:color w:val="0000FF"/>
          <w:kern w:val="0"/>
          <w:sz w:val="20"/>
          <w:szCs w:val="20"/>
          <w:lang w:eastAsia="en-GB"/>
          <w14:ligatures w14:val="none"/>
        </w:rPr>
        <w:t>«System Feature Name»</w:t>
      </w:r>
    </w:p>
    <w:p w14:paraId="311F61EA"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5.1.1 Description and Priority</w:t>
      </w:r>
    </w:p>
    <w:p w14:paraId="1BFC1531"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«Provide a short description of the feature. Give its priority, too.»</w:t>
      </w:r>
    </w:p>
    <w:p w14:paraId="30C5C1B5"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5.1.2 Stimulus/Response Sequences</w:t>
      </w:r>
    </w:p>
    <w:p w14:paraId="2DA50C7B"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«”Stimulus” or “Condition”»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«Describe the stimulus or condition»</w:t>
      </w:r>
    </w:p>
    <w:p w14:paraId="2FDC885A"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Response: </w:t>
      </w:r>
      <w:r w:rsidRPr="0005789E">
        <w:rPr>
          <w:rFonts w:ascii="Times New Roman" w:eastAsia="Times New Roman" w:hAnsi="Times New Roman" w:cs="Times New Roman"/>
          <w:color w:val="0000FF"/>
          <w:kern w:val="0"/>
          <w:sz w:val="20"/>
          <w:szCs w:val="20"/>
          <w:lang w:eastAsia="en-GB"/>
          <w14:ligatures w14:val="none"/>
        </w:rPr>
        <w:t>«Describe the response»</w:t>
      </w:r>
    </w:p>
    <w:p w14:paraId="3A67AAFB"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«Additional Stimulus/Response pairs as needed»</w:t>
      </w:r>
    </w:p>
    <w:p w14:paraId="36172132"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5.1.3 Functional Requirements</w:t>
      </w:r>
    </w:p>
    <w:p w14:paraId="306155FA"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REQ-1.1: </w:t>
      </w:r>
      <w:r w:rsidRPr="0005789E">
        <w:rPr>
          <w:rFonts w:ascii="Times New Roman" w:eastAsia="Times New Roman" w:hAnsi="Times New Roman" w:cs="Times New Roman"/>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REQ-1.</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«Additional S/R-related requirements as needed.»</w:t>
      </w:r>
    </w:p>
    <w:p w14:paraId="192FBF42"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REQ-1.</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«List any additional requirements needed in “Shall” form, but not necessarily in “Upon/Shall” form.»</w:t>
      </w:r>
    </w:p>
    <w:p w14:paraId="57C90B4F"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REQ-1.</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«Additional requirements as needed.»</w:t>
      </w:r>
    </w:p>
    <w:p w14:paraId="56C3C8B7"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5.</w:t>
      </w:r>
      <w:r w:rsidRPr="0005789E">
        <w:rPr>
          <w:rFonts w:ascii="Times New Roman" w:eastAsia="Times New Roman" w:hAnsi="Times New Roman" w:cs="Times New Roman"/>
          <w:b/>
          <w:bCs/>
          <w:color w:val="0000FF"/>
          <w:kern w:val="0"/>
          <w:sz w:val="20"/>
          <w:szCs w:val="20"/>
          <w:lang w:eastAsia="en-GB"/>
          <w14:ligatures w14:val="none"/>
        </w:rPr>
        <w:t>«N»</w:t>
      </w:r>
      <w:r w:rsidRPr="0005789E">
        <w:rPr>
          <w:rFonts w:ascii="Times New Roman" w:eastAsia="Times New Roman" w:hAnsi="Times New Roman" w:cs="Times New Roman"/>
          <w:b/>
          <w:bCs/>
          <w:color w:val="373D3F"/>
          <w:kern w:val="0"/>
          <w:sz w:val="20"/>
          <w:szCs w:val="20"/>
          <w:lang w:eastAsia="en-GB"/>
          <w14:ligatures w14:val="none"/>
        </w:rPr>
        <w:t>. </w:t>
      </w:r>
      <w:r w:rsidRPr="0005789E">
        <w:rPr>
          <w:rFonts w:ascii="Times New Roman" w:eastAsia="Times New Roman" w:hAnsi="Times New Roman" w:cs="Times New Roman"/>
          <w:b/>
          <w:bCs/>
          <w:color w:val="0000FF"/>
          <w:kern w:val="0"/>
          <w:sz w:val="20"/>
          <w:szCs w:val="20"/>
          <w:lang w:eastAsia="en-GB"/>
          <w14:ligatures w14:val="none"/>
        </w:rPr>
        <w:t>«Additional feature blocks»</w:t>
      </w:r>
    </w:p>
    <w:p w14:paraId="2FF7E75A"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6. Nonfunctional Requirements</w:t>
      </w:r>
    </w:p>
    <w:p w14:paraId="54733D7D"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6.1. Performance  </w:t>
      </w:r>
    </w:p>
    <w:p w14:paraId="640ABD6C"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NF-1.1: </w:t>
      </w:r>
      <w:r w:rsidRPr="0005789E">
        <w:rPr>
          <w:rFonts w:ascii="Times New Roman" w:eastAsia="Times New Roman" w:hAnsi="Times New Roman" w:cs="Times New Roman"/>
          <w:color w:val="0000FF"/>
          <w:kern w:val="0"/>
          <w:sz w:val="20"/>
          <w:szCs w:val="20"/>
          <w:lang w:eastAsia="en-GB"/>
          <w14:ligatures w14:val="none"/>
        </w:rPr>
        <w:t>«Any performance-related issue»</w:t>
      </w:r>
    </w:p>
    <w:p w14:paraId="0B11D059"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lastRenderedPageBreak/>
        <w:t>NF-1.</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«Any performance-related issue»</w:t>
      </w:r>
    </w:p>
    <w:p w14:paraId="4572A054"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b/>
          <w:bCs/>
          <w:color w:val="373D3F"/>
          <w:kern w:val="0"/>
          <w:sz w:val="20"/>
          <w:szCs w:val="20"/>
          <w:lang w:eastAsia="en-GB"/>
          <w14:ligatures w14:val="none"/>
        </w:rPr>
        <w:t>6.2. Security  </w:t>
      </w:r>
    </w:p>
    <w:p w14:paraId="597D809E"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NF-2.1: </w:t>
      </w:r>
      <w:r w:rsidRPr="0005789E">
        <w:rPr>
          <w:rFonts w:ascii="Times New Roman" w:eastAsia="Times New Roman" w:hAnsi="Times New Roman" w:cs="Times New Roman"/>
          <w:color w:val="0000FF"/>
          <w:kern w:val="0"/>
          <w:sz w:val="20"/>
          <w:szCs w:val="20"/>
          <w:lang w:eastAsia="en-GB"/>
          <w14:ligatures w14:val="none"/>
        </w:rPr>
        <w:t>«Any security-related issue»</w:t>
      </w:r>
    </w:p>
    <w:p w14:paraId="3EBC1FE4"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NF-2.</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«Any security-related issue»</w:t>
      </w:r>
    </w:p>
    <w:p w14:paraId="52203648" w14:textId="77777777" w:rsidR="0080322A" w:rsidRPr="0005789E" w:rsidRDefault="0080322A" w:rsidP="0080322A">
      <w:pPr>
        <w:shd w:val="clear" w:color="auto" w:fill="FFFFFF"/>
        <w:spacing w:before="240" w:after="0" w:line="240" w:lineRule="auto"/>
        <w:jc w:val="both"/>
        <w:rPr>
          <w:rFonts w:ascii="Times New Roman" w:eastAsia="Times New Roman" w:hAnsi="Times New Roman" w:cs="Times New Roman"/>
          <w:color w:val="373D3F"/>
          <w:kern w:val="0"/>
          <w:sz w:val="20"/>
          <w:szCs w:val="20"/>
          <w:lang w:eastAsia="en-GB"/>
          <w14:ligatures w14:val="none"/>
        </w:rPr>
      </w:pPr>
      <w:r w:rsidRPr="0005789E">
        <w:rPr>
          <w:rFonts w:ascii="Times New Roman" w:eastAsia="Times New Roman" w:hAnsi="Times New Roman" w:cs="Times New Roman"/>
          <w:color w:val="373D3F"/>
          <w:kern w:val="0"/>
          <w:sz w:val="20"/>
          <w:szCs w:val="20"/>
          <w:lang w:eastAsia="en-GB"/>
          <w14:ligatures w14:val="none"/>
        </w:rPr>
        <w:t>6.</w:t>
      </w:r>
      <w:r w:rsidRPr="0005789E">
        <w:rPr>
          <w:rFonts w:ascii="Times New Roman" w:eastAsia="Times New Roman" w:hAnsi="Times New Roman" w:cs="Times New Roman"/>
          <w:color w:val="0000FF"/>
          <w:kern w:val="0"/>
          <w:sz w:val="20"/>
          <w:szCs w:val="20"/>
          <w:lang w:eastAsia="en-GB"/>
          <w14:ligatures w14:val="none"/>
        </w:rPr>
        <w:t>«N»</w:t>
      </w:r>
      <w:r w:rsidRPr="0005789E">
        <w:rPr>
          <w:rFonts w:ascii="Times New Roman" w:eastAsia="Times New Roman" w:hAnsi="Times New Roman" w:cs="Times New Roman"/>
          <w:color w:val="373D3F"/>
          <w:kern w:val="0"/>
          <w:sz w:val="20"/>
          <w:szCs w:val="20"/>
          <w:lang w:eastAsia="en-GB"/>
          <w14:ligatures w14:val="none"/>
        </w:rPr>
        <w:t>. </w:t>
      </w:r>
      <w:r w:rsidRPr="0005789E">
        <w:rPr>
          <w:rFonts w:ascii="Times New Roman" w:eastAsia="Times New Roman" w:hAnsi="Times New Roman" w:cs="Times New Roman"/>
          <w:color w:val="0000FF"/>
          <w:kern w:val="0"/>
          <w:sz w:val="20"/>
          <w:szCs w:val="20"/>
          <w:lang w:eastAsia="en-GB"/>
          <w14:ligatures w14:val="none"/>
        </w:rPr>
        <w:t>«Any additional “nonfunctional” blocks»</w:t>
      </w:r>
    </w:p>
    <w:p w14:paraId="2147FB51" w14:textId="77777777" w:rsidR="00202E4A" w:rsidRPr="0005789E" w:rsidRDefault="00202E4A">
      <w:pPr>
        <w:rPr>
          <w:rFonts w:ascii="Times New Roman" w:hAnsi="Times New Roman" w:cs="Times New Roman"/>
          <w:sz w:val="18"/>
          <w:szCs w:val="18"/>
        </w:rPr>
      </w:pPr>
    </w:p>
    <w:p w14:paraId="2E9A9456" w14:textId="2226C3B4" w:rsidR="0040335D" w:rsidRPr="0005789E" w:rsidRDefault="0040335D">
      <w:pPr>
        <w:rPr>
          <w:rFonts w:ascii="Times New Roman" w:hAnsi="Times New Roman" w:cs="Times New Roman"/>
          <w:sz w:val="18"/>
          <w:szCs w:val="18"/>
        </w:rPr>
      </w:pPr>
      <w:r w:rsidRPr="0005789E">
        <w:rPr>
          <w:rFonts w:ascii="Times New Roman" w:hAnsi="Times New Roman" w:cs="Times New Roman"/>
          <w:noProof/>
          <w:sz w:val="18"/>
          <w:szCs w:val="18"/>
        </w:rPr>
        <w:drawing>
          <wp:inline distT="0" distB="0" distL="0" distR="0" wp14:anchorId="442E8F2E" wp14:editId="587B6845">
            <wp:extent cx="5731510" cy="3422015"/>
            <wp:effectExtent l="0" t="0" r="2540" b="6985"/>
            <wp:docPr id="19306490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9085" name=""/>
                    <pic:cNvPicPr/>
                  </pic:nvPicPr>
                  <pic:blipFill>
                    <a:blip r:embed="rId5"/>
                    <a:stretch>
                      <a:fillRect/>
                    </a:stretch>
                  </pic:blipFill>
                  <pic:spPr>
                    <a:xfrm>
                      <a:off x="0" y="0"/>
                      <a:ext cx="5731510" cy="3422015"/>
                    </a:xfrm>
                    <a:prstGeom prst="rect">
                      <a:avLst/>
                    </a:prstGeom>
                  </pic:spPr>
                </pic:pic>
              </a:graphicData>
            </a:graphic>
          </wp:inline>
        </w:drawing>
      </w:r>
    </w:p>
    <w:p w14:paraId="15C1F0E9" w14:textId="1FBC9C76" w:rsidR="0005789E" w:rsidRPr="0005789E" w:rsidRDefault="0005789E">
      <w:pPr>
        <w:rPr>
          <w:rFonts w:ascii="Times New Roman" w:hAnsi="Times New Roman" w:cs="Times New Roman"/>
          <w:sz w:val="20"/>
          <w:szCs w:val="20"/>
        </w:rPr>
      </w:pPr>
      <w:r w:rsidRPr="0005789E">
        <w:rPr>
          <w:rFonts w:ascii="Times New Roman" w:hAnsi="Times New Roman" w:cs="Times New Roman"/>
          <w:sz w:val="20"/>
          <w:szCs w:val="20"/>
        </w:rPr>
        <w:t>This Use Case Diagram illustrates the main interactions between external actors and the Library System. It identifies two primary actors: the User (Reader) and the Admin (Librarian). The User can browse, borrow, and return books, while extending their actions to reserve books or pay overdue fines when necessary. The Admin is responsible for system management tasks, such as adding or removing books and registering new accounts. Central to many of these actions is the "Log in" use case, which is included as a mandatory step for borrowing books and performing administrative tasks.</w:t>
      </w:r>
    </w:p>
    <w:p w14:paraId="37C05EFA" w14:textId="3F8E4E15" w:rsidR="0023323B" w:rsidRPr="0005789E" w:rsidRDefault="0023323B">
      <w:pPr>
        <w:rPr>
          <w:rFonts w:ascii="Times New Roman" w:hAnsi="Times New Roman" w:cs="Times New Roman"/>
          <w:sz w:val="18"/>
          <w:szCs w:val="18"/>
        </w:rPr>
      </w:pPr>
      <w:r w:rsidRPr="0005789E">
        <w:rPr>
          <w:rFonts w:ascii="Times New Roman" w:hAnsi="Times New Roman" w:cs="Times New Roman"/>
          <w:noProof/>
          <w:sz w:val="18"/>
          <w:szCs w:val="18"/>
        </w:rPr>
        <w:lastRenderedPageBreak/>
        <w:drawing>
          <wp:inline distT="0" distB="0" distL="0" distR="0" wp14:anchorId="515647AE" wp14:editId="05638835">
            <wp:extent cx="5731510" cy="4897120"/>
            <wp:effectExtent l="0" t="0" r="2540" b="0"/>
            <wp:docPr id="5201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7947" name=""/>
                    <pic:cNvPicPr/>
                  </pic:nvPicPr>
                  <pic:blipFill>
                    <a:blip r:embed="rId6"/>
                    <a:stretch>
                      <a:fillRect/>
                    </a:stretch>
                  </pic:blipFill>
                  <pic:spPr>
                    <a:xfrm>
                      <a:off x="0" y="0"/>
                      <a:ext cx="5731510" cy="4897120"/>
                    </a:xfrm>
                    <a:prstGeom prst="rect">
                      <a:avLst/>
                    </a:prstGeom>
                  </pic:spPr>
                </pic:pic>
              </a:graphicData>
            </a:graphic>
          </wp:inline>
        </w:drawing>
      </w:r>
    </w:p>
    <w:p w14:paraId="55E1CD45" w14:textId="2F3175ED" w:rsidR="0005789E" w:rsidRPr="0005789E" w:rsidRDefault="0005789E">
      <w:pPr>
        <w:rPr>
          <w:rFonts w:ascii="Times New Roman" w:hAnsi="Times New Roman" w:cs="Times New Roman"/>
          <w:sz w:val="20"/>
          <w:szCs w:val="20"/>
        </w:rPr>
      </w:pPr>
      <w:r w:rsidRPr="0005789E">
        <w:rPr>
          <w:rFonts w:ascii="Times New Roman" w:hAnsi="Times New Roman" w:cs="Times New Roman"/>
          <w:sz w:val="20"/>
          <w:szCs w:val="20"/>
        </w:rPr>
        <w:t xml:space="preserve">This Class Diagram defines the static structure of the Library System by outlining its core entities, attributes, and methods. At the </w:t>
      </w:r>
      <w:proofErr w:type="spellStart"/>
      <w:r w:rsidRPr="0005789E">
        <w:rPr>
          <w:rFonts w:ascii="Times New Roman" w:hAnsi="Times New Roman" w:cs="Times New Roman"/>
          <w:sz w:val="20"/>
          <w:szCs w:val="20"/>
        </w:rPr>
        <w:t>center</w:t>
      </w:r>
      <w:proofErr w:type="spellEnd"/>
      <w:r w:rsidRPr="0005789E">
        <w:rPr>
          <w:rFonts w:ascii="Times New Roman" w:hAnsi="Times New Roman" w:cs="Times New Roman"/>
          <w:sz w:val="20"/>
          <w:szCs w:val="20"/>
        </w:rPr>
        <w:t xml:space="preserve"> is the User base class, which branches into specialized Librarian and Reader subclasses through inheritance. The Book class stores essential details like ISBN and availability status, while the Loan class tracks borrowing periods and due dates. Additionally, a Fine class is strictly associated with the Loan entity to manage penalties for overdue returns. Together, these classes establish the underlying data model required to handle library inventory and user transactions.</w:t>
      </w:r>
    </w:p>
    <w:p w14:paraId="17418D54" w14:textId="3F1E1A4C" w:rsidR="00A26C72" w:rsidRPr="0005789E" w:rsidRDefault="00A26C72">
      <w:pPr>
        <w:rPr>
          <w:rFonts w:ascii="Times New Roman" w:hAnsi="Times New Roman" w:cs="Times New Roman"/>
          <w:sz w:val="18"/>
          <w:szCs w:val="18"/>
        </w:rPr>
      </w:pPr>
      <w:r w:rsidRPr="0005789E">
        <w:rPr>
          <w:rFonts w:ascii="Times New Roman" w:hAnsi="Times New Roman" w:cs="Times New Roman"/>
          <w:sz w:val="18"/>
          <w:szCs w:val="18"/>
        </w:rPr>
        <w:lastRenderedPageBreak/>
        <w:drawing>
          <wp:inline distT="0" distB="0" distL="0" distR="0" wp14:anchorId="00E39B4C" wp14:editId="2CC8D1E9">
            <wp:extent cx="5731510" cy="5617845"/>
            <wp:effectExtent l="0" t="0" r="2540" b="1905"/>
            <wp:docPr id="33262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2894" name=""/>
                    <pic:cNvPicPr/>
                  </pic:nvPicPr>
                  <pic:blipFill>
                    <a:blip r:embed="rId7"/>
                    <a:stretch>
                      <a:fillRect/>
                    </a:stretch>
                  </pic:blipFill>
                  <pic:spPr>
                    <a:xfrm>
                      <a:off x="0" y="0"/>
                      <a:ext cx="5731510" cy="5617845"/>
                    </a:xfrm>
                    <a:prstGeom prst="rect">
                      <a:avLst/>
                    </a:prstGeom>
                  </pic:spPr>
                </pic:pic>
              </a:graphicData>
            </a:graphic>
          </wp:inline>
        </w:drawing>
      </w:r>
    </w:p>
    <w:p w14:paraId="13CF2BEF" w14:textId="6BF19E1A" w:rsidR="0005789E" w:rsidRDefault="0005789E">
      <w:pPr>
        <w:rPr>
          <w:rFonts w:ascii="Times New Roman" w:hAnsi="Times New Roman" w:cs="Times New Roman"/>
          <w:sz w:val="20"/>
          <w:szCs w:val="20"/>
        </w:rPr>
      </w:pPr>
      <w:r w:rsidRPr="0005789E">
        <w:rPr>
          <w:rFonts w:ascii="Times New Roman" w:hAnsi="Times New Roman" w:cs="Times New Roman"/>
          <w:sz w:val="20"/>
          <w:szCs w:val="20"/>
        </w:rPr>
        <w:t>This Sequence Diagram details the step-by-step chronological interactions required to add a new book to the library's inventory. The flow begins with the Librarian interacting with the System GUI to initiate a login request. Once the backend Database verifies the credentials and grants access, the Librarian inputs the new book details. The System then forwards this structured data to the Database to be saved permanently. Finally, the Database confirms the successful entry, and a confirmation message is returned to the Librarian, completing the process.</w:t>
      </w:r>
    </w:p>
    <w:p w14:paraId="2C69C6A8" w14:textId="77777777" w:rsidR="0005789E" w:rsidRDefault="0005789E">
      <w:pPr>
        <w:rPr>
          <w:rFonts w:ascii="Times New Roman" w:hAnsi="Times New Roman" w:cs="Times New Roman"/>
          <w:sz w:val="20"/>
          <w:szCs w:val="20"/>
        </w:rPr>
      </w:pPr>
    </w:p>
    <w:p w14:paraId="4D987B1F" w14:textId="77777777" w:rsidR="0005789E" w:rsidRDefault="0005789E">
      <w:pPr>
        <w:rPr>
          <w:rFonts w:ascii="Times New Roman" w:hAnsi="Times New Roman" w:cs="Times New Roman"/>
          <w:sz w:val="20"/>
          <w:szCs w:val="20"/>
        </w:rPr>
      </w:pPr>
    </w:p>
    <w:p w14:paraId="4FEF948B" w14:textId="77777777" w:rsidR="0005789E" w:rsidRPr="0005789E" w:rsidRDefault="0005789E">
      <w:pPr>
        <w:rPr>
          <w:rFonts w:ascii="Times New Roman" w:hAnsi="Times New Roman" w:cs="Times New Roman"/>
          <w:sz w:val="20"/>
          <w:szCs w:val="20"/>
        </w:rPr>
      </w:pPr>
    </w:p>
    <w:p w14:paraId="6AEFD1B8" w14:textId="18FDA591" w:rsidR="00A26C72" w:rsidRPr="0005789E" w:rsidRDefault="00A26C72">
      <w:pPr>
        <w:rPr>
          <w:rFonts w:ascii="Times New Roman" w:hAnsi="Times New Roman" w:cs="Times New Roman"/>
          <w:sz w:val="18"/>
          <w:szCs w:val="18"/>
        </w:rPr>
      </w:pPr>
      <w:r w:rsidRPr="0005789E">
        <w:rPr>
          <w:rFonts w:ascii="Times New Roman" w:hAnsi="Times New Roman" w:cs="Times New Roman"/>
          <w:sz w:val="18"/>
          <w:szCs w:val="18"/>
        </w:rPr>
        <w:lastRenderedPageBreak/>
        <w:drawing>
          <wp:inline distT="0" distB="0" distL="0" distR="0" wp14:anchorId="55C5655F" wp14:editId="439F6158">
            <wp:extent cx="5731510" cy="1198245"/>
            <wp:effectExtent l="0" t="0" r="2540" b="1905"/>
            <wp:docPr id="3224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351" name=""/>
                    <pic:cNvPicPr/>
                  </pic:nvPicPr>
                  <pic:blipFill>
                    <a:blip r:embed="rId8"/>
                    <a:stretch>
                      <a:fillRect/>
                    </a:stretch>
                  </pic:blipFill>
                  <pic:spPr>
                    <a:xfrm>
                      <a:off x="0" y="0"/>
                      <a:ext cx="5731510" cy="1198245"/>
                    </a:xfrm>
                    <a:prstGeom prst="rect">
                      <a:avLst/>
                    </a:prstGeom>
                  </pic:spPr>
                </pic:pic>
              </a:graphicData>
            </a:graphic>
          </wp:inline>
        </w:drawing>
      </w:r>
    </w:p>
    <w:p w14:paraId="63F71B57" w14:textId="5443F4C2" w:rsidR="0005789E" w:rsidRDefault="0005789E">
      <w:pPr>
        <w:rPr>
          <w:rFonts w:ascii="Times New Roman" w:hAnsi="Times New Roman" w:cs="Times New Roman"/>
          <w:sz w:val="20"/>
          <w:szCs w:val="20"/>
        </w:rPr>
      </w:pPr>
      <w:r w:rsidRPr="0005789E">
        <w:rPr>
          <w:rFonts w:ascii="Times New Roman" w:hAnsi="Times New Roman" w:cs="Times New Roman"/>
          <w:sz w:val="20"/>
          <w:szCs w:val="20"/>
        </w:rPr>
        <w:t>This State Diagram visualizes the lifecycle and the various operational conditions of a user's account within the system. An account begins in the initial "Registered" state and transitions to "Active" once the system or administrator approves it. If a user accumulates overdue fines, the system evaluates this condition and immediately shifts the account into a "Suspended" state, restricting borrowing privileges. Once the user pays the outstanding fine, the account moves to "Reactivated" and then transitions back to "Active." This dynamic ensures that users must resolve their penalties before continuing to use core library services.</w:t>
      </w:r>
    </w:p>
    <w:p w14:paraId="08DBF8A3" w14:textId="77777777" w:rsidR="0005789E" w:rsidRDefault="0005789E">
      <w:pPr>
        <w:rPr>
          <w:rFonts w:ascii="Times New Roman" w:hAnsi="Times New Roman" w:cs="Times New Roman"/>
          <w:sz w:val="20"/>
          <w:szCs w:val="20"/>
        </w:rPr>
      </w:pPr>
    </w:p>
    <w:p w14:paraId="5E4B634C" w14:textId="77777777" w:rsidR="0005789E" w:rsidRDefault="0005789E">
      <w:pPr>
        <w:rPr>
          <w:rFonts w:ascii="Times New Roman" w:hAnsi="Times New Roman" w:cs="Times New Roman"/>
          <w:sz w:val="20"/>
          <w:szCs w:val="20"/>
        </w:rPr>
      </w:pPr>
    </w:p>
    <w:p w14:paraId="1CE852EE" w14:textId="77777777" w:rsidR="0005789E" w:rsidRDefault="0005789E">
      <w:pPr>
        <w:rPr>
          <w:rFonts w:ascii="Times New Roman" w:hAnsi="Times New Roman" w:cs="Times New Roman"/>
          <w:sz w:val="20"/>
          <w:szCs w:val="20"/>
        </w:rPr>
      </w:pPr>
    </w:p>
    <w:p w14:paraId="122C09B4" w14:textId="77777777" w:rsidR="0005789E" w:rsidRDefault="0005789E">
      <w:pPr>
        <w:rPr>
          <w:rFonts w:ascii="Times New Roman" w:hAnsi="Times New Roman" w:cs="Times New Roman"/>
          <w:sz w:val="20"/>
          <w:szCs w:val="20"/>
        </w:rPr>
      </w:pPr>
    </w:p>
    <w:p w14:paraId="5A29A563" w14:textId="77777777" w:rsidR="0005789E" w:rsidRDefault="0005789E">
      <w:pPr>
        <w:rPr>
          <w:rFonts w:ascii="Times New Roman" w:hAnsi="Times New Roman" w:cs="Times New Roman"/>
          <w:sz w:val="20"/>
          <w:szCs w:val="20"/>
        </w:rPr>
      </w:pPr>
    </w:p>
    <w:p w14:paraId="38C861B1" w14:textId="77777777" w:rsidR="0005789E" w:rsidRDefault="0005789E">
      <w:pPr>
        <w:rPr>
          <w:rFonts w:ascii="Times New Roman" w:hAnsi="Times New Roman" w:cs="Times New Roman"/>
          <w:sz w:val="20"/>
          <w:szCs w:val="20"/>
        </w:rPr>
      </w:pPr>
    </w:p>
    <w:p w14:paraId="3526B907" w14:textId="77777777" w:rsidR="0005789E" w:rsidRDefault="0005789E">
      <w:pPr>
        <w:rPr>
          <w:rFonts w:ascii="Times New Roman" w:hAnsi="Times New Roman" w:cs="Times New Roman"/>
          <w:sz w:val="20"/>
          <w:szCs w:val="20"/>
        </w:rPr>
      </w:pPr>
    </w:p>
    <w:p w14:paraId="54DE7796" w14:textId="77777777" w:rsidR="0005789E" w:rsidRPr="0005789E" w:rsidRDefault="0005789E">
      <w:pPr>
        <w:rPr>
          <w:rFonts w:ascii="Times New Roman" w:hAnsi="Times New Roman" w:cs="Times New Roman"/>
          <w:sz w:val="20"/>
          <w:szCs w:val="20"/>
        </w:rPr>
      </w:pPr>
    </w:p>
    <w:p w14:paraId="74131538" w14:textId="008B3844" w:rsidR="00A26C72" w:rsidRPr="0005789E" w:rsidRDefault="00A26C72">
      <w:pPr>
        <w:rPr>
          <w:rFonts w:ascii="Times New Roman" w:hAnsi="Times New Roman" w:cs="Times New Roman"/>
          <w:sz w:val="18"/>
          <w:szCs w:val="18"/>
        </w:rPr>
      </w:pPr>
      <w:r w:rsidRPr="0005789E">
        <w:rPr>
          <w:rFonts w:ascii="Times New Roman" w:hAnsi="Times New Roman" w:cs="Times New Roman"/>
          <w:sz w:val="18"/>
          <w:szCs w:val="18"/>
        </w:rPr>
        <w:drawing>
          <wp:inline distT="0" distB="0" distL="0" distR="0" wp14:anchorId="77FA3DD3" wp14:editId="7E2D72C1">
            <wp:extent cx="5731510" cy="1002030"/>
            <wp:effectExtent l="0" t="0" r="2540" b="7620"/>
            <wp:docPr id="7271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2753" name=""/>
                    <pic:cNvPicPr/>
                  </pic:nvPicPr>
                  <pic:blipFill>
                    <a:blip r:embed="rId9"/>
                    <a:stretch>
                      <a:fillRect/>
                    </a:stretch>
                  </pic:blipFill>
                  <pic:spPr>
                    <a:xfrm>
                      <a:off x="0" y="0"/>
                      <a:ext cx="5731510" cy="1002030"/>
                    </a:xfrm>
                    <a:prstGeom prst="rect">
                      <a:avLst/>
                    </a:prstGeom>
                  </pic:spPr>
                </pic:pic>
              </a:graphicData>
            </a:graphic>
          </wp:inline>
        </w:drawing>
      </w:r>
    </w:p>
    <w:p w14:paraId="6A6380A5" w14:textId="7A550BD0" w:rsidR="0005789E" w:rsidRPr="0005789E" w:rsidRDefault="0005789E">
      <w:pPr>
        <w:rPr>
          <w:rFonts w:ascii="Times New Roman" w:hAnsi="Times New Roman" w:cs="Times New Roman"/>
          <w:sz w:val="20"/>
          <w:szCs w:val="20"/>
        </w:rPr>
      </w:pPr>
      <w:r w:rsidRPr="0005789E">
        <w:rPr>
          <w:rFonts w:ascii="Times New Roman" w:hAnsi="Times New Roman" w:cs="Times New Roman"/>
          <w:sz w:val="20"/>
          <w:szCs w:val="20"/>
        </w:rPr>
        <w:t xml:space="preserve">This Activity Diagram provides a high-level, flowchart-style overview of the workflow for adding a new book. The process initiates at the starting node and immediately requires the user, presumably a Librarian, to log into the system. Following a successful login, the user proceeds to the "Enter Book Details" action node to input necessary metadata like title and author. Next, the "Add Book to System" step executes the actual </w:t>
      </w:r>
      <w:proofErr w:type="spellStart"/>
      <w:r w:rsidRPr="0005789E">
        <w:rPr>
          <w:rFonts w:ascii="Times New Roman" w:hAnsi="Times New Roman" w:cs="Times New Roman"/>
          <w:sz w:val="20"/>
          <w:szCs w:val="20"/>
        </w:rPr>
        <w:t>catalog</w:t>
      </w:r>
      <w:proofErr w:type="spellEnd"/>
      <w:r w:rsidRPr="0005789E">
        <w:rPr>
          <w:rFonts w:ascii="Times New Roman" w:hAnsi="Times New Roman" w:cs="Times New Roman"/>
          <w:sz w:val="20"/>
          <w:szCs w:val="20"/>
        </w:rPr>
        <w:t xml:space="preserve"> update. The workflow then safely reaches the final endpoint, concluding a straightforward, linear operation without any complex branching.</w:t>
      </w:r>
    </w:p>
    <w:sectPr w:rsidR="0005789E" w:rsidRPr="00057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8CB"/>
    <w:multiLevelType w:val="hybridMultilevel"/>
    <w:tmpl w:val="E926F3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A74FF"/>
    <w:multiLevelType w:val="hybridMultilevel"/>
    <w:tmpl w:val="588ED7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B8F2063"/>
    <w:multiLevelType w:val="hybridMultilevel"/>
    <w:tmpl w:val="38F217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73CA7"/>
    <w:multiLevelType w:val="multilevel"/>
    <w:tmpl w:val="3E4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F30F2"/>
    <w:multiLevelType w:val="hybridMultilevel"/>
    <w:tmpl w:val="E0FA86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87789660">
    <w:abstractNumId w:val="4"/>
  </w:num>
  <w:num w:numId="2" w16cid:durableId="192575452">
    <w:abstractNumId w:val="1"/>
  </w:num>
  <w:num w:numId="3" w16cid:durableId="337117738">
    <w:abstractNumId w:val="5"/>
  </w:num>
  <w:num w:numId="4" w16cid:durableId="297035292">
    <w:abstractNumId w:val="0"/>
  </w:num>
  <w:num w:numId="5" w16cid:durableId="1950892311">
    <w:abstractNumId w:val="6"/>
  </w:num>
  <w:num w:numId="6" w16cid:durableId="1711226644">
    <w:abstractNumId w:val="2"/>
  </w:num>
  <w:num w:numId="7" w16cid:durableId="249438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2505"/>
    <w:rsid w:val="00041E53"/>
    <w:rsid w:val="0005789E"/>
    <w:rsid w:val="00202E4A"/>
    <w:rsid w:val="0023323B"/>
    <w:rsid w:val="00315D8C"/>
    <w:rsid w:val="003626D9"/>
    <w:rsid w:val="003648F2"/>
    <w:rsid w:val="0040335D"/>
    <w:rsid w:val="004254D8"/>
    <w:rsid w:val="00462FE1"/>
    <w:rsid w:val="0080322A"/>
    <w:rsid w:val="00836C32"/>
    <w:rsid w:val="00847B7C"/>
    <w:rsid w:val="008D6D47"/>
    <w:rsid w:val="00A26C72"/>
    <w:rsid w:val="00A70C2A"/>
    <w:rsid w:val="00CC5122"/>
    <w:rsid w:val="00D96201"/>
    <w:rsid w:val="00EB4D3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NormalWeb">
    <w:name w:val="Normal (Web)"/>
    <w:basedOn w:val="Normal"/>
    <w:uiPriority w:val="99"/>
    <w:unhideWhenUsed/>
    <w:rsid w:val="00847B7C"/>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Strong">
    <w:name w:val="Strong"/>
    <w:basedOn w:val="DefaultParagraphFont"/>
    <w:uiPriority w:val="22"/>
    <w:qFormat/>
    <w:rsid w:val="0084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09072">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869607689">
      <w:bodyDiv w:val="1"/>
      <w:marLeft w:val="0"/>
      <w:marRight w:val="0"/>
      <w:marTop w:val="0"/>
      <w:marBottom w:val="0"/>
      <w:divBdr>
        <w:top w:val="none" w:sz="0" w:space="0" w:color="auto"/>
        <w:left w:val="none" w:sz="0" w:space="0" w:color="auto"/>
        <w:bottom w:val="none" w:sz="0" w:space="0" w:color="auto"/>
        <w:right w:val="none" w:sz="0" w:space="0" w:color="auto"/>
      </w:divBdr>
    </w:div>
    <w:div w:id="1501582573">
      <w:bodyDiv w:val="1"/>
      <w:marLeft w:val="0"/>
      <w:marRight w:val="0"/>
      <w:marTop w:val="0"/>
      <w:marBottom w:val="0"/>
      <w:divBdr>
        <w:top w:val="none" w:sz="0" w:space="0" w:color="auto"/>
        <w:left w:val="none" w:sz="0" w:space="0" w:color="auto"/>
        <w:bottom w:val="none" w:sz="0" w:space="0" w:color="auto"/>
        <w:right w:val="none" w:sz="0" w:space="0" w:color="auto"/>
      </w:divBdr>
    </w:div>
    <w:div w:id="1779376774">
      <w:bodyDiv w:val="1"/>
      <w:marLeft w:val="0"/>
      <w:marRight w:val="0"/>
      <w:marTop w:val="0"/>
      <w:marBottom w:val="0"/>
      <w:divBdr>
        <w:top w:val="none" w:sz="0" w:space="0" w:color="auto"/>
        <w:left w:val="none" w:sz="0" w:space="0" w:color="auto"/>
        <w:bottom w:val="none" w:sz="0" w:space="0" w:color="auto"/>
        <w:right w:val="none" w:sz="0" w:space="0" w:color="auto"/>
      </w:divBdr>
    </w:div>
    <w:div w:id="1838111425">
      <w:bodyDiv w:val="1"/>
      <w:marLeft w:val="0"/>
      <w:marRight w:val="0"/>
      <w:marTop w:val="0"/>
      <w:marBottom w:val="0"/>
      <w:divBdr>
        <w:top w:val="none" w:sz="0" w:space="0" w:color="auto"/>
        <w:left w:val="none" w:sz="0" w:space="0" w:color="auto"/>
        <w:bottom w:val="none" w:sz="0" w:space="0" w:color="auto"/>
        <w:right w:val="none" w:sz="0" w:space="0" w:color="auto"/>
      </w:divBdr>
    </w:div>
    <w:div w:id="198334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1666</Words>
  <Characters>9502</Characters>
  <Application>Microsoft Office Word</Application>
  <DocSecurity>0</DocSecurity>
  <Lines>79</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Maksymilian Kościelniak</cp:lastModifiedBy>
  <cp:revision>13</cp:revision>
  <dcterms:created xsi:type="dcterms:W3CDTF">2026-03-01T16:25:00Z</dcterms:created>
  <dcterms:modified xsi:type="dcterms:W3CDTF">2026-04-14T11:27:00Z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