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1A93603E" w:rsidR="000A7C9B" w:rsidRPr="00406706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F3253A">
        <w:rPr>
          <w:color w:val="000000"/>
          <w:sz w:val="28"/>
          <w:szCs w:val="28"/>
          <w:lang w:val="en-US"/>
        </w:rPr>
        <w:t>1</w:t>
      </w:r>
      <w:r w:rsidR="00406706">
        <w:rPr>
          <w:color w:val="000000"/>
          <w:sz w:val="28"/>
          <w:szCs w:val="28"/>
          <w:lang w:val="uk-UA"/>
        </w:rPr>
        <w:t>2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3B87A541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D778E4" w:rsidRPr="00D778E4">
        <w:rPr>
          <w:sz w:val="28"/>
          <w:szCs w:val="28"/>
          <w:lang w:val="uk-UA"/>
        </w:rPr>
        <w:t>Технології аналізу та візуалізації даних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rStyle w:val="Strong"/>
          <w:b w:val="0"/>
          <w:bCs w:val="0"/>
          <w:sz w:val="28"/>
          <w:szCs w:val="28"/>
          <w:lang w:val="uk-UA"/>
        </w:rPr>
        <w:t>Варіант 9</w:t>
      </w:r>
    </w:p>
    <w:p w14:paraId="0127CB5A" w14:textId="11211059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0EDA8CE4" w14:textId="007A7488" w:rsidR="0033764A" w:rsidRDefault="000A7C9B" w:rsidP="0033764A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589FB929" w14:textId="77777777" w:rsidR="00A85576" w:rsidRDefault="00A85576" w:rsidP="00A85576">
      <w:pPr>
        <w:pStyle w:val="Heading1"/>
        <w:rPr>
          <w:sz w:val="36"/>
          <w:szCs w:val="36"/>
        </w:rPr>
      </w:pPr>
      <w:r>
        <w:rPr>
          <w:rStyle w:val="Strong"/>
          <w:b/>
          <w:bCs/>
        </w:rPr>
        <w:lastRenderedPageBreak/>
        <w:t xml:space="preserve">2. </w:t>
      </w:r>
      <w:proofErr w:type="spellStart"/>
      <w:r>
        <w:rPr>
          <w:rStyle w:val="Strong"/>
          <w:b/>
          <w:bCs/>
        </w:rPr>
        <w:t>Мета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роботи</w:t>
      </w:r>
      <w:proofErr w:type="spellEnd"/>
    </w:p>
    <w:p w14:paraId="4C9ACFA1" w14:textId="176752E7" w:rsidR="00A85576" w:rsidRDefault="00A85576" w:rsidP="00A85576">
      <w:pPr>
        <w:pStyle w:val="NormalWeb"/>
        <w:ind w:firstLine="720"/>
        <w:jc w:val="both"/>
      </w:pPr>
      <w:r>
        <w:t xml:space="preserve">Метою лабораторної роботи є ознайомлення з принципами побудови графіків у системі </w:t>
      </w:r>
      <w:r>
        <w:rPr>
          <w:rStyle w:val="Strong"/>
        </w:rPr>
        <w:t>Grammar of Graphics</w:t>
      </w:r>
      <w:r>
        <w:t xml:space="preserve"> та набуття практичних навичок використання пакету </w:t>
      </w:r>
      <w:r>
        <w:rPr>
          <w:rStyle w:val="Strong"/>
        </w:rPr>
        <w:t>ggplot2</w:t>
      </w:r>
      <w:r>
        <w:t xml:space="preserve"> для створення різних типів візуалізацій.</w:t>
      </w:r>
      <w:r>
        <w:rPr>
          <w:lang w:val="uk-UA"/>
        </w:rPr>
        <w:t xml:space="preserve"> </w:t>
      </w:r>
      <w:r>
        <w:t>У ході роботи необхідно навчитися використовувати естетики, геометричні об’єкти, фасетування, теми та додаткові шари, а також інтерпретувати отримані графічні результати.</w:t>
      </w:r>
    </w:p>
    <w:p w14:paraId="6A1C3771" w14:textId="77777777" w:rsidR="00A85576" w:rsidRDefault="00A85576" w:rsidP="00A85576">
      <w:pPr>
        <w:pStyle w:val="Heading1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Теоретичні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відомості</w:t>
      </w:r>
      <w:proofErr w:type="spellEnd"/>
    </w:p>
    <w:p w14:paraId="5787E6BB" w14:textId="77777777" w:rsidR="00A85576" w:rsidRDefault="00A85576" w:rsidP="00A85576">
      <w:pPr>
        <w:pStyle w:val="NormalWeb"/>
      </w:pPr>
      <w:r>
        <w:t xml:space="preserve">Пакет </w:t>
      </w:r>
      <w:r>
        <w:rPr>
          <w:rStyle w:val="Strong"/>
        </w:rPr>
        <w:t>ggplot2</w:t>
      </w:r>
      <w:r>
        <w:t xml:space="preserve"> реалізує концепцію </w:t>
      </w:r>
      <w:r>
        <w:rPr>
          <w:rStyle w:val="Strong"/>
        </w:rPr>
        <w:t>Grammar of Graphics</w:t>
      </w:r>
      <w:r>
        <w:t>, відповідно до якої будь-яка візуалізація будується як комбінація окремих складових:</w:t>
      </w:r>
    </w:p>
    <w:p w14:paraId="13AB775E" w14:textId="77777777" w:rsidR="00A85576" w:rsidRDefault="00A85576" w:rsidP="00A85576">
      <w:pPr>
        <w:pStyle w:val="NormalWeb"/>
        <w:numPr>
          <w:ilvl w:val="0"/>
          <w:numId w:val="37"/>
        </w:numPr>
      </w:pPr>
      <w:r>
        <w:rPr>
          <w:rStyle w:val="Strong"/>
        </w:rPr>
        <w:t>дані (data)</w:t>
      </w:r>
      <w:r>
        <w:t xml:space="preserve"> — джерело інформації;</w:t>
      </w:r>
    </w:p>
    <w:p w14:paraId="340F060D" w14:textId="77777777" w:rsidR="00A85576" w:rsidRDefault="00A85576" w:rsidP="00A85576">
      <w:pPr>
        <w:pStyle w:val="NormalWeb"/>
        <w:numPr>
          <w:ilvl w:val="0"/>
          <w:numId w:val="37"/>
        </w:numPr>
      </w:pPr>
      <w:r>
        <w:rPr>
          <w:rStyle w:val="Strong"/>
        </w:rPr>
        <w:t>естетики (aes)</w:t>
      </w:r>
      <w:r>
        <w:t xml:space="preserve"> — відповідність змінних осям, кольору, розміру;</w:t>
      </w:r>
    </w:p>
    <w:p w14:paraId="3F67DD57" w14:textId="77777777" w:rsidR="00A85576" w:rsidRDefault="00A85576" w:rsidP="00A85576">
      <w:pPr>
        <w:pStyle w:val="NormalWeb"/>
        <w:numPr>
          <w:ilvl w:val="0"/>
          <w:numId w:val="37"/>
        </w:numPr>
      </w:pPr>
      <w:r>
        <w:rPr>
          <w:rStyle w:val="Strong"/>
        </w:rPr>
        <w:t>геометричні об’єкти (geoms)</w:t>
      </w:r>
      <w:r>
        <w:t xml:space="preserve"> — типи графіків (точки, лінії, стовпчики тощо);</w:t>
      </w:r>
    </w:p>
    <w:p w14:paraId="0EA32A6D" w14:textId="77777777" w:rsidR="00A85576" w:rsidRDefault="00A85576" w:rsidP="00A85576">
      <w:pPr>
        <w:pStyle w:val="NormalWeb"/>
        <w:numPr>
          <w:ilvl w:val="0"/>
          <w:numId w:val="37"/>
        </w:numPr>
      </w:pPr>
      <w:r>
        <w:rPr>
          <w:rStyle w:val="Strong"/>
        </w:rPr>
        <w:t>масштаби (scales)</w:t>
      </w:r>
      <w:r>
        <w:t xml:space="preserve"> — перетворення значень у візуальні атрибути;</w:t>
      </w:r>
    </w:p>
    <w:p w14:paraId="249F4694" w14:textId="77777777" w:rsidR="00A85576" w:rsidRDefault="00A85576" w:rsidP="00A85576">
      <w:pPr>
        <w:pStyle w:val="NormalWeb"/>
        <w:numPr>
          <w:ilvl w:val="0"/>
          <w:numId w:val="37"/>
        </w:numPr>
      </w:pPr>
      <w:r>
        <w:rPr>
          <w:rStyle w:val="Strong"/>
        </w:rPr>
        <w:t>теми (themes)</w:t>
      </w:r>
      <w:r>
        <w:t xml:space="preserve"> — загальний стиль графіка;</w:t>
      </w:r>
    </w:p>
    <w:p w14:paraId="0D637156" w14:textId="77777777" w:rsidR="00A85576" w:rsidRDefault="00A85576" w:rsidP="00A85576">
      <w:pPr>
        <w:pStyle w:val="NormalWeb"/>
        <w:numPr>
          <w:ilvl w:val="0"/>
          <w:numId w:val="37"/>
        </w:numPr>
      </w:pPr>
      <w:r>
        <w:rPr>
          <w:rStyle w:val="Strong"/>
        </w:rPr>
        <w:t>фасетування (facets)</w:t>
      </w:r>
      <w:r>
        <w:t xml:space="preserve"> — розбиття даних на підграфіки;</w:t>
      </w:r>
    </w:p>
    <w:p w14:paraId="3AFFB45A" w14:textId="77777777" w:rsidR="00A85576" w:rsidRDefault="00A85576" w:rsidP="00A85576">
      <w:pPr>
        <w:pStyle w:val="NormalWeb"/>
        <w:numPr>
          <w:ilvl w:val="0"/>
          <w:numId w:val="37"/>
        </w:numPr>
      </w:pPr>
      <w:r>
        <w:rPr>
          <w:rStyle w:val="Strong"/>
        </w:rPr>
        <w:t>шари (layers)</w:t>
      </w:r>
      <w:r>
        <w:t xml:space="preserve"> — поєднання кількох геометрій на одному графіку.</w:t>
      </w:r>
    </w:p>
    <w:p w14:paraId="43C2C412" w14:textId="4FB4B4AB" w:rsidR="00A85576" w:rsidRDefault="00A85576" w:rsidP="007145A1">
      <w:pPr>
        <w:pStyle w:val="NormalWeb"/>
      </w:pPr>
      <w:r>
        <w:t>Завдяки цьому підходу ggplot2 дозволяє будувати складні, але логічно структуровані графіки з високою якістю оформлення.</w:t>
      </w:r>
    </w:p>
    <w:p w14:paraId="21E8BB49" w14:textId="77777777" w:rsidR="00A85576" w:rsidRDefault="00A85576" w:rsidP="007145A1">
      <w:pPr>
        <w:pStyle w:val="Heading1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Хід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роботи</w:t>
      </w:r>
      <w:proofErr w:type="spellEnd"/>
    </w:p>
    <w:p w14:paraId="7865A3B3" w14:textId="77777777" w:rsidR="00A85576" w:rsidRDefault="00A85576" w:rsidP="007145A1">
      <w:pPr>
        <w:pStyle w:val="Heading1"/>
      </w:pPr>
      <w:r>
        <w:rPr>
          <w:rStyle w:val="Strong"/>
          <w:b/>
          <w:bCs/>
        </w:rPr>
        <w:t xml:space="preserve">4.1 </w:t>
      </w:r>
      <w:proofErr w:type="spellStart"/>
      <w:r>
        <w:rPr>
          <w:rStyle w:val="Strong"/>
          <w:b/>
          <w:bCs/>
        </w:rPr>
        <w:t>Підготовка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середовища</w:t>
      </w:r>
      <w:proofErr w:type="spellEnd"/>
    </w:p>
    <w:p w14:paraId="11B277C9" w14:textId="5F08EEF8" w:rsidR="00A85576" w:rsidRDefault="00A85576" w:rsidP="007145A1">
      <w:pPr>
        <w:pStyle w:val="NormalWeb"/>
        <w:ind w:firstLine="720"/>
        <w:jc w:val="both"/>
      </w:pPr>
      <w:r>
        <w:t xml:space="preserve">Для виконання лабораторної роботи було використано мову програмування </w:t>
      </w:r>
      <w:r>
        <w:rPr>
          <w:rStyle w:val="Strong"/>
        </w:rPr>
        <w:t>R</w:t>
      </w:r>
      <w:r>
        <w:t xml:space="preserve"> та пакет </w:t>
      </w:r>
      <w:r>
        <w:rPr>
          <w:rStyle w:val="Strong"/>
        </w:rPr>
        <w:t>ggplot2</w:t>
      </w:r>
      <w:r>
        <w:t>.</w:t>
      </w:r>
      <w:r w:rsidR="007145A1">
        <w:rPr>
          <w:lang w:val="uk-UA"/>
        </w:rPr>
        <w:t xml:space="preserve"> </w:t>
      </w:r>
      <w:r>
        <w:t xml:space="preserve">У якості демонстраційного набору даних використано вбудований датасет </w:t>
      </w:r>
      <w:r>
        <w:rPr>
          <w:rStyle w:val="Strong"/>
        </w:rPr>
        <w:t>iris</w:t>
      </w:r>
      <w:r>
        <w:t>.</w:t>
      </w:r>
    </w:p>
    <w:p w14:paraId="06AA0FBF" w14:textId="77777777" w:rsidR="00A85576" w:rsidRDefault="00A85576" w:rsidP="007145A1">
      <w:pPr>
        <w:pStyle w:val="Heading1"/>
      </w:pPr>
      <w:r>
        <w:rPr>
          <w:rStyle w:val="Strong"/>
          <w:b/>
          <w:bCs/>
        </w:rPr>
        <w:lastRenderedPageBreak/>
        <w:t>4.2 Scatterplot</w:t>
      </w:r>
    </w:p>
    <w:p w14:paraId="39D85612" w14:textId="3272DF20" w:rsidR="00075882" w:rsidRDefault="00075882" w:rsidP="00A85576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7BE6AE74" wp14:editId="769BDA26">
            <wp:extent cx="5486400" cy="3730625"/>
            <wp:effectExtent l="0" t="0" r="0" b="3175"/>
            <wp:docPr id="13" name="Picture 13" descr="A graph with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with different colored dot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CEEE" w14:textId="3D27C5B4" w:rsidR="00A85576" w:rsidRDefault="00A85576" w:rsidP="00A85576">
      <w:pPr>
        <w:pStyle w:val="NormalWeb"/>
      </w:pPr>
      <w:r>
        <w:rPr>
          <w:rStyle w:val="Strong"/>
        </w:rPr>
        <w:t>Рис. 1 — Діаграма розсіювання Petal.Length від Sepal.Length з групуванням за Species</w:t>
      </w:r>
    </w:p>
    <w:p w14:paraId="1AD0A974" w14:textId="667EBEB9" w:rsidR="00A85576" w:rsidRDefault="00A85576" w:rsidP="00960DFC">
      <w:pPr>
        <w:pStyle w:val="NormalWeb"/>
        <w:ind w:firstLine="720"/>
        <w:jc w:val="both"/>
      </w:pPr>
      <w:r>
        <w:t>Точкова діаграма демонструє взаємозв’язок між довжиною чашолистка та пелюстки.</w:t>
      </w:r>
      <w:r w:rsidR="00075882">
        <w:rPr>
          <w:lang w:val="uk-UA"/>
        </w:rPr>
        <w:t xml:space="preserve"> </w:t>
      </w:r>
      <w:r>
        <w:t>Кольорове кодування за видами дозволяє чітко побачити розмежування між класами.</w:t>
      </w:r>
    </w:p>
    <w:p w14:paraId="52018EC5" w14:textId="77777777" w:rsidR="00A85576" w:rsidRDefault="00A85576" w:rsidP="00960DFC">
      <w:pPr>
        <w:pStyle w:val="Heading1"/>
      </w:pPr>
      <w:r>
        <w:rPr>
          <w:rStyle w:val="Strong"/>
          <w:b/>
          <w:bCs/>
        </w:rPr>
        <w:lastRenderedPageBreak/>
        <w:t>4.3 Boxplot</w:t>
      </w:r>
    </w:p>
    <w:p w14:paraId="4A3A1E2C" w14:textId="34FF5169" w:rsidR="00960DFC" w:rsidRDefault="007F1579" w:rsidP="00A85576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41E303E2" wp14:editId="6738ECF4">
            <wp:extent cx="5486400" cy="3688715"/>
            <wp:effectExtent l="0" t="0" r="0" b="0"/>
            <wp:docPr id="14" name="Picture 14" descr="A diagram with different colored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diagram with different colored rectangl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0E49" w14:textId="11822E62" w:rsidR="00A85576" w:rsidRDefault="00A85576" w:rsidP="00A85576">
      <w:pPr>
        <w:pStyle w:val="NormalWeb"/>
      </w:pPr>
      <w:r>
        <w:rPr>
          <w:rStyle w:val="Strong"/>
        </w:rPr>
        <w:t>Рис. 2 — Boxplot довжини чашолистка для різних видів ірисів</w:t>
      </w:r>
    </w:p>
    <w:p w14:paraId="15A149F4" w14:textId="2E374B3B" w:rsidR="00A85576" w:rsidRDefault="00A85576" w:rsidP="007F1579">
      <w:pPr>
        <w:pStyle w:val="NormalWeb"/>
        <w:ind w:firstLine="720"/>
        <w:jc w:val="both"/>
      </w:pPr>
      <w:r>
        <w:t xml:space="preserve">Boxplot наочно показує медіану, квартилі та можливі викиди для змінної </w:t>
      </w:r>
      <w:r>
        <w:rPr>
          <w:rStyle w:val="HTMLCode"/>
          <w:rFonts w:eastAsiaTheme="majorEastAsia"/>
        </w:rPr>
        <w:t>Sepal.Length</w:t>
      </w:r>
      <w:r>
        <w:t>.</w:t>
      </w:r>
      <w:r w:rsidR="007F1579">
        <w:rPr>
          <w:lang w:val="uk-UA"/>
        </w:rPr>
        <w:t xml:space="preserve"> </w:t>
      </w:r>
      <w:r>
        <w:t>Видно, що розподіли значно відрізняються між видами.</w:t>
      </w:r>
    </w:p>
    <w:p w14:paraId="679ECF1C" w14:textId="77777777" w:rsidR="00A85576" w:rsidRDefault="00A85576" w:rsidP="007F1579">
      <w:pPr>
        <w:pStyle w:val="Heading1"/>
      </w:pPr>
      <w:r>
        <w:rPr>
          <w:rStyle w:val="Strong"/>
          <w:b/>
          <w:bCs/>
        </w:rPr>
        <w:lastRenderedPageBreak/>
        <w:t>4.4 Histogram</w:t>
      </w:r>
    </w:p>
    <w:p w14:paraId="3A970A8B" w14:textId="2CAAABA5" w:rsidR="00D4125C" w:rsidRDefault="00D4125C" w:rsidP="00A85576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2A8798A2" wp14:editId="65C62033">
            <wp:extent cx="5486400" cy="3678555"/>
            <wp:effectExtent l="0" t="0" r="0" b="4445"/>
            <wp:docPr id="15" name="Picture 15" descr="A graph of a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graph of a ba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4B39" w14:textId="15C4D11D" w:rsidR="00A85576" w:rsidRDefault="00A85576" w:rsidP="00A85576">
      <w:pPr>
        <w:pStyle w:val="NormalWeb"/>
      </w:pPr>
      <w:r>
        <w:rPr>
          <w:rStyle w:val="Strong"/>
        </w:rPr>
        <w:t>Рис. 3 — Гістограма розподілу ширини чашолистка</w:t>
      </w:r>
    </w:p>
    <w:p w14:paraId="30E4DFB6" w14:textId="1C615996" w:rsidR="00A85576" w:rsidRDefault="00A85576" w:rsidP="00C049A4">
      <w:pPr>
        <w:pStyle w:val="NormalWeb"/>
        <w:ind w:firstLine="720"/>
        <w:jc w:val="both"/>
      </w:pPr>
      <w:r>
        <w:t xml:space="preserve">Гістограма відображає частотний розподіл значень </w:t>
      </w:r>
      <w:r>
        <w:rPr>
          <w:rStyle w:val="HTMLCode"/>
          <w:rFonts w:eastAsiaTheme="majorEastAsia"/>
        </w:rPr>
        <w:t>Sepal.Width</w:t>
      </w:r>
      <w:r>
        <w:t>.</w:t>
      </w:r>
      <w:r w:rsidR="00F63E14">
        <w:rPr>
          <w:lang w:val="uk-UA"/>
        </w:rPr>
        <w:t xml:space="preserve"> </w:t>
      </w:r>
      <w:r>
        <w:t>Такий тип графіка дозволяє оцінити форму розподілу та наявність асиметрії.</w:t>
      </w:r>
    </w:p>
    <w:p w14:paraId="5767164B" w14:textId="77777777" w:rsidR="00A85576" w:rsidRDefault="00A85576" w:rsidP="00C049A4">
      <w:pPr>
        <w:pStyle w:val="Heading1"/>
      </w:pPr>
      <w:r>
        <w:rPr>
          <w:rStyle w:val="Strong"/>
          <w:b/>
          <w:bCs/>
        </w:rPr>
        <w:lastRenderedPageBreak/>
        <w:t xml:space="preserve">4.5 Scatterplot з </w:t>
      </w:r>
      <w:proofErr w:type="spellStart"/>
      <w:r>
        <w:rPr>
          <w:rStyle w:val="Strong"/>
          <w:b/>
          <w:bCs/>
        </w:rPr>
        <w:t>трендом</w:t>
      </w:r>
      <w:proofErr w:type="spellEnd"/>
    </w:p>
    <w:p w14:paraId="7445592C" w14:textId="5700A72D" w:rsidR="00C049A4" w:rsidRDefault="00C049A4" w:rsidP="0010433D">
      <w:pPr>
        <w:pStyle w:val="NormalWeb"/>
        <w:jc w:val="center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4F1A55D8" wp14:editId="0DC6DCBD">
            <wp:extent cx="4693920" cy="3193930"/>
            <wp:effectExtent l="0" t="0" r="5080" b="0"/>
            <wp:docPr id="16" name="Picture 16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graph with different colored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7631" cy="320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889" w14:textId="44971D21" w:rsidR="00A85576" w:rsidRDefault="00A85576" w:rsidP="0010433D">
      <w:pPr>
        <w:pStyle w:val="NormalWeb"/>
        <w:ind w:left="1440"/>
      </w:pPr>
      <w:r>
        <w:rPr>
          <w:rStyle w:val="Strong"/>
        </w:rPr>
        <w:t>Рис. 4 — Scatterplot з лінією лінійної регресії</w:t>
      </w:r>
    </w:p>
    <w:p w14:paraId="6B8A3E5B" w14:textId="6B663176" w:rsidR="00A85576" w:rsidRDefault="00A85576" w:rsidP="0010433D">
      <w:pPr>
        <w:pStyle w:val="NormalWeb"/>
        <w:ind w:firstLine="720"/>
        <w:jc w:val="both"/>
      </w:pPr>
      <w:r>
        <w:t>На графіку поєднано точки та лінію тренду, побудовану методом лінійної регресії.</w:t>
      </w:r>
      <w:r w:rsidR="00C049A4">
        <w:rPr>
          <w:lang w:val="uk-UA"/>
        </w:rPr>
        <w:t xml:space="preserve"> </w:t>
      </w:r>
      <w:r>
        <w:t>Це дозволяє оцінити загальну тенденцію залежності між змінними.</w:t>
      </w:r>
    </w:p>
    <w:p w14:paraId="318712A2" w14:textId="77777777" w:rsidR="00A85576" w:rsidRDefault="00A85576" w:rsidP="0010433D">
      <w:pPr>
        <w:pStyle w:val="Heading1"/>
      </w:pPr>
      <w:r>
        <w:rPr>
          <w:rStyle w:val="Strong"/>
          <w:b/>
          <w:bCs/>
        </w:rPr>
        <w:t xml:space="preserve">4.6 </w:t>
      </w:r>
      <w:proofErr w:type="spellStart"/>
      <w:r>
        <w:rPr>
          <w:rStyle w:val="Strong"/>
          <w:b/>
          <w:bCs/>
        </w:rPr>
        <w:t>Фасетування</w:t>
      </w:r>
      <w:proofErr w:type="spellEnd"/>
    </w:p>
    <w:p w14:paraId="7C771748" w14:textId="24352D10" w:rsidR="0010433D" w:rsidRDefault="0010433D" w:rsidP="00A85576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270E8BEA" wp14:editId="0C3DFB2F">
            <wp:extent cx="5486400" cy="2256155"/>
            <wp:effectExtent l="0" t="0" r="0" b="4445"/>
            <wp:docPr id="17" name="Picture 17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graph with blue dot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A825" w14:textId="447CA29C" w:rsidR="00A85576" w:rsidRDefault="00A85576" w:rsidP="0010433D">
      <w:pPr>
        <w:pStyle w:val="NormalWeb"/>
        <w:ind w:left="1440"/>
      </w:pPr>
      <w:r>
        <w:rPr>
          <w:rStyle w:val="Strong"/>
        </w:rPr>
        <w:t>Рис. 5 — Фасетні scatterplot для кожного виду</w:t>
      </w:r>
    </w:p>
    <w:p w14:paraId="34B5322A" w14:textId="6E719231" w:rsidR="00A85576" w:rsidRDefault="00A85576" w:rsidP="00B17364">
      <w:pPr>
        <w:pStyle w:val="NormalWeb"/>
        <w:ind w:firstLine="720"/>
        <w:jc w:val="both"/>
      </w:pPr>
      <w:r>
        <w:lastRenderedPageBreak/>
        <w:t>Фасетування розбиває дані на окремі панелі за видами.</w:t>
      </w:r>
      <w:r w:rsidR="00B17364">
        <w:rPr>
          <w:lang w:val="uk-UA"/>
        </w:rPr>
        <w:t xml:space="preserve"> </w:t>
      </w:r>
      <w:r>
        <w:t>Цей підхід спрощує порівняння структури зв’язку між змінними в межах кожної групи.</w:t>
      </w:r>
    </w:p>
    <w:p w14:paraId="265245A8" w14:textId="77777777" w:rsidR="00A85576" w:rsidRDefault="00A85576" w:rsidP="00B17364">
      <w:pPr>
        <w:pStyle w:val="Heading1"/>
      </w:pPr>
      <w:r>
        <w:rPr>
          <w:rStyle w:val="Strong"/>
          <w:b/>
          <w:bCs/>
        </w:rPr>
        <w:t>4.7 Heatmap</w:t>
      </w:r>
    </w:p>
    <w:p w14:paraId="5B1CAACA" w14:textId="685465C5" w:rsidR="00B17364" w:rsidRDefault="00B17364" w:rsidP="00A85576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08D11607" wp14:editId="62BBA447">
            <wp:extent cx="5486400" cy="3652520"/>
            <wp:effectExtent l="0" t="0" r="0" b="5080"/>
            <wp:docPr id="25" name="Picture 25" descr="A blue and whit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blue and white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140D" w14:textId="528F3622" w:rsidR="00A85576" w:rsidRDefault="00A85576" w:rsidP="00B17364">
      <w:pPr>
        <w:pStyle w:val="NormalWeb"/>
        <w:ind w:left="720"/>
      </w:pPr>
      <w:r>
        <w:rPr>
          <w:rStyle w:val="Strong"/>
        </w:rPr>
        <w:t>Рис. 6 — Теплова карта щільності вивержень (faithfuld)</w:t>
      </w:r>
    </w:p>
    <w:p w14:paraId="0BCFF0C5" w14:textId="4561AB19" w:rsidR="00A85576" w:rsidRDefault="00A85576" w:rsidP="00A93F4A">
      <w:pPr>
        <w:pStyle w:val="NormalWeb"/>
        <w:ind w:firstLine="720"/>
        <w:jc w:val="both"/>
      </w:pPr>
      <w:r>
        <w:t>Теплова карта відображає інтенсивність значень щільності за допомогою кольорової шкали.</w:t>
      </w:r>
      <w:r w:rsidR="003B0E01">
        <w:rPr>
          <w:lang w:val="uk-UA"/>
        </w:rPr>
        <w:t xml:space="preserve"> </w:t>
      </w:r>
      <w:r>
        <w:t>Такий тип візуалізації зручний для аналізу двовимірних розподілів.</w:t>
      </w:r>
    </w:p>
    <w:p w14:paraId="43545CAE" w14:textId="77777777" w:rsidR="00A85576" w:rsidRDefault="00A85576" w:rsidP="00A93F4A">
      <w:pPr>
        <w:pStyle w:val="Heading1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Індивідуальне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завдання</w:t>
      </w:r>
      <w:proofErr w:type="spellEnd"/>
      <w:r>
        <w:rPr>
          <w:rStyle w:val="Strong"/>
          <w:b/>
          <w:bCs/>
        </w:rPr>
        <w:t xml:space="preserve"> №9 — </w:t>
      </w:r>
      <w:proofErr w:type="spellStart"/>
      <w:r>
        <w:rPr>
          <w:rStyle w:val="Strong"/>
          <w:b/>
          <w:bCs/>
        </w:rPr>
        <w:t>Barplot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geom_col</w:t>
      </w:r>
      <w:proofErr w:type="spellEnd"/>
      <w:r>
        <w:rPr>
          <w:rStyle w:val="Strong"/>
          <w:b/>
          <w:bCs/>
        </w:rPr>
        <w:t>)</w:t>
      </w:r>
    </w:p>
    <w:p w14:paraId="16745202" w14:textId="77777777" w:rsidR="00A85576" w:rsidRDefault="00A85576" w:rsidP="00A93F4A">
      <w:pPr>
        <w:pStyle w:val="Heading1"/>
      </w:pPr>
      <w:proofErr w:type="spellStart"/>
      <w:r>
        <w:rPr>
          <w:rStyle w:val="Strong"/>
          <w:b/>
          <w:bCs/>
        </w:rPr>
        <w:t>Постановка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завдання</w:t>
      </w:r>
      <w:proofErr w:type="spellEnd"/>
    </w:p>
    <w:p w14:paraId="10C52F5D" w14:textId="2EED80DF" w:rsidR="00A85576" w:rsidRDefault="00A85576" w:rsidP="009F07E6">
      <w:pPr>
        <w:pStyle w:val="NormalWeb"/>
      </w:pPr>
      <w:r>
        <w:t xml:space="preserve">Побудувати стовпчиковий графік за заданими числовими значеннями з використанням </w:t>
      </w:r>
      <w:r>
        <w:rPr>
          <w:rStyle w:val="HTMLCode"/>
          <w:rFonts w:eastAsiaTheme="majorEastAsia"/>
        </w:rPr>
        <w:t>geom_col()</w:t>
      </w:r>
      <w:r>
        <w:t>.</w:t>
      </w:r>
    </w:p>
    <w:p w14:paraId="77B6ADCA" w14:textId="77777777" w:rsidR="00A85576" w:rsidRDefault="00A85576" w:rsidP="009F07E6">
      <w:pPr>
        <w:pStyle w:val="Heading1"/>
      </w:pPr>
      <w:proofErr w:type="spellStart"/>
      <w:r>
        <w:rPr>
          <w:rStyle w:val="Strong"/>
          <w:b/>
          <w:bCs/>
        </w:rPr>
        <w:lastRenderedPageBreak/>
        <w:t>Результат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виконання</w:t>
      </w:r>
      <w:proofErr w:type="spellEnd"/>
    </w:p>
    <w:p w14:paraId="0E7B571A" w14:textId="32270D71" w:rsidR="009F07E6" w:rsidRDefault="009F07E6" w:rsidP="00A85576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1F3B7681" wp14:editId="396D463C">
            <wp:extent cx="5486400" cy="3724910"/>
            <wp:effectExtent l="0" t="0" r="0" b="0"/>
            <wp:docPr id="28" name="Picture 28" descr="A graph of different colored rectangular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graph of different colored rectangular shap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28A0" w14:textId="7EEE13D2" w:rsidR="00A85576" w:rsidRDefault="00A85576" w:rsidP="009F07E6">
      <w:pPr>
        <w:pStyle w:val="NormalWeb"/>
        <w:ind w:left="720" w:firstLine="720"/>
      </w:pPr>
      <w:r>
        <w:rPr>
          <w:rStyle w:val="Strong"/>
        </w:rPr>
        <w:t>Рис. 7 — Стовпчиковий графік значень (geom_col)</w:t>
      </w:r>
    </w:p>
    <w:p w14:paraId="12FB6998" w14:textId="2D51616A" w:rsidR="00A85576" w:rsidRDefault="00A85576" w:rsidP="006B698E">
      <w:pPr>
        <w:pStyle w:val="NormalWeb"/>
        <w:ind w:firstLine="720"/>
        <w:jc w:val="both"/>
      </w:pPr>
      <w:r>
        <w:t>Стовпчиковий графік відображає безпосередні значення змінної для кожної категорії.</w:t>
      </w:r>
      <w:r w:rsidR="00DD76D7">
        <w:rPr>
          <w:lang w:val="uk-UA"/>
        </w:rPr>
        <w:t xml:space="preserve"> </w:t>
      </w:r>
      <w:r>
        <w:t xml:space="preserve">На відміну від </w:t>
      </w:r>
      <w:r>
        <w:rPr>
          <w:rStyle w:val="HTMLCode"/>
          <w:rFonts w:eastAsiaTheme="majorEastAsia"/>
        </w:rPr>
        <w:t>geom_bar()</w:t>
      </w:r>
      <w:r>
        <w:t xml:space="preserve">, геометрія </w:t>
      </w:r>
      <w:r>
        <w:rPr>
          <w:rStyle w:val="HTMLCode"/>
          <w:rFonts w:eastAsiaTheme="majorEastAsia"/>
        </w:rPr>
        <w:t>geom_col()</w:t>
      </w:r>
      <w:r>
        <w:t xml:space="preserve"> використовується тоді, коли висота стовпчика вже відома і не потребує підрахунку.</w:t>
      </w:r>
    </w:p>
    <w:p w14:paraId="520EACCE" w14:textId="77777777" w:rsidR="00A85576" w:rsidRDefault="00A85576" w:rsidP="006B698E">
      <w:pPr>
        <w:pStyle w:val="Heading1"/>
      </w:pP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Висновки</w:t>
      </w:r>
      <w:proofErr w:type="spellEnd"/>
    </w:p>
    <w:p w14:paraId="1126BC80" w14:textId="4CC91B74" w:rsidR="00A85576" w:rsidRDefault="00A85576" w:rsidP="00E022B9">
      <w:pPr>
        <w:pStyle w:val="NormalWeb"/>
        <w:ind w:firstLine="720"/>
        <w:jc w:val="both"/>
      </w:pPr>
      <w:r>
        <w:t xml:space="preserve">У ході лабораторної роботи було освоєно принципи </w:t>
      </w:r>
      <w:r>
        <w:rPr>
          <w:rStyle w:val="Strong"/>
        </w:rPr>
        <w:t>Grammar of Graphics</w:t>
      </w:r>
      <w:r>
        <w:t xml:space="preserve"> та практичне використання пакету </w:t>
      </w:r>
      <w:r>
        <w:rPr>
          <w:rStyle w:val="Strong"/>
        </w:rPr>
        <w:t>ggplot2</w:t>
      </w:r>
      <w:r>
        <w:t>.</w:t>
      </w:r>
      <w:r w:rsidR="00651C23">
        <w:rPr>
          <w:lang w:val="uk-UA"/>
        </w:rPr>
        <w:t xml:space="preserve"> </w:t>
      </w:r>
      <w:r>
        <w:t>Побудовано різні типи графіків: scatterplot, histogram, boxplot, barplot, heatmap, а також графіки з фасетуванням і трендовими лініями.</w:t>
      </w:r>
      <w:r w:rsidR="00651C23">
        <w:rPr>
          <w:lang w:val="uk-UA"/>
        </w:rPr>
        <w:t xml:space="preserve"> </w:t>
      </w:r>
      <w:r>
        <w:t>Найбільш корисними виявилися можливості комбінування шарів, фасетування та гнучкого налаштування тем, що дозволяє створювати інформативні та естетично привабливі візуалізації.</w:t>
      </w:r>
    </w:p>
    <w:p w14:paraId="161A3D90" w14:textId="77777777" w:rsidR="00A85576" w:rsidRDefault="00A85576" w:rsidP="00E022B9">
      <w:pPr>
        <w:pStyle w:val="Heading1"/>
      </w:pPr>
      <w:r>
        <w:rPr>
          <w:rStyle w:val="Strong"/>
          <w:b/>
          <w:bCs/>
        </w:rPr>
        <w:t xml:space="preserve">7. </w:t>
      </w:r>
      <w:proofErr w:type="spellStart"/>
      <w:r>
        <w:rPr>
          <w:rStyle w:val="Strong"/>
          <w:b/>
          <w:bCs/>
        </w:rPr>
        <w:t>Список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використаної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літератури</w:t>
      </w:r>
      <w:proofErr w:type="spellEnd"/>
    </w:p>
    <w:p w14:paraId="07B88699" w14:textId="77777777" w:rsidR="00A85576" w:rsidRDefault="00A85576" w:rsidP="00A85576">
      <w:pPr>
        <w:pStyle w:val="NormalWeb"/>
        <w:numPr>
          <w:ilvl w:val="0"/>
          <w:numId w:val="38"/>
        </w:numPr>
      </w:pPr>
      <w:r>
        <w:t xml:space="preserve">Wickham H. </w:t>
      </w:r>
      <w:r>
        <w:rPr>
          <w:rStyle w:val="Emphasis"/>
          <w:rFonts w:eastAsiaTheme="majorEastAsia"/>
        </w:rPr>
        <w:t>ggplot2: Elegant Graphics for Data Analysis</w:t>
      </w:r>
      <w:r>
        <w:t>. Springer.</w:t>
      </w:r>
    </w:p>
    <w:p w14:paraId="4D10416C" w14:textId="77777777" w:rsidR="00A85576" w:rsidRDefault="00A85576" w:rsidP="00A85576">
      <w:pPr>
        <w:pStyle w:val="NormalWeb"/>
        <w:numPr>
          <w:ilvl w:val="0"/>
          <w:numId w:val="38"/>
        </w:numPr>
      </w:pPr>
      <w:r>
        <w:t xml:space="preserve">Wickham H., Grolemund G. </w:t>
      </w:r>
      <w:r>
        <w:rPr>
          <w:rStyle w:val="Emphasis"/>
          <w:rFonts w:eastAsiaTheme="majorEastAsia"/>
        </w:rPr>
        <w:t>R for Data Science</w:t>
      </w:r>
      <w:r>
        <w:t>. O’Reilly Media.</w:t>
      </w:r>
    </w:p>
    <w:p w14:paraId="03AA9BAA" w14:textId="77777777" w:rsidR="00A85576" w:rsidRDefault="00A85576" w:rsidP="00A85576">
      <w:pPr>
        <w:pStyle w:val="NormalWeb"/>
        <w:numPr>
          <w:ilvl w:val="0"/>
          <w:numId w:val="38"/>
        </w:numPr>
      </w:pPr>
      <w:r>
        <w:lastRenderedPageBreak/>
        <w:t xml:space="preserve">Chang W. </w:t>
      </w:r>
      <w:r>
        <w:rPr>
          <w:rStyle w:val="Emphasis"/>
          <w:rFonts w:eastAsiaTheme="majorEastAsia"/>
        </w:rPr>
        <w:t>R Graphics Cookbook</w:t>
      </w:r>
      <w:r>
        <w:t>. O’Reilly Media.</w:t>
      </w:r>
    </w:p>
    <w:p w14:paraId="43226A8D" w14:textId="77777777" w:rsidR="00A85576" w:rsidRDefault="00A85576" w:rsidP="00A85576">
      <w:pPr>
        <w:pStyle w:val="NormalWeb"/>
        <w:numPr>
          <w:ilvl w:val="0"/>
          <w:numId w:val="38"/>
        </w:numPr>
      </w:pPr>
      <w:r>
        <w:t xml:space="preserve">R Documentation: </w:t>
      </w:r>
      <w:r>
        <w:rPr>
          <w:rStyle w:val="HTMLCode"/>
          <w:rFonts w:eastAsiaTheme="majorEastAsia"/>
        </w:rPr>
        <w:t>help(ggplot2)</w:t>
      </w:r>
      <w:r>
        <w:t>.</w:t>
      </w:r>
    </w:p>
    <w:p w14:paraId="1A5E79FE" w14:textId="77777777" w:rsidR="00A85576" w:rsidRDefault="00A85576" w:rsidP="00A85576">
      <w:pPr>
        <w:pStyle w:val="NormalWeb"/>
        <w:numPr>
          <w:ilvl w:val="0"/>
          <w:numId w:val="38"/>
        </w:numPr>
      </w:pPr>
      <w:r>
        <w:t>CRAN ggplot2 vignettes.</w:t>
      </w:r>
    </w:p>
    <w:p w14:paraId="05AFF174" w14:textId="731B3B08" w:rsidR="00377013" w:rsidRPr="00377013" w:rsidRDefault="00377013" w:rsidP="00377013">
      <w:pPr>
        <w:pStyle w:val="Heading1"/>
        <w:rPr>
          <w:lang w:val="uk-UA"/>
        </w:rPr>
      </w:pPr>
      <w:r>
        <w:rPr>
          <w:rStyle w:val="Strong"/>
          <w:b/>
          <w:bCs/>
          <w:lang w:val="uk-UA"/>
        </w:rPr>
        <w:t>8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lang w:val="uk-UA"/>
        </w:rPr>
        <w:t>Скрипт</w:t>
      </w:r>
    </w:p>
    <w:p w14:paraId="7C624824" w14:textId="77777777" w:rsidR="00377013" w:rsidRPr="00377013" w:rsidRDefault="00377013" w:rsidP="00377013">
      <w:pPr>
        <w:pStyle w:val="HTMLPreformatted"/>
        <w:shd w:val="clear" w:color="auto" w:fill="FFFFFF"/>
        <w:rPr>
          <w:color w:val="080808"/>
          <w:sz w:val="16"/>
          <w:szCs w:val="16"/>
        </w:rPr>
      </w:pPr>
      <w:r w:rsidRPr="00377013">
        <w:rPr>
          <w:i/>
          <w:iCs/>
          <w:color w:val="8C8C8C"/>
          <w:sz w:val="16"/>
          <w:szCs w:val="16"/>
        </w:rPr>
        <w:t>############################################################</w:t>
      </w:r>
      <w:r w:rsidRPr="00377013">
        <w:rPr>
          <w:i/>
          <w:iCs/>
          <w:color w:val="8C8C8C"/>
          <w:sz w:val="16"/>
          <w:szCs w:val="16"/>
        </w:rPr>
        <w:br/>
        <w:t># ЛАБОРАТОРНА РОБОТА №12</w:t>
      </w:r>
      <w:r w:rsidRPr="00377013">
        <w:rPr>
          <w:i/>
          <w:iCs/>
          <w:color w:val="8C8C8C"/>
          <w:sz w:val="16"/>
          <w:szCs w:val="16"/>
        </w:rPr>
        <w:br/>
        <w:t># Візуалізація даних з використанням пакету ggplot2 у R</w:t>
      </w:r>
      <w:r w:rsidRPr="00377013">
        <w:rPr>
          <w:i/>
          <w:iCs/>
          <w:color w:val="8C8C8C"/>
          <w:sz w:val="16"/>
          <w:szCs w:val="16"/>
        </w:rPr>
        <w:br/>
        <w:t>############################################################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  <w:t># 1) Підготовка середовища</w:t>
      </w:r>
      <w:r w:rsidRPr="00377013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br/>
        <w:t># Встановлення ggplot2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color w:val="0033B3"/>
          <w:sz w:val="16"/>
          <w:szCs w:val="16"/>
        </w:rPr>
        <w:t xml:space="preserve">if 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33B3"/>
          <w:sz w:val="16"/>
          <w:szCs w:val="16"/>
        </w:rPr>
        <w:t>!</w:t>
      </w:r>
      <w:r w:rsidRPr="00377013">
        <w:rPr>
          <w:color w:val="080808"/>
          <w:sz w:val="16"/>
          <w:szCs w:val="16"/>
        </w:rPr>
        <w:t>requireNamespace(</w:t>
      </w:r>
      <w:r w:rsidRPr="00377013">
        <w:rPr>
          <w:color w:val="067D17"/>
          <w:sz w:val="16"/>
          <w:szCs w:val="16"/>
        </w:rPr>
        <w:t>"ggplot2"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quietly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871094"/>
          <w:sz w:val="16"/>
          <w:szCs w:val="16"/>
        </w:rPr>
        <w:t>TRUE</w:t>
      </w:r>
      <w:r w:rsidRPr="00377013">
        <w:rPr>
          <w:color w:val="080808"/>
          <w:sz w:val="16"/>
          <w:szCs w:val="16"/>
        </w:rPr>
        <w:t>)) {</w:t>
      </w:r>
      <w:r w:rsidRPr="00377013">
        <w:rPr>
          <w:color w:val="080808"/>
          <w:sz w:val="16"/>
          <w:szCs w:val="16"/>
        </w:rPr>
        <w:br/>
        <w:t xml:space="preserve">  install.packages(</w:t>
      </w:r>
      <w:r w:rsidRPr="00377013">
        <w:rPr>
          <w:color w:val="067D17"/>
          <w:sz w:val="16"/>
          <w:szCs w:val="16"/>
        </w:rPr>
        <w:t>"ggplot2"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  <w:t>}</w:t>
      </w:r>
      <w:r w:rsidRPr="00377013">
        <w:rPr>
          <w:color w:val="080808"/>
          <w:sz w:val="16"/>
          <w:szCs w:val="16"/>
        </w:rPr>
        <w:br/>
        <w:t>library(</w:t>
      </w:r>
      <w:r w:rsidRPr="00377013">
        <w:rPr>
          <w:color w:val="000000"/>
          <w:sz w:val="16"/>
          <w:szCs w:val="16"/>
        </w:rPr>
        <w:t>ggplot2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t># Датасети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t>data(</w:t>
      </w:r>
      <w:r w:rsidRPr="00377013">
        <w:rPr>
          <w:color w:val="000000"/>
          <w:sz w:val="16"/>
          <w:szCs w:val="16"/>
        </w:rPr>
        <w:t>iris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  <w:t>data(</w:t>
      </w:r>
      <w:r w:rsidRPr="00377013">
        <w:rPr>
          <w:color w:val="000000"/>
          <w:sz w:val="16"/>
          <w:szCs w:val="16"/>
        </w:rPr>
        <w:t>faithfuld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t># Папка для збереження графіків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 xml:space="preserve">out_dir </w:t>
      </w:r>
      <w:r w:rsidRPr="00377013">
        <w:rPr>
          <w:color w:val="0033B3"/>
          <w:sz w:val="16"/>
          <w:szCs w:val="16"/>
        </w:rPr>
        <w:t xml:space="preserve">&lt;- </w:t>
      </w:r>
      <w:r w:rsidRPr="00377013">
        <w:rPr>
          <w:color w:val="067D17"/>
          <w:sz w:val="16"/>
          <w:szCs w:val="16"/>
        </w:rPr>
        <w:t>"plots_lab12"</w:t>
      </w:r>
      <w:r w:rsidRPr="00377013">
        <w:rPr>
          <w:color w:val="067D17"/>
          <w:sz w:val="16"/>
          <w:szCs w:val="16"/>
        </w:rPr>
        <w:br/>
      </w:r>
      <w:r w:rsidRPr="00377013">
        <w:rPr>
          <w:color w:val="0033B3"/>
          <w:sz w:val="16"/>
          <w:szCs w:val="16"/>
        </w:rPr>
        <w:t xml:space="preserve">if 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33B3"/>
          <w:sz w:val="16"/>
          <w:szCs w:val="16"/>
        </w:rPr>
        <w:t>!</w:t>
      </w:r>
      <w:r w:rsidRPr="00377013">
        <w:rPr>
          <w:color w:val="080808"/>
          <w:sz w:val="16"/>
          <w:szCs w:val="16"/>
        </w:rPr>
        <w:t>dir.exists(</w:t>
      </w:r>
      <w:r w:rsidRPr="00377013">
        <w:rPr>
          <w:color w:val="000000"/>
          <w:sz w:val="16"/>
          <w:szCs w:val="16"/>
        </w:rPr>
        <w:t>out_dir</w:t>
      </w:r>
      <w:r w:rsidRPr="00377013">
        <w:rPr>
          <w:color w:val="080808"/>
          <w:sz w:val="16"/>
          <w:szCs w:val="16"/>
        </w:rPr>
        <w:t>)) dir.create(</w:t>
      </w:r>
      <w:r w:rsidRPr="00377013">
        <w:rPr>
          <w:color w:val="000000"/>
          <w:sz w:val="16"/>
          <w:szCs w:val="16"/>
        </w:rPr>
        <w:t>out_dir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  <w:t># 2) Допоміжна функція збереження ggplot у PNG + PDF</w:t>
      </w:r>
      <w:r w:rsidRPr="00377013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color w:val="00627A"/>
          <w:sz w:val="16"/>
          <w:szCs w:val="16"/>
        </w:rPr>
        <w:t xml:space="preserve">save_plot_png_pdf </w:t>
      </w:r>
      <w:r w:rsidRPr="00377013">
        <w:rPr>
          <w:color w:val="0033B3"/>
          <w:sz w:val="16"/>
          <w:szCs w:val="16"/>
        </w:rPr>
        <w:t>&lt;- function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>filename_no_ext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plot_obj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                          </w:t>
      </w:r>
      <w:r w:rsidRPr="00377013">
        <w:rPr>
          <w:color w:val="000000"/>
          <w:sz w:val="16"/>
          <w:szCs w:val="16"/>
        </w:rPr>
        <w:t xml:space="preserve">w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9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h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6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dpi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300</w:t>
      </w:r>
      <w:r w:rsidRPr="00377013">
        <w:rPr>
          <w:color w:val="080808"/>
          <w:sz w:val="16"/>
          <w:szCs w:val="16"/>
        </w:rPr>
        <w:t>) {</w:t>
      </w:r>
      <w:r w:rsidRPr="00377013">
        <w:rPr>
          <w:color w:val="080808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ggsave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filename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80808"/>
          <w:sz w:val="16"/>
          <w:szCs w:val="16"/>
        </w:rPr>
        <w:t>file.path(</w:t>
      </w:r>
      <w:r w:rsidRPr="00377013">
        <w:rPr>
          <w:color w:val="000000"/>
          <w:sz w:val="16"/>
          <w:szCs w:val="16"/>
        </w:rPr>
        <w:t>out_dir</w:t>
      </w:r>
      <w:r w:rsidRPr="00377013">
        <w:rPr>
          <w:color w:val="080808"/>
          <w:sz w:val="16"/>
          <w:szCs w:val="16"/>
        </w:rPr>
        <w:t>, paste0(</w:t>
      </w:r>
      <w:r w:rsidRPr="00377013">
        <w:rPr>
          <w:color w:val="000000"/>
          <w:sz w:val="16"/>
          <w:szCs w:val="16"/>
        </w:rPr>
        <w:t>filename_no_ext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67D17"/>
          <w:sz w:val="16"/>
          <w:szCs w:val="16"/>
        </w:rPr>
        <w:t>".png"</w:t>
      </w:r>
      <w:r w:rsidRPr="00377013">
        <w:rPr>
          <w:color w:val="080808"/>
          <w:sz w:val="16"/>
          <w:szCs w:val="16"/>
        </w:rPr>
        <w:t>)),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plot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plot_obj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width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w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height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h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dpi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dpi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bg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"white"</w:t>
      </w:r>
      <w:r w:rsidRPr="00377013">
        <w:rPr>
          <w:color w:val="067D17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t xml:space="preserve">  )</w:t>
      </w:r>
      <w:r w:rsidRPr="00377013">
        <w:rPr>
          <w:color w:val="080808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ggsave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filename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80808"/>
          <w:sz w:val="16"/>
          <w:szCs w:val="16"/>
        </w:rPr>
        <w:t>file.path(</w:t>
      </w:r>
      <w:r w:rsidRPr="00377013">
        <w:rPr>
          <w:color w:val="000000"/>
          <w:sz w:val="16"/>
          <w:szCs w:val="16"/>
        </w:rPr>
        <w:t>out_dir</w:t>
      </w:r>
      <w:r w:rsidRPr="00377013">
        <w:rPr>
          <w:color w:val="080808"/>
          <w:sz w:val="16"/>
          <w:szCs w:val="16"/>
        </w:rPr>
        <w:t>, paste0(</w:t>
      </w:r>
      <w:r w:rsidRPr="00377013">
        <w:rPr>
          <w:color w:val="000000"/>
          <w:sz w:val="16"/>
          <w:szCs w:val="16"/>
        </w:rPr>
        <w:t>filename_no_ext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67D17"/>
          <w:sz w:val="16"/>
          <w:szCs w:val="16"/>
        </w:rPr>
        <w:t>".pdf"</w:t>
      </w:r>
      <w:r w:rsidRPr="00377013">
        <w:rPr>
          <w:color w:val="080808"/>
          <w:sz w:val="16"/>
          <w:szCs w:val="16"/>
        </w:rPr>
        <w:t>)),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plot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plot_obj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width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w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height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h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bg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"white"</w:t>
      </w:r>
      <w:r w:rsidRPr="00377013">
        <w:rPr>
          <w:color w:val="067D17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t xml:space="preserve">  )</w:t>
      </w:r>
      <w:r w:rsidRPr="00377013">
        <w:rPr>
          <w:color w:val="080808"/>
          <w:sz w:val="16"/>
          <w:szCs w:val="16"/>
        </w:rPr>
        <w:br/>
        <w:t>}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  <w:t># 3) Рис. 1 — Scatterplot з групуванням (geom_point)</w:t>
      </w:r>
      <w:r w:rsidRPr="00377013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 xml:space="preserve">p1 </w:t>
      </w:r>
      <w:r w:rsidRPr="00377013">
        <w:rPr>
          <w:color w:val="0033B3"/>
          <w:sz w:val="16"/>
          <w:szCs w:val="16"/>
        </w:rPr>
        <w:t xml:space="preserve">&lt;- </w:t>
      </w:r>
      <w:r w:rsidRPr="00377013">
        <w:rPr>
          <w:color w:val="000000"/>
          <w:sz w:val="16"/>
          <w:szCs w:val="16"/>
        </w:rPr>
        <w:t>ggplot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>iris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aes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Sepal.Length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Petal.Length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color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Species</w:t>
      </w:r>
      <w:r w:rsidRPr="00377013">
        <w:rPr>
          <w:color w:val="080808"/>
          <w:sz w:val="16"/>
          <w:szCs w:val="16"/>
        </w:rPr>
        <w:t xml:space="preserve">))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geom_point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size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3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alpha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0.85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labs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title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"Діаграма розсіювання: Petal.Length від Sepal.Length"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"Довжина чашолистка (см)"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"Довжина пелюстки (см)"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color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"Вид"</w:t>
      </w:r>
      <w:r w:rsidRPr="00377013">
        <w:rPr>
          <w:color w:val="067D17"/>
          <w:sz w:val="16"/>
          <w:szCs w:val="16"/>
        </w:rPr>
        <w:br/>
        <w:t xml:space="preserve">  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theme_minimal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base_size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13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>save_plot_png_pdf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67D17"/>
          <w:sz w:val="16"/>
          <w:szCs w:val="16"/>
        </w:rPr>
        <w:t>"fig_01_scatter"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p1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  <w:t># 4) Рис. 2 — Boxplot (geom_boxplot)</w:t>
      </w:r>
      <w:r w:rsidRPr="00377013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 xml:space="preserve">p2 </w:t>
      </w:r>
      <w:r w:rsidRPr="00377013">
        <w:rPr>
          <w:color w:val="0033B3"/>
          <w:sz w:val="16"/>
          <w:szCs w:val="16"/>
        </w:rPr>
        <w:t xml:space="preserve">&lt;- </w:t>
      </w:r>
      <w:r w:rsidRPr="00377013">
        <w:rPr>
          <w:color w:val="000000"/>
          <w:sz w:val="16"/>
          <w:szCs w:val="16"/>
        </w:rPr>
        <w:t>ggplot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>iris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aes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Species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Sepal.Length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fill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Species</w:t>
      </w:r>
      <w:r w:rsidRPr="00377013">
        <w:rPr>
          <w:color w:val="080808"/>
          <w:sz w:val="16"/>
          <w:szCs w:val="16"/>
        </w:rPr>
        <w:t xml:space="preserve">))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geom_boxplot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width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0.7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outlier_alpha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0.6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labs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title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"Boxplot: розподіл Sepal.Length за видами"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lastRenderedPageBreak/>
        <w:t xml:space="preserve">    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"Вид"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"Довжина чашолистка (см)"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fill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"Вид"</w:t>
      </w:r>
      <w:r w:rsidRPr="00377013">
        <w:rPr>
          <w:color w:val="067D17"/>
          <w:sz w:val="16"/>
          <w:szCs w:val="16"/>
        </w:rPr>
        <w:br/>
        <w:t xml:space="preserve">  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theme_minimal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base_size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13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theme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legend.position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"none"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>save_plot_png_pdf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67D17"/>
          <w:sz w:val="16"/>
          <w:szCs w:val="16"/>
        </w:rPr>
        <w:t>"fig_02_boxplot"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p2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  <w:t># 5) Рис. 3 — Histogram (geom_histogram)</w:t>
      </w:r>
      <w:r w:rsidRPr="00377013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 xml:space="preserve">p3 </w:t>
      </w:r>
      <w:r w:rsidRPr="00377013">
        <w:rPr>
          <w:color w:val="0033B3"/>
          <w:sz w:val="16"/>
          <w:szCs w:val="16"/>
        </w:rPr>
        <w:t xml:space="preserve">&lt;- </w:t>
      </w:r>
      <w:r w:rsidRPr="00377013">
        <w:rPr>
          <w:color w:val="000000"/>
          <w:sz w:val="16"/>
          <w:szCs w:val="16"/>
        </w:rPr>
        <w:t>ggplot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>iris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aes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Sepal.Width</w:t>
      </w:r>
      <w:r w:rsidRPr="00377013">
        <w:rPr>
          <w:color w:val="080808"/>
          <w:sz w:val="16"/>
          <w:szCs w:val="16"/>
        </w:rPr>
        <w:t xml:space="preserve">))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geom_histogram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bins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20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fill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"skyblue"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color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"black"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alpha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0.9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labs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title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"Гістограма: розподіл Sepal.Width"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"Ширина чашолистка (см)"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"Кількість спостережень"</w:t>
      </w:r>
      <w:r w:rsidRPr="00377013">
        <w:rPr>
          <w:color w:val="067D17"/>
          <w:sz w:val="16"/>
          <w:szCs w:val="16"/>
        </w:rPr>
        <w:br/>
        <w:t xml:space="preserve">  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theme_minimal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base_size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13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>save_plot_png_pdf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67D17"/>
          <w:sz w:val="16"/>
          <w:szCs w:val="16"/>
        </w:rPr>
        <w:t>"fig_03_histogram"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p3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  <w:t># 6) Рис. 4 — Scatterplot + Trend (geom_smooth(method="lm"))</w:t>
      </w:r>
      <w:r w:rsidRPr="00377013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 xml:space="preserve">p4 </w:t>
      </w:r>
      <w:r w:rsidRPr="00377013">
        <w:rPr>
          <w:color w:val="0033B3"/>
          <w:sz w:val="16"/>
          <w:szCs w:val="16"/>
        </w:rPr>
        <w:t xml:space="preserve">&lt;- </w:t>
      </w:r>
      <w:r w:rsidRPr="00377013">
        <w:rPr>
          <w:color w:val="000000"/>
          <w:sz w:val="16"/>
          <w:szCs w:val="16"/>
        </w:rPr>
        <w:t>ggplot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>iris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aes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Petal.Length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Sepal.Length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color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Species</w:t>
      </w:r>
      <w:r w:rsidRPr="00377013">
        <w:rPr>
          <w:color w:val="080808"/>
          <w:sz w:val="16"/>
          <w:szCs w:val="16"/>
        </w:rPr>
        <w:t xml:space="preserve">))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geom_point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size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2.6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alpha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0.8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geom_smooth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method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"lm"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se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871094"/>
          <w:sz w:val="16"/>
          <w:szCs w:val="16"/>
        </w:rPr>
        <w:t>TRUE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linewidth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1.1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labs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title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"Залежність Sepal.Length від Petal.Length з лінією тренду (lm)"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"Довжина пелюстки (см)"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"Довжина чашолистка (см)"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color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"Вид"</w:t>
      </w:r>
      <w:r w:rsidRPr="00377013">
        <w:rPr>
          <w:color w:val="067D17"/>
          <w:sz w:val="16"/>
          <w:szCs w:val="16"/>
        </w:rPr>
        <w:br/>
        <w:t xml:space="preserve">  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theme_minimal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base_size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13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>save_plot_png_pdf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67D17"/>
          <w:sz w:val="16"/>
          <w:szCs w:val="16"/>
        </w:rPr>
        <w:t>"fig_04_scatter_trend"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p4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  <w:t># 7) Рис. 5 — Faceting (facet_wrap)</w:t>
      </w:r>
      <w:r w:rsidRPr="00377013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 xml:space="preserve">p5 </w:t>
      </w:r>
      <w:r w:rsidRPr="00377013">
        <w:rPr>
          <w:color w:val="0033B3"/>
          <w:sz w:val="16"/>
          <w:szCs w:val="16"/>
        </w:rPr>
        <w:t xml:space="preserve">&lt;- </w:t>
      </w:r>
      <w:r w:rsidRPr="00377013">
        <w:rPr>
          <w:color w:val="000000"/>
          <w:sz w:val="16"/>
          <w:szCs w:val="16"/>
        </w:rPr>
        <w:t>ggplot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>iris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aes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Sepal.Length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Petal.Length</w:t>
      </w:r>
      <w:r w:rsidRPr="00377013">
        <w:rPr>
          <w:color w:val="080808"/>
          <w:sz w:val="16"/>
          <w:szCs w:val="16"/>
        </w:rPr>
        <w:t xml:space="preserve">))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geom_point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color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"steelblue"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size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2.7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alpha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0.85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facet_wrap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33B3"/>
          <w:sz w:val="16"/>
          <w:szCs w:val="16"/>
        </w:rPr>
        <w:t xml:space="preserve">~ </w:t>
      </w:r>
      <w:r w:rsidRPr="00377013">
        <w:rPr>
          <w:color w:val="000000"/>
          <w:sz w:val="16"/>
          <w:szCs w:val="16"/>
        </w:rPr>
        <w:t>Species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nrow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1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labs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title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"Фасетні діаграми розсіювання за видами"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"Довжина чашолистка (см)"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"Довжина пелюстки (см)"</w:t>
      </w:r>
      <w:r w:rsidRPr="00377013">
        <w:rPr>
          <w:color w:val="067D17"/>
          <w:sz w:val="16"/>
          <w:szCs w:val="16"/>
        </w:rPr>
        <w:br/>
        <w:t xml:space="preserve">  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theme_minimal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base_size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13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>save_plot_png_pdf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67D17"/>
          <w:sz w:val="16"/>
          <w:szCs w:val="16"/>
        </w:rPr>
        <w:t>"fig_05_facet"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p5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w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11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h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4.5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  <w:t># 8) Рис. 6 — Heatmap (geom_tile) для faithfuld</w:t>
      </w:r>
      <w:r w:rsidRPr="00377013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 xml:space="preserve">p6 </w:t>
      </w:r>
      <w:r w:rsidRPr="00377013">
        <w:rPr>
          <w:color w:val="0033B3"/>
          <w:sz w:val="16"/>
          <w:szCs w:val="16"/>
        </w:rPr>
        <w:t xml:space="preserve">&lt;- </w:t>
      </w:r>
      <w:r w:rsidRPr="00377013">
        <w:rPr>
          <w:color w:val="000000"/>
          <w:sz w:val="16"/>
          <w:szCs w:val="16"/>
        </w:rPr>
        <w:t>ggplot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>faithfuld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aes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waiting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eruptions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fill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density</w:t>
      </w:r>
      <w:r w:rsidRPr="00377013">
        <w:rPr>
          <w:color w:val="080808"/>
          <w:sz w:val="16"/>
          <w:szCs w:val="16"/>
        </w:rPr>
        <w:t xml:space="preserve">))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geom_tile</w:t>
      </w:r>
      <w:r w:rsidRPr="00377013">
        <w:rPr>
          <w:color w:val="080808"/>
          <w:sz w:val="16"/>
          <w:szCs w:val="16"/>
        </w:rPr>
        <w:t xml:space="preserve">()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labs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title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"Теплова карта: щільність (faithfuld)"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"Очікування (хв)"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"Тривалість виверження (хв)"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fill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"Щільність"</w:t>
      </w:r>
      <w:r w:rsidRPr="00377013">
        <w:rPr>
          <w:color w:val="067D17"/>
          <w:sz w:val="16"/>
          <w:szCs w:val="16"/>
        </w:rPr>
        <w:br/>
        <w:t xml:space="preserve">  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theme_minimal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base_size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13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>save_plot_png_pdf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67D17"/>
          <w:sz w:val="16"/>
          <w:szCs w:val="16"/>
        </w:rPr>
        <w:t>"fig_06_heatmap"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p6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  <w:t># 9) Індивідуальне завдання №9 — Barplot (geom_col) + підписи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lastRenderedPageBreak/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  <w:t># Створимо невеликий data.frame (категорія + значення)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 xml:space="preserve">task9_df </w:t>
      </w:r>
      <w:r w:rsidRPr="00377013">
        <w:rPr>
          <w:color w:val="0033B3"/>
          <w:sz w:val="16"/>
          <w:szCs w:val="16"/>
        </w:rPr>
        <w:t xml:space="preserve">&lt;- </w:t>
      </w:r>
      <w:r w:rsidRPr="00377013">
        <w:rPr>
          <w:color w:val="080808"/>
          <w:sz w:val="16"/>
          <w:szCs w:val="16"/>
        </w:rPr>
        <w:t>data.frame(</w:t>
      </w:r>
      <w:r w:rsidRPr="00377013">
        <w:rPr>
          <w:color w:val="080808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 xml:space="preserve">Категорія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80808"/>
          <w:sz w:val="16"/>
          <w:szCs w:val="16"/>
        </w:rPr>
        <w:t>c(</w:t>
      </w:r>
      <w:r w:rsidRPr="00377013">
        <w:rPr>
          <w:color w:val="067D17"/>
          <w:sz w:val="16"/>
          <w:szCs w:val="16"/>
        </w:rPr>
        <w:t>"A"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67D17"/>
          <w:sz w:val="16"/>
          <w:szCs w:val="16"/>
        </w:rPr>
        <w:t>"B"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67D17"/>
          <w:sz w:val="16"/>
          <w:szCs w:val="16"/>
        </w:rPr>
        <w:t>"C"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67D17"/>
          <w:sz w:val="16"/>
          <w:szCs w:val="16"/>
        </w:rPr>
        <w:t>"D"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67D17"/>
          <w:sz w:val="16"/>
          <w:szCs w:val="16"/>
        </w:rPr>
        <w:t>"E"</w:t>
      </w:r>
      <w:r w:rsidRPr="00377013">
        <w:rPr>
          <w:color w:val="080808"/>
          <w:sz w:val="16"/>
          <w:szCs w:val="16"/>
        </w:rPr>
        <w:t>),</w:t>
      </w:r>
      <w:r w:rsidRPr="00377013">
        <w:rPr>
          <w:color w:val="080808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 xml:space="preserve">Значення 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80808"/>
          <w:sz w:val="16"/>
          <w:szCs w:val="16"/>
        </w:rPr>
        <w:t>c(</w:t>
      </w:r>
      <w:r w:rsidRPr="00377013">
        <w:rPr>
          <w:i/>
          <w:iCs/>
          <w:color w:val="1750EB"/>
          <w:sz w:val="16"/>
          <w:szCs w:val="16"/>
        </w:rPr>
        <w:t>12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i/>
          <w:iCs/>
          <w:color w:val="1750EB"/>
          <w:sz w:val="16"/>
          <w:szCs w:val="16"/>
        </w:rPr>
        <w:t>19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i/>
          <w:iCs/>
          <w:color w:val="1750EB"/>
          <w:sz w:val="16"/>
          <w:szCs w:val="16"/>
        </w:rPr>
        <w:t>7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i/>
          <w:iCs/>
          <w:color w:val="1750EB"/>
          <w:sz w:val="16"/>
          <w:szCs w:val="16"/>
        </w:rPr>
        <w:t>15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i/>
          <w:iCs/>
          <w:color w:val="1750EB"/>
          <w:sz w:val="16"/>
          <w:szCs w:val="16"/>
        </w:rPr>
        <w:t>10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 xml:space="preserve">p7 </w:t>
      </w:r>
      <w:r w:rsidRPr="00377013">
        <w:rPr>
          <w:color w:val="0033B3"/>
          <w:sz w:val="16"/>
          <w:szCs w:val="16"/>
        </w:rPr>
        <w:t xml:space="preserve">&lt;- </w:t>
      </w:r>
      <w:r w:rsidRPr="00377013">
        <w:rPr>
          <w:color w:val="000000"/>
          <w:sz w:val="16"/>
          <w:szCs w:val="16"/>
        </w:rPr>
        <w:t>ggplot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>task9_df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aes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Категорія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Значення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fill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Категорія</w:t>
      </w:r>
      <w:r w:rsidRPr="00377013">
        <w:rPr>
          <w:color w:val="080808"/>
          <w:sz w:val="16"/>
          <w:szCs w:val="16"/>
        </w:rPr>
        <w:t xml:space="preserve">))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geom_col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width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0.7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geom_text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>aes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label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00000"/>
          <w:sz w:val="16"/>
          <w:szCs w:val="16"/>
        </w:rPr>
        <w:t>Значення</w:t>
      </w:r>
      <w:r w:rsidRPr="00377013">
        <w:rPr>
          <w:color w:val="080808"/>
          <w:sz w:val="16"/>
          <w:szCs w:val="16"/>
        </w:rPr>
        <w:t xml:space="preserve">), </w:t>
      </w:r>
      <w:r w:rsidRPr="00377013">
        <w:rPr>
          <w:color w:val="000000"/>
          <w:sz w:val="16"/>
          <w:szCs w:val="16"/>
        </w:rPr>
        <w:t xml:space="preserve">vjust </w:t>
      </w:r>
      <w:r w:rsidRPr="00377013">
        <w:rPr>
          <w:color w:val="0033B3"/>
          <w:sz w:val="16"/>
          <w:szCs w:val="16"/>
        </w:rPr>
        <w:t>= -</w:t>
      </w:r>
      <w:r w:rsidRPr="00377013">
        <w:rPr>
          <w:i/>
          <w:iCs/>
          <w:color w:val="1750EB"/>
          <w:sz w:val="16"/>
          <w:szCs w:val="16"/>
        </w:rPr>
        <w:t>0.4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 xml:space="preserve">size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5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labs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title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"Індивідуальне завдання №9: стовпчиковий графік (geom_col)"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x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"Категорія"</w:t>
      </w:r>
      <w:r w:rsidRPr="00377013">
        <w:rPr>
          <w:color w:val="080808"/>
          <w:sz w:val="16"/>
          <w:szCs w:val="16"/>
        </w:rPr>
        <w:t>,</w:t>
      </w:r>
      <w:r w:rsidRPr="00377013">
        <w:rPr>
          <w:color w:val="080808"/>
          <w:sz w:val="16"/>
          <w:szCs w:val="16"/>
        </w:rPr>
        <w:br/>
        <w:t xml:space="preserve">    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"Значення"</w:t>
      </w:r>
      <w:r w:rsidRPr="00377013">
        <w:rPr>
          <w:color w:val="067D17"/>
          <w:sz w:val="16"/>
          <w:szCs w:val="16"/>
        </w:rPr>
        <w:br/>
        <w:t xml:space="preserve">  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theme_minimal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base_size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i/>
          <w:iCs/>
          <w:color w:val="1750EB"/>
          <w:sz w:val="16"/>
          <w:szCs w:val="16"/>
        </w:rPr>
        <w:t>13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theme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legend.position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67D17"/>
          <w:sz w:val="16"/>
          <w:szCs w:val="16"/>
        </w:rPr>
        <w:t>"none"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>+</w:t>
      </w:r>
      <w:r w:rsidRPr="00377013">
        <w:rPr>
          <w:color w:val="0033B3"/>
          <w:sz w:val="16"/>
          <w:szCs w:val="16"/>
        </w:rPr>
        <w:br/>
        <w:t xml:space="preserve">  </w:t>
      </w:r>
      <w:r w:rsidRPr="00377013">
        <w:rPr>
          <w:color w:val="000000"/>
          <w:sz w:val="16"/>
          <w:szCs w:val="16"/>
        </w:rPr>
        <w:t>expand_limits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00000"/>
          <w:sz w:val="16"/>
          <w:szCs w:val="16"/>
        </w:rPr>
        <w:t xml:space="preserve">y </w:t>
      </w:r>
      <w:r w:rsidRPr="00377013">
        <w:rPr>
          <w:color w:val="0033B3"/>
          <w:sz w:val="16"/>
          <w:szCs w:val="16"/>
        </w:rPr>
        <w:t xml:space="preserve">= </w:t>
      </w:r>
      <w:r w:rsidRPr="00377013">
        <w:rPr>
          <w:color w:val="080808"/>
          <w:sz w:val="16"/>
          <w:szCs w:val="16"/>
        </w:rPr>
        <w:t>max(</w:t>
      </w:r>
      <w:r w:rsidRPr="00377013">
        <w:rPr>
          <w:color w:val="000000"/>
          <w:sz w:val="16"/>
          <w:szCs w:val="16"/>
        </w:rPr>
        <w:t>task9_df</w:t>
      </w:r>
      <w:r w:rsidRPr="00377013">
        <w:rPr>
          <w:color w:val="0033B3"/>
          <w:sz w:val="16"/>
          <w:szCs w:val="16"/>
        </w:rPr>
        <w:t>$</w:t>
      </w:r>
      <w:r w:rsidRPr="00377013">
        <w:rPr>
          <w:color w:val="000000"/>
          <w:sz w:val="16"/>
          <w:szCs w:val="16"/>
        </w:rPr>
        <w:t>Значення</w:t>
      </w:r>
      <w:r w:rsidRPr="00377013">
        <w:rPr>
          <w:color w:val="080808"/>
          <w:sz w:val="16"/>
          <w:szCs w:val="16"/>
        </w:rPr>
        <w:t xml:space="preserve">) </w:t>
      </w:r>
      <w:r w:rsidRPr="00377013">
        <w:rPr>
          <w:color w:val="0033B3"/>
          <w:sz w:val="16"/>
          <w:szCs w:val="16"/>
        </w:rPr>
        <w:t xml:space="preserve">* </w:t>
      </w:r>
      <w:r w:rsidRPr="00377013">
        <w:rPr>
          <w:i/>
          <w:iCs/>
          <w:color w:val="1750EB"/>
          <w:sz w:val="16"/>
          <w:szCs w:val="16"/>
        </w:rPr>
        <w:t>1.15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00000"/>
          <w:sz w:val="16"/>
          <w:szCs w:val="16"/>
        </w:rPr>
        <w:t>save_plot_png_pdf</w:t>
      </w:r>
      <w:r w:rsidRPr="00377013">
        <w:rPr>
          <w:color w:val="080808"/>
          <w:sz w:val="16"/>
          <w:szCs w:val="16"/>
        </w:rPr>
        <w:t>(</w:t>
      </w:r>
      <w:r w:rsidRPr="00377013">
        <w:rPr>
          <w:color w:val="067D17"/>
          <w:sz w:val="16"/>
          <w:szCs w:val="16"/>
        </w:rPr>
        <w:t>"fig_07_barplot_task9"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p7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br/>
      </w:r>
      <w:r w:rsidRPr="00377013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  <w:t># 10) Підсумок</w:t>
      </w:r>
      <w:r w:rsidRPr="00377013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377013">
        <w:rPr>
          <w:i/>
          <w:iCs/>
          <w:color w:val="8C8C8C"/>
          <w:sz w:val="16"/>
          <w:szCs w:val="16"/>
        </w:rPr>
        <w:br/>
      </w:r>
      <w:r w:rsidRPr="00377013">
        <w:rPr>
          <w:color w:val="080808"/>
          <w:sz w:val="16"/>
          <w:szCs w:val="16"/>
        </w:rPr>
        <w:t>cat(</w:t>
      </w:r>
      <w:r w:rsidRPr="00377013">
        <w:rPr>
          <w:color w:val="067D17"/>
          <w:sz w:val="16"/>
          <w:szCs w:val="16"/>
        </w:rPr>
        <w:t>"</w:t>
      </w:r>
      <w:r w:rsidRPr="00377013">
        <w:rPr>
          <w:i/>
          <w:iCs/>
          <w:color w:val="0037A6"/>
          <w:sz w:val="16"/>
          <w:szCs w:val="16"/>
        </w:rPr>
        <w:t>\n</w:t>
      </w:r>
      <w:r w:rsidRPr="00377013">
        <w:rPr>
          <w:color w:val="067D17"/>
          <w:sz w:val="16"/>
          <w:szCs w:val="16"/>
        </w:rPr>
        <w:t>Папка з результатами:"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00000"/>
          <w:sz w:val="16"/>
          <w:szCs w:val="16"/>
        </w:rPr>
        <w:t>out_dir</w:t>
      </w:r>
      <w:r w:rsidRPr="00377013">
        <w:rPr>
          <w:color w:val="080808"/>
          <w:sz w:val="16"/>
          <w:szCs w:val="16"/>
        </w:rPr>
        <w:t xml:space="preserve">, </w:t>
      </w:r>
      <w:r w:rsidRPr="00377013">
        <w:rPr>
          <w:color w:val="067D17"/>
          <w:sz w:val="16"/>
          <w:szCs w:val="16"/>
        </w:rPr>
        <w:t>"</w:t>
      </w:r>
      <w:r w:rsidRPr="00377013">
        <w:rPr>
          <w:i/>
          <w:iCs/>
          <w:color w:val="0037A6"/>
          <w:sz w:val="16"/>
          <w:szCs w:val="16"/>
        </w:rPr>
        <w:t>\n</w:t>
      </w:r>
      <w:r w:rsidRPr="00377013">
        <w:rPr>
          <w:color w:val="067D17"/>
          <w:sz w:val="16"/>
          <w:szCs w:val="16"/>
        </w:rPr>
        <w:t>"</w:t>
      </w:r>
      <w:r w:rsidRPr="00377013">
        <w:rPr>
          <w:color w:val="080808"/>
          <w:sz w:val="16"/>
          <w:szCs w:val="16"/>
        </w:rPr>
        <w:t>)</w:t>
      </w:r>
      <w:r w:rsidRPr="00377013">
        <w:rPr>
          <w:color w:val="080808"/>
          <w:sz w:val="16"/>
          <w:szCs w:val="16"/>
        </w:rPr>
        <w:br/>
        <w:t>print(list.files(</w:t>
      </w:r>
      <w:r w:rsidRPr="00377013">
        <w:rPr>
          <w:color w:val="000000"/>
          <w:sz w:val="16"/>
          <w:szCs w:val="16"/>
        </w:rPr>
        <w:t>out_dir</w:t>
      </w:r>
      <w:r w:rsidRPr="00377013">
        <w:rPr>
          <w:color w:val="080808"/>
          <w:sz w:val="16"/>
          <w:szCs w:val="16"/>
        </w:rPr>
        <w:t>))</w:t>
      </w:r>
    </w:p>
    <w:p w14:paraId="64E762F3" w14:textId="77777777" w:rsidR="00DA348B" w:rsidRPr="00471C5A" w:rsidRDefault="00DA348B" w:rsidP="00DA348B">
      <w:pPr>
        <w:pStyle w:val="NormalWeb"/>
        <w:rPr>
          <w:sz w:val="21"/>
          <w:szCs w:val="21"/>
          <w:lang w:val="uk-UA"/>
        </w:rPr>
      </w:pPr>
    </w:p>
    <w:sectPr w:rsidR="00DA348B" w:rsidRPr="00471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414B55"/>
    <w:multiLevelType w:val="multilevel"/>
    <w:tmpl w:val="8766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4E3BA4"/>
    <w:multiLevelType w:val="multilevel"/>
    <w:tmpl w:val="61EC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B6233"/>
    <w:multiLevelType w:val="multilevel"/>
    <w:tmpl w:val="1C40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9D0327"/>
    <w:multiLevelType w:val="multilevel"/>
    <w:tmpl w:val="559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A46EC4"/>
    <w:multiLevelType w:val="multilevel"/>
    <w:tmpl w:val="65D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82CF4"/>
    <w:multiLevelType w:val="multilevel"/>
    <w:tmpl w:val="6D0E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C57B51"/>
    <w:multiLevelType w:val="multilevel"/>
    <w:tmpl w:val="364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D0A37"/>
    <w:multiLevelType w:val="multilevel"/>
    <w:tmpl w:val="1AA6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07342F"/>
    <w:multiLevelType w:val="multilevel"/>
    <w:tmpl w:val="3FE8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641266"/>
    <w:multiLevelType w:val="multilevel"/>
    <w:tmpl w:val="064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848C2"/>
    <w:multiLevelType w:val="multilevel"/>
    <w:tmpl w:val="F07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B3E48"/>
    <w:multiLevelType w:val="multilevel"/>
    <w:tmpl w:val="3A0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52510"/>
    <w:multiLevelType w:val="multilevel"/>
    <w:tmpl w:val="078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D0166"/>
    <w:multiLevelType w:val="multilevel"/>
    <w:tmpl w:val="C428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843182"/>
    <w:multiLevelType w:val="multilevel"/>
    <w:tmpl w:val="1A8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51ECF"/>
    <w:multiLevelType w:val="multilevel"/>
    <w:tmpl w:val="2D5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82647E"/>
    <w:multiLevelType w:val="multilevel"/>
    <w:tmpl w:val="293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05B12"/>
    <w:multiLevelType w:val="multilevel"/>
    <w:tmpl w:val="F6AC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871B15"/>
    <w:multiLevelType w:val="multilevel"/>
    <w:tmpl w:val="50E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B30ED"/>
    <w:multiLevelType w:val="multilevel"/>
    <w:tmpl w:val="58B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640D0"/>
    <w:multiLevelType w:val="multilevel"/>
    <w:tmpl w:val="700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34C69"/>
    <w:multiLevelType w:val="multilevel"/>
    <w:tmpl w:val="2434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92239"/>
    <w:multiLevelType w:val="multilevel"/>
    <w:tmpl w:val="38F6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935D11"/>
    <w:multiLevelType w:val="multilevel"/>
    <w:tmpl w:val="20DA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0D6B87"/>
    <w:multiLevelType w:val="multilevel"/>
    <w:tmpl w:val="F3E8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C954E6"/>
    <w:multiLevelType w:val="multilevel"/>
    <w:tmpl w:val="868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62272"/>
    <w:multiLevelType w:val="multilevel"/>
    <w:tmpl w:val="567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32FFE"/>
    <w:multiLevelType w:val="multilevel"/>
    <w:tmpl w:val="A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D1261B"/>
    <w:multiLevelType w:val="multilevel"/>
    <w:tmpl w:val="0726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10"/>
  </w:num>
  <w:num w:numId="8" w16cid:durableId="569389821">
    <w:abstractNumId w:val="23"/>
  </w:num>
  <w:num w:numId="9" w16cid:durableId="1655914672">
    <w:abstractNumId w:val="31"/>
  </w:num>
  <w:num w:numId="10" w16cid:durableId="156380648">
    <w:abstractNumId w:val="32"/>
  </w:num>
  <w:num w:numId="11" w16cid:durableId="930235994">
    <w:abstractNumId w:val="13"/>
  </w:num>
  <w:num w:numId="12" w16cid:durableId="710960114">
    <w:abstractNumId w:val="27"/>
  </w:num>
  <w:num w:numId="13" w16cid:durableId="2059471671">
    <w:abstractNumId w:val="15"/>
  </w:num>
  <w:num w:numId="14" w16cid:durableId="1386299744">
    <w:abstractNumId w:val="21"/>
  </w:num>
  <w:num w:numId="15" w16cid:durableId="841967839">
    <w:abstractNumId w:val="14"/>
  </w:num>
  <w:num w:numId="16" w16cid:durableId="936522142">
    <w:abstractNumId w:val="12"/>
  </w:num>
  <w:num w:numId="17" w16cid:durableId="639381336">
    <w:abstractNumId w:val="26"/>
  </w:num>
  <w:num w:numId="18" w16cid:durableId="1955407894">
    <w:abstractNumId w:val="24"/>
  </w:num>
  <w:num w:numId="19" w16cid:durableId="256646002">
    <w:abstractNumId w:val="20"/>
  </w:num>
  <w:num w:numId="20" w16cid:durableId="434788134">
    <w:abstractNumId w:val="36"/>
  </w:num>
  <w:num w:numId="21" w16cid:durableId="337973384">
    <w:abstractNumId w:val="6"/>
  </w:num>
  <w:num w:numId="22" w16cid:durableId="1647278680">
    <w:abstractNumId w:val="18"/>
  </w:num>
  <w:num w:numId="23" w16cid:durableId="127431695">
    <w:abstractNumId w:val="30"/>
  </w:num>
  <w:num w:numId="24" w16cid:durableId="742607398">
    <w:abstractNumId w:val="28"/>
  </w:num>
  <w:num w:numId="25" w16cid:durableId="1237133105">
    <w:abstractNumId w:val="17"/>
  </w:num>
  <w:num w:numId="26" w16cid:durableId="872109829">
    <w:abstractNumId w:val="33"/>
  </w:num>
  <w:num w:numId="27" w16cid:durableId="1449854356">
    <w:abstractNumId w:val="19"/>
  </w:num>
  <w:num w:numId="28" w16cid:durableId="651370583">
    <w:abstractNumId w:val="29"/>
  </w:num>
  <w:num w:numId="29" w16cid:durableId="1553155761">
    <w:abstractNumId w:val="35"/>
  </w:num>
  <w:num w:numId="30" w16cid:durableId="767386157">
    <w:abstractNumId w:val="34"/>
  </w:num>
  <w:num w:numId="31" w16cid:durableId="824394505">
    <w:abstractNumId w:val="8"/>
  </w:num>
  <w:num w:numId="32" w16cid:durableId="2091191078">
    <w:abstractNumId w:val="22"/>
  </w:num>
  <w:num w:numId="33" w16cid:durableId="1643652529">
    <w:abstractNumId w:val="25"/>
  </w:num>
  <w:num w:numId="34" w16cid:durableId="333454279">
    <w:abstractNumId w:val="16"/>
  </w:num>
  <w:num w:numId="35" w16cid:durableId="1751385072">
    <w:abstractNumId w:val="9"/>
  </w:num>
  <w:num w:numId="36" w16cid:durableId="1187253368">
    <w:abstractNumId w:val="37"/>
  </w:num>
  <w:num w:numId="37" w16cid:durableId="1755711213">
    <w:abstractNumId w:val="11"/>
  </w:num>
  <w:num w:numId="38" w16cid:durableId="1340934801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33"/>
    <w:rsid w:val="00017F5D"/>
    <w:rsid w:val="000269CE"/>
    <w:rsid w:val="00034616"/>
    <w:rsid w:val="0004408A"/>
    <w:rsid w:val="00045444"/>
    <w:rsid w:val="00046248"/>
    <w:rsid w:val="0005239D"/>
    <w:rsid w:val="00052DEF"/>
    <w:rsid w:val="00052EE4"/>
    <w:rsid w:val="000530CF"/>
    <w:rsid w:val="0006063C"/>
    <w:rsid w:val="00061545"/>
    <w:rsid w:val="00062922"/>
    <w:rsid w:val="000661C7"/>
    <w:rsid w:val="00067893"/>
    <w:rsid w:val="0007378C"/>
    <w:rsid w:val="00075882"/>
    <w:rsid w:val="00076F60"/>
    <w:rsid w:val="000834DF"/>
    <w:rsid w:val="00084F71"/>
    <w:rsid w:val="000868D3"/>
    <w:rsid w:val="00090615"/>
    <w:rsid w:val="00096524"/>
    <w:rsid w:val="000A3C75"/>
    <w:rsid w:val="000A7C9B"/>
    <w:rsid w:val="000A7FD5"/>
    <w:rsid w:val="000B10BE"/>
    <w:rsid w:val="000B5441"/>
    <w:rsid w:val="000B60E5"/>
    <w:rsid w:val="000D118B"/>
    <w:rsid w:val="000D4446"/>
    <w:rsid w:val="000E555B"/>
    <w:rsid w:val="000E6CAC"/>
    <w:rsid w:val="000F23C0"/>
    <w:rsid w:val="0010433D"/>
    <w:rsid w:val="00106B6D"/>
    <w:rsid w:val="0013536E"/>
    <w:rsid w:val="0013608F"/>
    <w:rsid w:val="001369D3"/>
    <w:rsid w:val="00136DB9"/>
    <w:rsid w:val="001415DD"/>
    <w:rsid w:val="00144FF8"/>
    <w:rsid w:val="0015074B"/>
    <w:rsid w:val="001566BB"/>
    <w:rsid w:val="00166E5D"/>
    <w:rsid w:val="00167675"/>
    <w:rsid w:val="00170957"/>
    <w:rsid w:val="0017133A"/>
    <w:rsid w:val="00180818"/>
    <w:rsid w:val="001922C9"/>
    <w:rsid w:val="00193886"/>
    <w:rsid w:val="00193A41"/>
    <w:rsid w:val="001954F4"/>
    <w:rsid w:val="0019635E"/>
    <w:rsid w:val="001A1967"/>
    <w:rsid w:val="001A51D6"/>
    <w:rsid w:val="001C2C14"/>
    <w:rsid w:val="001D5F35"/>
    <w:rsid w:val="001E3D68"/>
    <w:rsid w:val="001E3E2C"/>
    <w:rsid w:val="001F2C8F"/>
    <w:rsid w:val="001F5617"/>
    <w:rsid w:val="001F6836"/>
    <w:rsid w:val="0020130F"/>
    <w:rsid w:val="00201332"/>
    <w:rsid w:val="0020325D"/>
    <w:rsid w:val="0020422C"/>
    <w:rsid w:val="00210E66"/>
    <w:rsid w:val="002207A9"/>
    <w:rsid w:val="00221FD5"/>
    <w:rsid w:val="00224D90"/>
    <w:rsid w:val="00231418"/>
    <w:rsid w:val="00241E53"/>
    <w:rsid w:val="00244217"/>
    <w:rsid w:val="00246007"/>
    <w:rsid w:val="0025006F"/>
    <w:rsid w:val="0025034A"/>
    <w:rsid w:val="00262B51"/>
    <w:rsid w:val="00274F41"/>
    <w:rsid w:val="00276086"/>
    <w:rsid w:val="00286B13"/>
    <w:rsid w:val="0029639D"/>
    <w:rsid w:val="002A02AB"/>
    <w:rsid w:val="002A0C16"/>
    <w:rsid w:val="002A18F2"/>
    <w:rsid w:val="002A4CFD"/>
    <w:rsid w:val="002B648A"/>
    <w:rsid w:val="002C310B"/>
    <w:rsid w:val="002C76D2"/>
    <w:rsid w:val="002D3119"/>
    <w:rsid w:val="002E36FB"/>
    <w:rsid w:val="002E5912"/>
    <w:rsid w:val="002F0774"/>
    <w:rsid w:val="002F4AD3"/>
    <w:rsid w:val="002F6BD9"/>
    <w:rsid w:val="0031263B"/>
    <w:rsid w:val="00322941"/>
    <w:rsid w:val="00322C5D"/>
    <w:rsid w:val="00325610"/>
    <w:rsid w:val="00326F90"/>
    <w:rsid w:val="00334D8F"/>
    <w:rsid w:val="00336C4E"/>
    <w:rsid w:val="0033764A"/>
    <w:rsid w:val="00341C00"/>
    <w:rsid w:val="00343E38"/>
    <w:rsid w:val="00347D01"/>
    <w:rsid w:val="0035164E"/>
    <w:rsid w:val="003530D7"/>
    <w:rsid w:val="00355696"/>
    <w:rsid w:val="0035680E"/>
    <w:rsid w:val="0035719E"/>
    <w:rsid w:val="00360E71"/>
    <w:rsid w:val="00361373"/>
    <w:rsid w:val="00377013"/>
    <w:rsid w:val="00381A66"/>
    <w:rsid w:val="00381B73"/>
    <w:rsid w:val="00392DB4"/>
    <w:rsid w:val="003A6C86"/>
    <w:rsid w:val="003B0E01"/>
    <w:rsid w:val="003C326A"/>
    <w:rsid w:val="003C3569"/>
    <w:rsid w:val="003C3BA4"/>
    <w:rsid w:val="003D349A"/>
    <w:rsid w:val="003D509A"/>
    <w:rsid w:val="003E1BC5"/>
    <w:rsid w:val="003E6388"/>
    <w:rsid w:val="003F2E5B"/>
    <w:rsid w:val="004024C6"/>
    <w:rsid w:val="00403547"/>
    <w:rsid w:val="00405455"/>
    <w:rsid w:val="00406706"/>
    <w:rsid w:val="0040738C"/>
    <w:rsid w:val="004127D3"/>
    <w:rsid w:val="004207EC"/>
    <w:rsid w:val="004275E3"/>
    <w:rsid w:val="004352B0"/>
    <w:rsid w:val="00444A3E"/>
    <w:rsid w:val="004452E7"/>
    <w:rsid w:val="004543FA"/>
    <w:rsid w:val="00454929"/>
    <w:rsid w:val="00466319"/>
    <w:rsid w:val="00471C5A"/>
    <w:rsid w:val="0047232C"/>
    <w:rsid w:val="00472F4C"/>
    <w:rsid w:val="004764CD"/>
    <w:rsid w:val="00487EFD"/>
    <w:rsid w:val="00491FA7"/>
    <w:rsid w:val="00492971"/>
    <w:rsid w:val="004A0764"/>
    <w:rsid w:val="004A560A"/>
    <w:rsid w:val="004A6961"/>
    <w:rsid w:val="004A7E64"/>
    <w:rsid w:val="004B0DFB"/>
    <w:rsid w:val="004B316F"/>
    <w:rsid w:val="004C0BBE"/>
    <w:rsid w:val="004C7A2C"/>
    <w:rsid w:val="004D3FC5"/>
    <w:rsid w:val="004D5371"/>
    <w:rsid w:val="004F308B"/>
    <w:rsid w:val="004F5D74"/>
    <w:rsid w:val="004F6D1E"/>
    <w:rsid w:val="00506BAE"/>
    <w:rsid w:val="00507340"/>
    <w:rsid w:val="00516C96"/>
    <w:rsid w:val="0052276D"/>
    <w:rsid w:val="00525B4C"/>
    <w:rsid w:val="00533429"/>
    <w:rsid w:val="005473D7"/>
    <w:rsid w:val="00551354"/>
    <w:rsid w:val="0056051C"/>
    <w:rsid w:val="00562AC8"/>
    <w:rsid w:val="00567C9B"/>
    <w:rsid w:val="0057185D"/>
    <w:rsid w:val="005733D5"/>
    <w:rsid w:val="0058653E"/>
    <w:rsid w:val="00595194"/>
    <w:rsid w:val="005958E5"/>
    <w:rsid w:val="00596F6D"/>
    <w:rsid w:val="005A05E1"/>
    <w:rsid w:val="005A109A"/>
    <w:rsid w:val="005A1512"/>
    <w:rsid w:val="005A1C56"/>
    <w:rsid w:val="005A67E7"/>
    <w:rsid w:val="005B64EB"/>
    <w:rsid w:val="005C0466"/>
    <w:rsid w:val="005C505E"/>
    <w:rsid w:val="005D0AF4"/>
    <w:rsid w:val="005E6464"/>
    <w:rsid w:val="0060425F"/>
    <w:rsid w:val="0060755F"/>
    <w:rsid w:val="00613FBE"/>
    <w:rsid w:val="00622B97"/>
    <w:rsid w:val="006245E8"/>
    <w:rsid w:val="00630A64"/>
    <w:rsid w:val="00634372"/>
    <w:rsid w:val="00646287"/>
    <w:rsid w:val="006500A9"/>
    <w:rsid w:val="00651C23"/>
    <w:rsid w:val="006645F8"/>
    <w:rsid w:val="00670CD3"/>
    <w:rsid w:val="006723CE"/>
    <w:rsid w:val="00675D3D"/>
    <w:rsid w:val="00676893"/>
    <w:rsid w:val="00676A88"/>
    <w:rsid w:val="00685107"/>
    <w:rsid w:val="00690411"/>
    <w:rsid w:val="006A0D9E"/>
    <w:rsid w:val="006A36C8"/>
    <w:rsid w:val="006A48B0"/>
    <w:rsid w:val="006A796C"/>
    <w:rsid w:val="006B0DBF"/>
    <w:rsid w:val="006B698E"/>
    <w:rsid w:val="006B6D2C"/>
    <w:rsid w:val="006B7FAD"/>
    <w:rsid w:val="006C2657"/>
    <w:rsid w:val="006C7355"/>
    <w:rsid w:val="006D2A49"/>
    <w:rsid w:val="006D40F4"/>
    <w:rsid w:val="006D674C"/>
    <w:rsid w:val="006D7C0C"/>
    <w:rsid w:val="006E0265"/>
    <w:rsid w:val="00701181"/>
    <w:rsid w:val="00707C54"/>
    <w:rsid w:val="00712824"/>
    <w:rsid w:val="007145A1"/>
    <w:rsid w:val="00720DBF"/>
    <w:rsid w:val="00735FC1"/>
    <w:rsid w:val="007367E1"/>
    <w:rsid w:val="007461D3"/>
    <w:rsid w:val="0074786D"/>
    <w:rsid w:val="00750A58"/>
    <w:rsid w:val="0076218D"/>
    <w:rsid w:val="00771193"/>
    <w:rsid w:val="00773069"/>
    <w:rsid w:val="007764BE"/>
    <w:rsid w:val="00777C34"/>
    <w:rsid w:val="00783C32"/>
    <w:rsid w:val="007840CF"/>
    <w:rsid w:val="00791D87"/>
    <w:rsid w:val="0079441A"/>
    <w:rsid w:val="007973A8"/>
    <w:rsid w:val="007A10D0"/>
    <w:rsid w:val="007A1230"/>
    <w:rsid w:val="007A26D5"/>
    <w:rsid w:val="007A3A58"/>
    <w:rsid w:val="007B066F"/>
    <w:rsid w:val="007B269D"/>
    <w:rsid w:val="007B3B80"/>
    <w:rsid w:val="007B67E4"/>
    <w:rsid w:val="007C0296"/>
    <w:rsid w:val="007C5D00"/>
    <w:rsid w:val="007C70DA"/>
    <w:rsid w:val="007D1CBC"/>
    <w:rsid w:val="007D4254"/>
    <w:rsid w:val="007E61AD"/>
    <w:rsid w:val="007F1579"/>
    <w:rsid w:val="007F4BA0"/>
    <w:rsid w:val="007F4F70"/>
    <w:rsid w:val="007F7DB7"/>
    <w:rsid w:val="0081368F"/>
    <w:rsid w:val="00814AFA"/>
    <w:rsid w:val="008162AA"/>
    <w:rsid w:val="008214EE"/>
    <w:rsid w:val="0082788D"/>
    <w:rsid w:val="0083717D"/>
    <w:rsid w:val="00853218"/>
    <w:rsid w:val="008536A8"/>
    <w:rsid w:val="00855BC6"/>
    <w:rsid w:val="00860541"/>
    <w:rsid w:val="00867ACF"/>
    <w:rsid w:val="008703F0"/>
    <w:rsid w:val="00870DBC"/>
    <w:rsid w:val="00883C8C"/>
    <w:rsid w:val="008959F3"/>
    <w:rsid w:val="008A4AD2"/>
    <w:rsid w:val="008B69B7"/>
    <w:rsid w:val="008C2B77"/>
    <w:rsid w:val="008C6596"/>
    <w:rsid w:val="008E236C"/>
    <w:rsid w:val="008E5836"/>
    <w:rsid w:val="008F0B0A"/>
    <w:rsid w:val="008F0E92"/>
    <w:rsid w:val="008F1290"/>
    <w:rsid w:val="008F3E6E"/>
    <w:rsid w:val="00902896"/>
    <w:rsid w:val="0090494D"/>
    <w:rsid w:val="00920220"/>
    <w:rsid w:val="0092369B"/>
    <w:rsid w:val="00930B08"/>
    <w:rsid w:val="00945D5F"/>
    <w:rsid w:val="00947BAC"/>
    <w:rsid w:val="00947EF4"/>
    <w:rsid w:val="00951986"/>
    <w:rsid w:val="00956BCC"/>
    <w:rsid w:val="00960DFC"/>
    <w:rsid w:val="00961822"/>
    <w:rsid w:val="00967555"/>
    <w:rsid w:val="00973384"/>
    <w:rsid w:val="00974298"/>
    <w:rsid w:val="0097564D"/>
    <w:rsid w:val="00975ED5"/>
    <w:rsid w:val="00983285"/>
    <w:rsid w:val="009834D9"/>
    <w:rsid w:val="009A3752"/>
    <w:rsid w:val="009A77DC"/>
    <w:rsid w:val="009C60EB"/>
    <w:rsid w:val="009C6704"/>
    <w:rsid w:val="009C7B31"/>
    <w:rsid w:val="009D051C"/>
    <w:rsid w:val="009D1273"/>
    <w:rsid w:val="009D1490"/>
    <w:rsid w:val="009D3F0C"/>
    <w:rsid w:val="009D59C6"/>
    <w:rsid w:val="009D6669"/>
    <w:rsid w:val="009D6ABE"/>
    <w:rsid w:val="009E1814"/>
    <w:rsid w:val="009E2F0F"/>
    <w:rsid w:val="009E4643"/>
    <w:rsid w:val="009F07E6"/>
    <w:rsid w:val="009F0D67"/>
    <w:rsid w:val="00A10681"/>
    <w:rsid w:val="00A11FC7"/>
    <w:rsid w:val="00A12FF5"/>
    <w:rsid w:val="00A13B26"/>
    <w:rsid w:val="00A2024D"/>
    <w:rsid w:val="00A20BEC"/>
    <w:rsid w:val="00A23B20"/>
    <w:rsid w:val="00A26F51"/>
    <w:rsid w:val="00A37014"/>
    <w:rsid w:val="00A37537"/>
    <w:rsid w:val="00A52749"/>
    <w:rsid w:val="00A54298"/>
    <w:rsid w:val="00A5707D"/>
    <w:rsid w:val="00A66A18"/>
    <w:rsid w:val="00A67E0F"/>
    <w:rsid w:val="00A72BA4"/>
    <w:rsid w:val="00A8376D"/>
    <w:rsid w:val="00A84E39"/>
    <w:rsid w:val="00A85576"/>
    <w:rsid w:val="00A93F4A"/>
    <w:rsid w:val="00A96EFF"/>
    <w:rsid w:val="00AA1D8D"/>
    <w:rsid w:val="00AA4296"/>
    <w:rsid w:val="00AA666C"/>
    <w:rsid w:val="00AD1C7D"/>
    <w:rsid w:val="00AD2E4A"/>
    <w:rsid w:val="00AD76CE"/>
    <w:rsid w:val="00AE1317"/>
    <w:rsid w:val="00AF078D"/>
    <w:rsid w:val="00B04BF9"/>
    <w:rsid w:val="00B06A04"/>
    <w:rsid w:val="00B12A1C"/>
    <w:rsid w:val="00B17364"/>
    <w:rsid w:val="00B22492"/>
    <w:rsid w:val="00B228A3"/>
    <w:rsid w:val="00B23E6B"/>
    <w:rsid w:val="00B31E8D"/>
    <w:rsid w:val="00B320CD"/>
    <w:rsid w:val="00B36EA2"/>
    <w:rsid w:val="00B454F5"/>
    <w:rsid w:val="00B45722"/>
    <w:rsid w:val="00B47730"/>
    <w:rsid w:val="00B51690"/>
    <w:rsid w:val="00B53509"/>
    <w:rsid w:val="00B53A55"/>
    <w:rsid w:val="00B6756D"/>
    <w:rsid w:val="00B747F1"/>
    <w:rsid w:val="00B83E54"/>
    <w:rsid w:val="00B85C1A"/>
    <w:rsid w:val="00B97BE3"/>
    <w:rsid w:val="00BA255F"/>
    <w:rsid w:val="00BA4C71"/>
    <w:rsid w:val="00BB1128"/>
    <w:rsid w:val="00BB288D"/>
    <w:rsid w:val="00BB4B95"/>
    <w:rsid w:val="00BC1226"/>
    <w:rsid w:val="00BC292E"/>
    <w:rsid w:val="00BC48A3"/>
    <w:rsid w:val="00BC7D17"/>
    <w:rsid w:val="00BD2F30"/>
    <w:rsid w:val="00BD6016"/>
    <w:rsid w:val="00BD723D"/>
    <w:rsid w:val="00BD78AC"/>
    <w:rsid w:val="00C049A4"/>
    <w:rsid w:val="00C058DF"/>
    <w:rsid w:val="00C0716E"/>
    <w:rsid w:val="00C11C38"/>
    <w:rsid w:val="00C144F4"/>
    <w:rsid w:val="00C21FAE"/>
    <w:rsid w:val="00C25C8A"/>
    <w:rsid w:val="00C37446"/>
    <w:rsid w:val="00C44EAE"/>
    <w:rsid w:val="00C458B7"/>
    <w:rsid w:val="00C46E44"/>
    <w:rsid w:val="00C52D05"/>
    <w:rsid w:val="00C543DE"/>
    <w:rsid w:val="00C63173"/>
    <w:rsid w:val="00C67067"/>
    <w:rsid w:val="00C70F36"/>
    <w:rsid w:val="00C9475A"/>
    <w:rsid w:val="00CB0664"/>
    <w:rsid w:val="00CB0C1E"/>
    <w:rsid w:val="00CB65F8"/>
    <w:rsid w:val="00CC1CCF"/>
    <w:rsid w:val="00CC1EEE"/>
    <w:rsid w:val="00CC34FC"/>
    <w:rsid w:val="00CC408B"/>
    <w:rsid w:val="00CC5026"/>
    <w:rsid w:val="00CD11C0"/>
    <w:rsid w:val="00CE46F6"/>
    <w:rsid w:val="00CE4B05"/>
    <w:rsid w:val="00CF09D7"/>
    <w:rsid w:val="00CF2A2E"/>
    <w:rsid w:val="00CF72A6"/>
    <w:rsid w:val="00D02319"/>
    <w:rsid w:val="00D027D6"/>
    <w:rsid w:val="00D05471"/>
    <w:rsid w:val="00D4125C"/>
    <w:rsid w:val="00D43188"/>
    <w:rsid w:val="00D44B56"/>
    <w:rsid w:val="00D478F8"/>
    <w:rsid w:val="00D50FC3"/>
    <w:rsid w:val="00D54E12"/>
    <w:rsid w:val="00D737C7"/>
    <w:rsid w:val="00D778E4"/>
    <w:rsid w:val="00D83283"/>
    <w:rsid w:val="00D8408A"/>
    <w:rsid w:val="00D92672"/>
    <w:rsid w:val="00DA348B"/>
    <w:rsid w:val="00DA3F08"/>
    <w:rsid w:val="00DB4AA6"/>
    <w:rsid w:val="00DC12EC"/>
    <w:rsid w:val="00DD042D"/>
    <w:rsid w:val="00DD76D7"/>
    <w:rsid w:val="00DD7BCC"/>
    <w:rsid w:val="00DD7D86"/>
    <w:rsid w:val="00DE47E3"/>
    <w:rsid w:val="00DF60BF"/>
    <w:rsid w:val="00E022B9"/>
    <w:rsid w:val="00E206EF"/>
    <w:rsid w:val="00E2446A"/>
    <w:rsid w:val="00E24EFB"/>
    <w:rsid w:val="00E2724A"/>
    <w:rsid w:val="00E310EF"/>
    <w:rsid w:val="00E41BB5"/>
    <w:rsid w:val="00E41D4A"/>
    <w:rsid w:val="00E46836"/>
    <w:rsid w:val="00E54E3A"/>
    <w:rsid w:val="00E56C7D"/>
    <w:rsid w:val="00E81060"/>
    <w:rsid w:val="00E81227"/>
    <w:rsid w:val="00E83DCC"/>
    <w:rsid w:val="00E87BAE"/>
    <w:rsid w:val="00E91856"/>
    <w:rsid w:val="00E935AB"/>
    <w:rsid w:val="00E9387F"/>
    <w:rsid w:val="00E940BD"/>
    <w:rsid w:val="00E94560"/>
    <w:rsid w:val="00EA1BC8"/>
    <w:rsid w:val="00EC208E"/>
    <w:rsid w:val="00EC326E"/>
    <w:rsid w:val="00ED0406"/>
    <w:rsid w:val="00ED08DE"/>
    <w:rsid w:val="00ED14FC"/>
    <w:rsid w:val="00ED301B"/>
    <w:rsid w:val="00ED3573"/>
    <w:rsid w:val="00ED7660"/>
    <w:rsid w:val="00EE4DE3"/>
    <w:rsid w:val="00EE7190"/>
    <w:rsid w:val="00EF1D96"/>
    <w:rsid w:val="00F00877"/>
    <w:rsid w:val="00F01B21"/>
    <w:rsid w:val="00F0289B"/>
    <w:rsid w:val="00F029CE"/>
    <w:rsid w:val="00F14BCF"/>
    <w:rsid w:val="00F271B1"/>
    <w:rsid w:val="00F3253A"/>
    <w:rsid w:val="00F35F9E"/>
    <w:rsid w:val="00F37F22"/>
    <w:rsid w:val="00F41152"/>
    <w:rsid w:val="00F5461C"/>
    <w:rsid w:val="00F551B0"/>
    <w:rsid w:val="00F63E14"/>
    <w:rsid w:val="00F756AC"/>
    <w:rsid w:val="00F808C6"/>
    <w:rsid w:val="00F810B7"/>
    <w:rsid w:val="00F90BA0"/>
    <w:rsid w:val="00F90C45"/>
    <w:rsid w:val="00F913F2"/>
    <w:rsid w:val="00FA2B04"/>
    <w:rsid w:val="00FA330C"/>
    <w:rsid w:val="00FA4C39"/>
    <w:rsid w:val="00FA56D9"/>
    <w:rsid w:val="00FB4FC0"/>
    <w:rsid w:val="00FC107E"/>
    <w:rsid w:val="00FC15C1"/>
    <w:rsid w:val="00FC693F"/>
    <w:rsid w:val="00FD724B"/>
    <w:rsid w:val="00FD771D"/>
    <w:rsid w:val="00FE3619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  <w:style w:type="character" w:customStyle="1" w:styleId="vlist-s">
    <w:name w:val="vlist-s"/>
    <w:basedOn w:val="DefaultParagraphFont"/>
    <w:rsid w:val="00052DEF"/>
  </w:style>
  <w:style w:type="character" w:customStyle="1" w:styleId="minner">
    <w:name w:val="minner"/>
    <w:basedOn w:val="DefaultParagraphFont"/>
    <w:rsid w:val="00052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31</cp:revision>
  <dcterms:created xsi:type="dcterms:W3CDTF">2026-02-04T15:19:00Z</dcterms:created>
  <dcterms:modified xsi:type="dcterms:W3CDTF">2026-02-04T15:27:00Z</dcterms:modified>
  <cp:category/>
</cp:coreProperties>
</file>